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18424" w14:textId="77777777" w:rsidR="00696216" w:rsidRPr="00075207" w:rsidRDefault="00696216" w:rsidP="00337DA4">
      <w:pPr>
        <w:spacing w:line="276" w:lineRule="auto"/>
        <w:jc w:val="right"/>
        <w:rPr>
          <w:rFonts w:ascii="Verdana" w:hAnsi="Verdana" w:cs="Arial"/>
          <w:color w:val="000000" w:themeColor="text1"/>
          <w:szCs w:val="22"/>
        </w:rPr>
      </w:pPr>
    </w:p>
    <w:p w14:paraId="52972E0C" w14:textId="7549208F" w:rsidR="00824261" w:rsidRPr="00075207" w:rsidRDefault="008F1580" w:rsidP="00337DA4">
      <w:pPr>
        <w:spacing w:line="276" w:lineRule="auto"/>
        <w:jc w:val="right"/>
        <w:rPr>
          <w:rFonts w:ascii="Verdana" w:hAnsi="Verdana" w:cs="Arial"/>
          <w:color w:val="000000" w:themeColor="text1"/>
          <w:szCs w:val="22"/>
        </w:rPr>
      </w:pPr>
      <w:r w:rsidRPr="00075207">
        <w:rPr>
          <w:rFonts w:ascii="Verdana" w:hAnsi="Verdana" w:cs="Arial"/>
          <w:color w:val="000000" w:themeColor="text1"/>
          <w:szCs w:val="22"/>
        </w:rPr>
        <w:t>4</w:t>
      </w:r>
      <w:r w:rsidR="00B219D6" w:rsidRPr="00075207">
        <w:rPr>
          <w:rFonts w:ascii="Verdana" w:hAnsi="Verdana" w:cs="Arial"/>
          <w:color w:val="000000" w:themeColor="text1"/>
          <w:szCs w:val="22"/>
        </w:rPr>
        <w:t xml:space="preserve">. </w:t>
      </w:r>
      <w:r w:rsidRPr="00075207">
        <w:rPr>
          <w:rFonts w:ascii="Verdana" w:hAnsi="Verdana" w:cs="Arial"/>
          <w:color w:val="000000" w:themeColor="text1"/>
          <w:szCs w:val="22"/>
        </w:rPr>
        <w:t>november</w:t>
      </w:r>
      <w:r w:rsidR="00A13C72" w:rsidRPr="00075207">
        <w:rPr>
          <w:rFonts w:ascii="Verdana" w:hAnsi="Verdana" w:cs="Arial"/>
          <w:color w:val="000000" w:themeColor="text1"/>
          <w:szCs w:val="22"/>
        </w:rPr>
        <w:t xml:space="preserve"> </w:t>
      </w:r>
      <w:r w:rsidR="00B11A65" w:rsidRPr="00075207">
        <w:rPr>
          <w:rFonts w:ascii="Verdana" w:hAnsi="Verdana" w:cs="Arial"/>
          <w:color w:val="000000" w:themeColor="text1"/>
          <w:szCs w:val="22"/>
        </w:rPr>
        <w:t>20</w:t>
      </w:r>
      <w:r w:rsidR="001D27A0" w:rsidRPr="00075207">
        <w:rPr>
          <w:rFonts w:ascii="Verdana" w:hAnsi="Verdana" w:cs="Arial"/>
          <w:color w:val="000000" w:themeColor="text1"/>
          <w:szCs w:val="22"/>
        </w:rPr>
        <w:t>2</w:t>
      </w:r>
      <w:r w:rsidR="00863B02" w:rsidRPr="00075207">
        <w:rPr>
          <w:rFonts w:ascii="Verdana" w:hAnsi="Verdana" w:cs="Arial"/>
          <w:color w:val="000000" w:themeColor="text1"/>
          <w:szCs w:val="22"/>
        </w:rPr>
        <w:t>4</w:t>
      </w:r>
    </w:p>
    <w:p w14:paraId="14322B8E" w14:textId="77777777" w:rsidR="008714DF" w:rsidRDefault="008714DF" w:rsidP="00DF3886">
      <w:pPr>
        <w:spacing w:line="276" w:lineRule="auto"/>
        <w:rPr>
          <w:rFonts w:ascii="Verdana" w:hAnsi="Verdana" w:cs="Arial"/>
          <w:b/>
          <w:bCs/>
          <w:sz w:val="40"/>
          <w:szCs w:val="40"/>
        </w:rPr>
      </w:pPr>
    </w:p>
    <w:p w14:paraId="0D9DE784" w14:textId="5BEFA8F8" w:rsidR="00863B02" w:rsidRPr="00075207" w:rsidRDefault="00075207" w:rsidP="00DF3886">
      <w:pPr>
        <w:spacing w:line="276" w:lineRule="auto"/>
        <w:rPr>
          <w:rFonts w:ascii="Verdana" w:hAnsi="Verdana" w:cs="Arial"/>
          <w:b/>
          <w:bCs/>
          <w:sz w:val="40"/>
          <w:szCs w:val="40"/>
        </w:rPr>
      </w:pPr>
      <w:r w:rsidRPr="00075207">
        <w:rPr>
          <w:rFonts w:ascii="Verdana" w:hAnsi="Verdana" w:cs="Arial"/>
          <w:b/>
          <w:bCs/>
          <w:sz w:val="40"/>
          <w:szCs w:val="40"/>
        </w:rPr>
        <w:t>F</w:t>
      </w:r>
      <w:r w:rsidR="00244D4B">
        <w:rPr>
          <w:rFonts w:ascii="Verdana" w:hAnsi="Verdana" w:cs="Arial"/>
          <w:b/>
          <w:bCs/>
          <w:sz w:val="40"/>
          <w:szCs w:val="40"/>
        </w:rPr>
        <w:t>ire</w:t>
      </w:r>
      <w:r w:rsidR="00244D4B" w:rsidRPr="00244D4B">
        <w:rPr>
          <w:rFonts w:ascii="Verdana" w:hAnsi="Verdana" w:cs="Arial"/>
          <w:b/>
          <w:bCs/>
          <w:sz w:val="40"/>
          <w:szCs w:val="40"/>
        </w:rPr>
        <w:t xml:space="preserve"> erhvervsskoler skaber nye veje til faglært arbejdskraft</w:t>
      </w:r>
    </w:p>
    <w:p w14:paraId="7BA57FBF" w14:textId="00A94D67" w:rsidR="008F1580" w:rsidRPr="008F1580" w:rsidRDefault="005F08AD" w:rsidP="008F1580">
      <w:pPr>
        <w:spacing w:line="276" w:lineRule="auto"/>
        <w:rPr>
          <w:rFonts w:ascii="Verdana" w:hAnsi="Verdana" w:cs="Arial"/>
          <w:b/>
          <w:bCs/>
          <w:sz w:val="20"/>
          <w:szCs w:val="20"/>
        </w:rPr>
      </w:pPr>
      <w:r>
        <w:rPr>
          <w:rFonts w:ascii="Verdana" w:hAnsi="Verdana" w:cs="Arial"/>
          <w:b/>
          <w:bCs/>
          <w:sz w:val="20"/>
          <w:szCs w:val="20"/>
        </w:rPr>
        <w:t>AMU-pakker, der i bidder skal give ufaglærte en erhvervsuddannelse, skal være en vej til at sikre den faglærte arbejdskraft, som Danmark om få år vil mangle.</w:t>
      </w:r>
      <w:r w:rsidR="008F1580" w:rsidRPr="008F1580">
        <w:rPr>
          <w:rFonts w:ascii="Verdana" w:hAnsi="Verdana" w:cs="Arial"/>
          <w:b/>
          <w:bCs/>
          <w:sz w:val="20"/>
          <w:szCs w:val="20"/>
        </w:rPr>
        <w:t xml:space="preserve"> I projektet ”Fra AMU til faglært,” der er støttet af Tietgenfonden med 3 mio., skal fire erhvervsskoler samarbejde om at udvikle </w:t>
      </w:r>
      <w:r w:rsidR="00FE014A">
        <w:rPr>
          <w:rFonts w:ascii="Verdana" w:hAnsi="Verdana" w:cs="Arial"/>
          <w:b/>
          <w:bCs/>
          <w:sz w:val="20"/>
          <w:szCs w:val="20"/>
        </w:rPr>
        <w:t xml:space="preserve">de </w:t>
      </w:r>
      <w:r w:rsidR="008F1580" w:rsidRPr="008F1580">
        <w:rPr>
          <w:rFonts w:ascii="Verdana" w:hAnsi="Verdana" w:cs="Arial"/>
          <w:b/>
          <w:bCs/>
          <w:sz w:val="20"/>
          <w:szCs w:val="20"/>
        </w:rPr>
        <w:t>nye modeller og metoder, der gør opkvalificering mere tilgængelig</w:t>
      </w:r>
      <w:r w:rsidR="00075207" w:rsidRPr="00075207">
        <w:rPr>
          <w:rFonts w:ascii="Verdana" w:hAnsi="Verdana" w:cs="Arial"/>
          <w:b/>
          <w:bCs/>
          <w:sz w:val="20"/>
          <w:szCs w:val="20"/>
        </w:rPr>
        <w:t xml:space="preserve"> og overskuelig</w:t>
      </w:r>
      <w:r w:rsidR="008F1580" w:rsidRPr="008F1580">
        <w:rPr>
          <w:rFonts w:ascii="Verdana" w:hAnsi="Verdana" w:cs="Arial"/>
          <w:b/>
          <w:bCs/>
          <w:sz w:val="20"/>
          <w:szCs w:val="20"/>
        </w:rPr>
        <w:t xml:space="preserve"> </w:t>
      </w:r>
      <w:r w:rsidR="00075207" w:rsidRPr="00075207">
        <w:rPr>
          <w:rFonts w:ascii="Verdana" w:hAnsi="Verdana" w:cs="Arial"/>
          <w:b/>
          <w:bCs/>
          <w:sz w:val="20"/>
          <w:szCs w:val="20"/>
        </w:rPr>
        <w:t>for ufaglærte</w:t>
      </w:r>
      <w:r w:rsidR="008F1580" w:rsidRPr="008F1580">
        <w:rPr>
          <w:rFonts w:ascii="Verdana" w:hAnsi="Verdana" w:cs="Arial"/>
          <w:b/>
          <w:bCs/>
          <w:sz w:val="20"/>
          <w:szCs w:val="20"/>
        </w:rPr>
        <w:t>.</w:t>
      </w:r>
    </w:p>
    <w:p w14:paraId="2762E27F" w14:textId="77777777" w:rsidR="00863B02" w:rsidRPr="00075207" w:rsidRDefault="00863B02" w:rsidP="00863B02">
      <w:pPr>
        <w:spacing w:line="276" w:lineRule="auto"/>
        <w:rPr>
          <w:rFonts w:ascii="Verdana" w:hAnsi="Verdana" w:cs="Arial"/>
          <w:sz w:val="20"/>
          <w:szCs w:val="20"/>
        </w:rPr>
      </w:pPr>
    </w:p>
    <w:p w14:paraId="3B02D809" w14:textId="56463FE2" w:rsidR="008F1580" w:rsidRPr="00075207" w:rsidRDefault="008F1580" w:rsidP="008F1580">
      <w:pPr>
        <w:spacing w:line="276" w:lineRule="auto"/>
        <w:rPr>
          <w:rFonts w:ascii="Verdana" w:hAnsi="Verdana" w:cs="Arial"/>
          <w:color w:val="000000" w:themeColor="text1"/>
          <w:sz w:val="20"/>
          <w:szCs w:val="20"/>
        </w:rPr>
      </w:pPr>
      <w:r w:rsidRPr="008F1580">
        <w:rPr>
          <w:rFonts w:ascii="Verdana" w:hAnsi="Verdana" w:cs="Arial"/>
          <w:sz w:val="20"/>
          <w:szCs w:val="20"/>
        </w:rPr>
        <w:t xml:space="preserve">Fremskrivninger viser, at Danmark i 2030 vil mangle 99.000 faglærte og 59.000 ufaglærte med de nødvendige kompetencer til at matche arbejdsmarkedets behov. For at finde nye løsninger på den udfordring igangsætter erhvervsskolen Tradium i samarbejde med </w:t>
      </w:r>
      <w:r w:rsidR="00075207" w:rsidRPr="00075207">
        <w:rPr>
          <w:rFonts w:ascii="Verdana" w:hAnsi="Verdana" w:cs="Arial"/>
          <w:sz w:val="20"/>
          <w:szCs w:val="20"/>
        </w:rPr>
        <w:t xml:space="preserve">erhvervsskolerne </w:t>
      </w:r>
      <w:r w:rsidRPr="008F1580">
        <w:rPr>
          <w:rFonts w:ascii="Verdana" w:hAnsi="Verdana" w:cs="Arial"/>
          <w:sz w:val="20"/>
          <w:szCs w:val="20"/>
        </w:rPr>
        <w:t xml:space="preserve">Mercantec, </w:t>
      </w:r>
      <w:r w:rsidRPr="008F1580">
        <w:rPr>
          <w:rFonts w:ascii="Verdana" w:hAnsi="Verdana" w:cs="Arial"/>
          <w:color w:val="000000" w:themeColor="text1"/>
          <w:sz w:val="20"/>
          <w:szCs w:val="20"/>
        </w:rPr>
        <w:t>A</w:t>
      </w:r>
      <w:r w:rsidR="00075207" w:rsidRPr="00075207">
        <w:rPr>
          <w:rFonts w:ascii="Verdana" w:hAnsi="Verdana" w:cs="Arial"/>
          <w:color w:val="000000" w:themeColor="text1"/>
          <w:sz w:val="20"/>
          <w:szCs w:val="20"/>
        </w:rPr>
        <w:t>ARHUS</w:t>
      </w:r>
      <w:r w:rsidRPr="008F1580">
        <w:rPr>
          <w:rFonts w:ascii="Verdana" w:hAnsi="Verdana" w:cs="Arial"/>
          <w:color w:val="000000" w:themeColor="text1"/>
          <w:sz w:val="20"/>
          <w:szCs w:val="20"/>
        </w:rPr>
        <w:t xml:space="preserve"> TECH, og</w:t>
      </w:r>
      <w:r w:rsidR="00075207" w:rsidRPr="00075207">
        <w:rPr>
          <w:rFonts w:ascii="Verdana" w:hAnsi="Verdana" w:cs="Arial"/>
          <w:color w:val="000000" w:themeColor="text1"/>
          <w:sz w:val="20"/>
          <w:szCs w:val="20"/>
        </w:rPr>
        <w:t xml:space="preserve"> </w:t>
      </w:r>
      <w:r w:rsidRPr="008F1580">
        <w:rPr>
          <w:rFonts w:ascii="Verdana" w:hAnsi="Verdana" w:cs="Arial"/>
          <w:color w:val="000000" w:themeColor="text1"/>
          <w:sz w:val="20"/>
          <w:szCs w:val="20"/>
        </w:rPr>
        <w:t>Viden Djurs nu modelprojektet ”Fra AMU til faglært,” der skal motivere både ledige og beskæftigede ufaglærte til at blive opkvalificeret.</w:t>
      </w:r>
    </w:p>
    <w:p w14:paraId="29BF7690" w14:textId="77777777" w:rsidR="008F1580" w:rsidRPr="008F1580" w:rsidRDefault="008F1580" w:rsidP="008F1580">
      <w:pPr>
        <w:spacing w:line="276" w:lineRule="auto"/>
        <w:rPr>
          <w:rFonts w:ascii="Verdana" w:hAnsi="Verdana" w:cs="Arial"/>
          <w:color w:val="000000" w:themeColor="text1"/>
          <w:sz w:val="20"/>
          <w:szCs w:val="20"/>
        </w:rPr>
      </w:pPr>
    </w:p>
    <w:p w14:paraId="037D0F9A" w14:textId="6332BD36" w:rsidR="008F1580" w:rsidRPr="00075207" w:rsidRDefault="008F1580" w:rsidP="008F1580">
      <w:pPr>
        <w:spacing w:line="276" w:lineRule="auto"/>
        <w:rPr>
          <w:rFonts w:ascii="Verdana" w:hAnsi="Verdana" w:cs="Arial"/>
          <w:color w:val="000000" w:themeColor="text1"/>
          <w:sz w:val="20"/>
          <w:szCs w:val="20"/>
        </w:rPr>
      </w:pPr>
      <w:r w:rsidRPr="00075207">
        <w:rPr>
          <w:rFonts w:ascii="Verdana" w:hAnsi="Verdana" w:cs="Arial"/>
          <w:color w:val="000000" w:themeColor="text1"/>
          <w:sz w:val="20"/>
          <w:szCs w:val="20"/>
        </w:rPr>
        <w:t xml:space="preserve">- Projektet har en stærk ambition om at gøre ufaglærte til faglærte – og dermed imødekomme virksomhedernes behov for kvalificeret faglig arbejdskraft. Den ambition vil vi gerne bakke op om hos Tietgenfonden. Vi glæder os til at se, hvordan det nye tværgående samarbejde mellem de fire store erhvervsskoler, relevante jobcentre og virksomheder i de fire kommuner kan skabe en model, der kan gøre en positiv forskel for borgere og erhvervsliv," siger Christine Paludan-Müller, uddelingschef i Tietgenfonden. </w:t>
      </w:r>
    </w:p>
    <w:p w14:paraId="2C15A485" w14:textId="77777777" w:rsidR="008F1580" w:rsidRPr="008F1580" w:rsidRDefault="008F1580" w:rsidP="008F1580">
      <w:pPr>
        <w:spacing w:line="276" w:lineRule="auto"/>
        <w:rPr>
          <w:rFonts w:ascii="Verdana" w:hAnsi="Verdana" w:cs="Arial"/>
          <w:color w:val="FF0000"/>
          <w:sz w:val="20"/>
          <w:szCs w:val="20"/>
        </w:rPr>
      </w:pPr>
    </w:p>
    <w:p w14:paraId="225C78E3" w14:textId="5C6DC7F8" w:rsidR="008F1580" w:rsidRPr="008F1580" w:rsidRDefault="005F08AD" w:rsidP="008F1580">
      <w:pPr>
        <w:spacing w:line="276" w:lineRule="auto"/>
        <w:rPr>
          <w:rFonts w:ascii="Verdana" w:hAnsi="Verdana" w:cs="Arial"/>
          <w:b/>
          <w:bCs/>
          <w:sz w:val="20"/>
          <w:szCs w:val="20"/>
        </w:rPr>
      </w:pPr>
      <w:r>
        <w:rPr>
          <w:rFonts w:ascii="Verdana" w:hAnsi="Verdana" w:cs="Arial"/>
          <w:b/>
          <w:bCs/>
          <w:sz w:val="20"/>
          <w:szCs w:val="20"/>
        </w:rPr>
        <w:t>Samarbejde om d</w:t>
      </w:r>
      <w:r w:rsidR="008F1580" w:rsidRPr="008F1580">
        <w:rPr>
          <w:rFonts w:ascii="Verdana" w:hAnsi="Verdana" w:cs="Arial"/>
          <w:b/>
          <w:bCs/>
          <w:sz w:val="20"/>
          <w:szCs w:val="20"/>
        </w:rPr>
        <w:t>en enkeltes muligheder</w:t>
      </w:r>
    </w:p>
    <w:p w14:paraId="50966B83" w14:textId="2386A729" w:rsidR="008F1580" w:rsidRPr="00075207" w:rsidRDefault="008F1580" w:rsidP="008F1580">
      <w:pPr>
        <w:spacing w:line="276" w:lineRule="auto"/>
        <w:rPr>
          <w:rFonts w:ascii="Verdana" w:hAnsi="Verdana" w:cs="Arial"/>
          <w:sz w:val="20"/>
          <w:szCs w:val="20"/>
        </w:rPr>
      </w:pPr>
      <w:r w:rsidRPr="008F1580">
        <w:rPr>
          <w:rFonts w:ascii="Verdana" w:hAnsi="Verdana" w:cs="Arial"/>
          <w:sz w:val="20"/>
          <w:szCs w:val="20"/>
        </w:rPr>
        <w:t>I projektet</w:t>
      </w:r>
      <w:r w:rsidR="00075207" w:rsidRPr="00075207">
        <w:rPr>
          <w:rFonts w:ascii="Verdana" w:hAnsi="Verdana" w:cs="Arial"/>
          <w:sz w:val="20"/>
          <w:szCs w:val="20"/>
        </w:rPr>
        <w:t>, der er støttet af Tietgenfonden med tre millioner kr.,</w:t>
      </w:r>
      <w:r w:rsidRPr="008F1580">
        <w:rPr>
          <w:rFonts w:ascii="Verdana" w:hAnsi="Verdana" w:cs="Arial"/>
          <w:sz w:val="20"/>
          <w:szCs w:val="20"/>
        </w:rPr>
        <w:t xml:space="preserve"> er målet at finde veje til at sikre en socialt bæredygtig inklusion</w:t>
      </w:r>
      <w:r w:rsidR="005F08AD">
        <w:rPr>
          <w:rFonts w:ascii="Verdana" w:hAnsi="Verdana" w:cs="Arial"/>
          <w:sz w:val="20"/>
          <w:szCs w:val="20"/>
        </w:rPr>
        <w:t xml:space="preserve"> på arbejdsmarkedet</w:t>
      </w:r>
      <w:r w:rsidRPr="008F1580">
        <w:rPr>
          <w:rFonts w:ascii="Verdana" w:hAnsi="Verdana" w:cs="Arial"/>
          <w:sz w:val="20"/>
          <w:szCs w:val="20"/>
        </w:rPr>
        <w:t xml:space="preserve"> og styrke den enkeltes jobmuligheder.</w:t>
      </w:r>
      <w:r w:rsidR="00075207" w:rsidRPr="00075207">
        <w:rPr>
          <w:rFonts w:ascii="Verdana" w:hAnsi="Verdana" w:cs="Arial"/>
          <w:sz w:val="20"/>
          <w:szCs w:val="20"/>
        </w:rPr>
        <w:t xml:space="preserve"> </w:t>
      </w:r>
      <w:r w:rsidRPr="008F1580">
        <w:rPr>
          <w:rFonts w:ascii="Verdana" w:hAnsi="Verdana" w:cs="Arial"/>
          <w:sz w:val="20"/>
          <w:szCs w:val="20"/>
        </w:rPr>
        <w:t xml:space="preserve">Fra AMU til faglært fokuserer derfor på at udvikle modeller og metoder, der kan gøre opkvalificering mere tilgængelig og motiverende. </w:t>
      </w:r>
    </w:p>
    <w:p w14:paraId="42D4E935" w14:textId="77777777" w:rsidR="008F1580" w:rsidRPr="00075207" w:rsidRDefault="008F1580" w:rsidP="008F1580">
      <w:pPr>
        <w:spacing w:line="276" w:lineRule="auto"/>
        <w:rPr>
          <w:rFonts w:ascii="Verdana" w:hAnsi="Verdana" w:cs="Arial"/>
          <w:sz w:val="20"/>
          <w:szCs w:val="20"/>
        </w:rPr>
      </w:pPr>
    </w:p>
    <w:p w14:paraId="35A772A2" w14:textId="35D76749" w:rsidR="008F1580" w:rsidRPr="00075207" w:rsidRDefault="00075207" w:rsidP="008F1580">
      <w:pPr>
        <w:spacing w:line="276" w:lineRule="auto"/>
        <w:rPr>
          <w:rFonts w:ascii="Verdana" w:hAnsi="Verdana" w:cs="Arial"/>
          <w:sz w:val="20"/>
          <w:szCs w:val="20"/>
        </w:rPr>
      </w:pPr>
      <w:r w:rsidRPr="00075207">
        <w:rPr>
          <w:rFonts w:ascii="Verdana" w:hAnsi="Verdana" w:cs="Arial"/>
          <w:sz w:val="20"/>
          <w:szCs w:val="20"/>
        </w:rPr>
        <w:t>- Både blandt ufaglærte ledige og</w:t>
      </w:r>
      <w:r w:rsidR="005F08AD">
        <w:rPr>
          <w:rFonts w:ascii="Verdana" w:hAnsi="Verdana" w:cs="Arial"/>
          <w:sz w:val="20"/>
          <w:szCs w:val="20"/>
        </w:rPr>
        <w:t xml:space="preserve"> ufaglærte</w:t>
      </w:r>
      <w:r w:rsidRPr="00075207">
        <w:rPr>
          <w:rFonts w:ascii="Verdana" w:hAnsi="Verdana" w:cs="Arial"/>
          <w:sz w:val="20"/>
          <w:szCs w:val="20"/>
        </w:rPr>
        <w:t xml:space="preserve"> i job har mange negative erfaringer med uddannelse fra blandt andet folkeskolen. Samtidig vokser kravene til de ufaglærte på arbejdspladserne. Derfor er v</w:t>
      </w:r>
      <w:r w:rsidR="008F1580" w:rsidRPr="00075207">
        <w:rPr>
          <w:rFonts w:ascii="Verdana" w:hAnsi="Verdana" w:cs="Arial"/>
          <w:sz w:val="20"/>
          <w:szCs w:val="20"/>
        </w:rPr>
        <w:t xml:space="preserve">i nødt til at skabe nye veje for </w:t>
      </w:r>
      <w:r w:rsidRPr="00075207">
        <w:rPr>
          <w:rFonts w:ascii="Verdana" w:hAnsi="Verdana" w:cs="Arial"/>
          <w:sz w:val="20"/>
          <w:szCs w:val="20"/>
        </w:rPr>
        <w:t>de</w:t>
      </w:r>
      <w:r w:rsidR="008F1580" w:rsidRPr="00075207">
        <w:rPr>
          <w:rFonts w:ascii="Verdana" w:hAnsi="Verdana" w:cs="Arial"/>
          <w:sz w:val="20"/>
          <w:szCs w:val="20"/>
        </w:rPr>
        <w:t>m</w:t>
      </w:r>
      <w:r w:rsidR="005F08AD">
        <w:rPr>
          <w:rFonts w:ascii="Verdana" w:hAnsi="Verdana" w:cs="Arial"/>
          <w:sz w:val="20"/>
          <w:szCs w:val="20"/>
        </w:rPr>
        <w:t>, som mangler</w:t>
      </w:r>
      <w:r w:rsidR="008F1580" w:rsidRPr="00075207">
        <w:rPr>
          <w:rFonts w:ascii="Verdana" w:hAnsi="Verdana" w:cs="Arial"/>
          <w:sz w:val="20"/>
          <w:szCs w:val="20"/>
        </w:rPr>
        <w:t xml:space="preserve"> de erhvervsfaglige kompetencer, der </w:t>
      </w:r>
      <w:r w:rsidR="00076EED">
        <w:rPr>
          <w:rFonts w:ascii="Verdana" w:hAnsi="Verdana" w:cs="Arial"/>
          <w:sz w:val="20"/>
          <w:szCs w:val="20"/>
        </w:rPr>
        <w:t>bliv</w:t>
      </w:r>
      <w:r w:rsidR="008F1580" w:rsidRPr="00075207">
        <w:rPr>
          <w:rFonts w:ascii="Verdana" w:hAnsi="Verdana" w:cs="Arial"/>
          <w:sz w:val="20"/>
          <w:szCs w:val="20"/>
        </w:rPr>
        <w:t>er efterspurgt på arbejdsmarkedet nu og fremover</w:t>
      </w:r>
      <w:r w:rsidRPr="00075207">
        <w:rPr>
          <w:rFonts w:ascii="Verdana" w:hAnsi="Verdana" w:cs="Arial"/>
          <w:sz w:val="20"/>
          <w:szCs w:val="20"/>
        </w:rPr>
        <w:t xml:space="preserve"> – og her er ambitionen, at ”Fra AMU til faglært” bliver vejviser</w:t>
      </w:r>
      <w:r w:rsidR="008F1580" w:rsidRPr="00075207">
        <w:rPr>
          <w:rFonts w:ascii="Verdana" w:hAnsi="Verdana" w:cs="Arial"/>
          <w:sz w:val="20"/>
          <w:szCs w:val="20"/>
        </w:rPr>
        <w:t>, fortæller Lars Michael Madsen, der er adm. direktør på Tradium.</w:t>
      </w:r>
    </w:p>
    <w:p w14:paraId="0A1241D3" w14:textId="77777777" w:rsidR="008F1580" w:rsidRPr="00075207" w:rsidRDefault="008F1580" w:rsidP="008F1580">
      <w:pPr>
        <w:spacing w:line="276" w:lineRule="auto"/>
        <w:rPr>
          <w:rFonts w:ascii="Verdana" w:hAnsi="Verdana" w:cs="Arial"/>
          <w:sz w:val="20"/>
          <w:szCs w:val="20"/>
        </w:rPr>
      </w:pPr>
    </w:p>
    <w:p w14:paraId="3E8CE05C" w14:textId="5C57DFDC" w:rsidR="00075207" w:rsidRDefault="00075207" w:rsidP="00075207">
      <w:pPr>
        <w:spacing w:line="276" w:lineRule="auto"/>
        <w:rPr>
          <w:rFonts w:ascii="Verdana" w:hAnsi="Verdana" w:cs="Arial"/>
          <w:sz w:val="20"/>
          <w:szCs w:val="20"/>
        </w:rPr>
      </w:pPr>
      <w:r w:rsidRPr="00075207">
        <w:rPr>
          <w:rFonts w:ascii="Verdana" w:hAnsi="Verdana" w:cs="Arial"/>
          <w:sz w:val="20"/>
          <w:szCs w:val="20"/>
        </w:rPr>
        <w:t>En af vejene til o</w:t>
      </w:r>
      <w:r w:rsidRPr="008F1580">
        <w:rPr>
          <w:rFonts w:ascii="Verdana" w:hAnsi="Verdana" w:cs="Arial"/>
          <w:sz w:val="20"/>
          <w:szCs w:val="20"/>
        </w:rPr>
        <w:t>pkvalificeringen skal</w:t>
      </w:r>
      <w:r w:rsidRPr="00075207">
        <w:rPr>
          <w:rFonts w:ascii="Verdana" w:hAnsi="Verdana"/>
          <w:sz w:val="20"/>
          <w:szCs w:val="20"/>
        </w:rPr>
        <w:t xml:space="preserve"> være gennem </w:t>
      </w:r>
      <w:r w:rsidRPr="00075207">
        <w:rPr>
          <w:rFonts w:ascii="Verdana" w:hAnsi="Verdana" w:cs="Arial"/>
          <w:sz w:val="20"/>
          <w:szCs w:val="20"/>
        </w:rPr>
        <w:t>AMU-kurser, der sættes sammen i forløbspakker</w:t>
      </w:r>
      <w:r w:rsidR="00FE014A">
        <w:rPr>
          <w:rFonts w:ascii="Verdana" w:hAnsi="Verdana" w:cs="Arial"/>
          <w:sz w:val="20"/>
          <w:szCs w:val="20"/>
        </w:rPr>
        <w:t xml:space="preserve">. Det skal </w:t>
      </w:r>
      <w:r w:rsidR="005F08AD">
        <w:rPr>
          <w:rFonts w:ascii="Verdana" w:hAnsi="Verdana" w:cs="Arial"/>
          <w:sz w:val="20"/>
          <w:szCs w:val="20"/>
        </w:rPr>
        <w:t>give</w:t>
      </w:r>
      <w:r w:rsidRPr="00075207">
        <w:rPr>
          <w:rFonts w:ascii="Verdana" w:hAnsi="Verdana" w:cs="Arial"/>
          <w:sz w:val="20"/>
          <w:szCs w:val="20"/>
        </w:rPr>
        <w:t xml:space="preserve"> </w:t>
      </w:r>
      <w:r w:rsidR="00FE014A">
        <w:rPr>
          <w:rFonts w:ascii="Verdana" w:hAnsi="Verdana" w:cs="Arial"/>
          <w:sz w:val="20"/>
          <w:szCs w:val="20"/>
        </w:rPr>
        <w:t xml:space="preserve">ufaglærte </w:t>
      </w:r>
      <w:r w:rsidRPr="00075207">
        <w:rPr>
          <w:rFonts w:ascii="Verdana" w:hAnsi="Verdana" w:cs="Arial"/>
          <w:sz w:val="20"/>
          <w:szCs w:val="20"/>
        </w:rPr>
        <w:t>en tydelig og nem vej til faglært status og et EUD-svendebrev</w:t>
      </w:r>
      <w:r w:rsidR="00FE014A">
        <w:rPr>
          <w:rFonts w:ascii="Verdana" w:hAnsi="Verdana" w:cs="Arial"/>
          <w:sz w:val="20"/>
          <w:szCs w:val="20"/>
        </w:rPr>
        <w:t xml:space="preserve">, samtidig med at det </w:t>
      </w:r>
      <w:r w:rsidRPr="00FE014A">
        <w:rPr>
          <w:rFonts w:ascii="Verdana" w:hAnsi="Verdana" w:cs="Arial"/>
          <w:sz w:val="20"/>
          <w:szCs w:val="20"/>
        </w:rPr>
        <w:t xml:space="preserve">bliver til en reel løftestang </w:t>
      </w:r>
      <w:r w:rsidR="005F08AD" w:rsidRPr="00FE014A">
        <w:rPr>
          <w:rFonts w:ascii="Verdana" w:hAnsi="Verdana" w:cs="Arial"/>
          <w:sz w:val="20"/>
          <w:szCs w:val="20"/>
        </w:rPr>
        <w:t>i at sikre virksomhederne</w:t>
      </w:r>
      <w:r w:rsidRPr="00FE014A">
        <w:rPr>
          <w:rFonts w:ascii="Verdana" w:hAnsi="Verdana" w:cs="Arial"/>
          <w:sz w:val="20"/>
          <w:szCs w:val="20"/>
        </w:rPr>
        <w:t xml:space="preserve"> de kompetencer, </w:t>
      </w:r>
      <w:r w:rsidR="005F08AD" w:rsidRPr="00FE014A">
        <w:rPr>
          <w:rFonts w:ascii="Verdana" w:hAnsi="Verdana" w:cs="Arial"/>
          <w:sz w:val="20"/>
          <w:szCs w:val="20"/>
        </w:rPr>
        <w:t>de har brug for.</w:t>
      </w:r>
    </w:p>
    <w:p w14:paraId="6D3CB298" w14:textId="77777777" w:rsidR="008F1580" w:rsidRDefault="008F1580" w:rsidP="008F1580">
      <w:pPr>
        <w:spacing w:line="276" w:lineRule="auto"/>
        <w:rPr>
          <w:rFonts w:ascii="Verdana" w:hAnsi="Verdana" w:cs="Arial"/>
          <w:b/>
          <w:bCs/>
          <w:sz w:val="20"/>
          <w:szCs w:val="20"/>
        </w:rPr>
      </w:pPr>
    </w:p>
    <w:p w14:paraId="43849D4E" w14:textId="77777777" w:rsidR="00FE014A" w:rsidRPr="00075207" w:rsidRDefault="00FE014A" w:rsidP="008F1580">
      <w:pPr>
        <w:spacing w:line="276" w:lineRule="auto"/>
        <w:rPr>
          <w:rFonts w:ascii="Verdana" w:hAnsi="Verdana" w:cs="Arial"/>
          <w:b/>
          <w:bCs/>
          <w:sz w:val="20"/>
          <w:szCs w:val="20"/>
        </w:rPr>
      </w:pPr>
    </w:p>
    <w:p w14:paraId="44E75DED" w14:textId="7973DEF1" w:rsidR="008F1580" w:rsidRPr="008F1580" w:rsidRDefault="008F1580" w:rsidP="008F1580">
      <w:pPr>
        <w:spacing w:line="276" w:lineRule="auto"/>
        <w:rPr>
          <w:rFonts w:ascii="Verdana" w:hAnsi="Verdana" w:cs="Arial"/>
          <w:b/>
          <w:bCs/>
          <w:sz w:val="20"/>
          <w:szCs w:val="20"/>
        </w:rPr>
      </w:pPr>
      <w:r w:rsidRPr="008F1580">
        <w:rPr>
          <w:rFonts w:ascii="Verdana" w:hAnsi="Verdana" w:cs="Arial"/>
          <w:b/>
          <w:bCs/>
          <w:sz w:val="20"/>
          <w:szCs w:val="20"/>
        </w:rPr>
        <w:t>Fakta</w:t>
      </w:r>
    </w:p>
    <w:p w14:paraId="7B0B213D" w14:textId="392F560C" w:rsidR="008F1580" w:rsidRPr="008F1580" w:rsidRDefault="008F1580" w:rsidP="008F1580">
      <w:pPr>
        <w:spacing w:line="276" w:lineRule="auto"/>
        <w:rPr>
          <w:rFonts w:ascii="Verdana" w:hAnsi="Verdana" w:cs="Arial"/>
          <w:sz w:val="20"/>
          <w:szCs w:val="20"/>
        </w:rPr>
      </w:pPr>
      <w:r w:rsidRPr="008F1580">
        <w:rPr>
          <w:rFonts w:ascii="Verdana" w:hAnsi="Verdana" w:cs="Arial"/>
          <w:sz w:val="20"/>
          <w:szCs w:val="20"/>
        </w:rPr>
        <w:t xml:space="preserve">Projektet </w:t>
      </w:r>
      <w:r w:rsidRPr="008F1580">
        <w:rPr>
          <w:rFonts w:ascii="Verdana" w:hAnsi="Verdana" w:cs="Arial"/>
          <w:b/>
          <w:bCs/>
          <w:sz w:val="20"/>
          <w:szCs w:val="20"/>
        </w:rPr>
        <w:t>Fra AMU til faglært</w:t>
      </w:r>
      <w:r w:rsidRPr="008F1580">
        <w:rPr>
          <w:rFonts w:ascii="Verdana" w:hAnsi="Verdana" w:cs="Arial"/>
          <w:sz w:val="20"/>
          <w:szCs w:val="20"/>
        </w:rPr>
        <w:t xml:space="preserve"> fokuserer på at udvikle modeller og metoder, der kan gøre opkvalificering mere tilgængelig og motiverende.</w:t>
      </w:r>
      <w:r w:rsidRPr="008F1580">
        <w:rPr>
          <w:rFonts w:ascii="Verdana" w:hAnsi="Verdana" w:cs="Arial"/>
          <w:sz w:val="20"/>
          <w:szCs w:val="20"/>
        </w:rPr>
        <w:br/>
      </w:r>
      <w:r w:rsidRPr="008F1580">
        <w:rPr>
          <w:rFonts w:ascii="Verdana" w:hAnsi="Verdana" w:cs="Arial"/>
          <w:sz w:val="20"/>
          <w:szCs w:val="20"/>
        </w:rPr>
        <w:lastRenderedPageBreak/>
        <w:t xml:space="preserve">Projektet omfatter to spor: </w:t>
      </w:r>
      <w:r w:rsidR="00FE014A">
        <w:rPr>
          <w:rFonts w:ascii="Verdana" w:hAnsi="Verdana" w:cs="Arial"/>
          <w:i/>
          <w:iCs/>
          <w:sz w:val="20"/>
          <w:szCs w:val="20"/>
        </w:rPr>
        <w:t>O</w:t>
      </w:r>
      <w:r w:rsidRPr="008F1580">
        <w:rPr>
          <w:rFonts w:ascii="Verdana" w:hAnsi="Verdana" w:cs="Arial"/>
          <w:i/>
          <w:iCs/>
          <w:sz w:val="20"/>
          <w:szCs w:val="20"/>
        </w:rPr>
        <w:t>pkvalificering af ledige</w:t>
      </w:r>
      <w:r w:rsidRPr="008F1580">
        <w:rPr>
          <w:rFonts w:ascii="Verdana" w:hAnsi="Verdana" w:cs="Arial"/>
          <w:sz w:val="20"/>
          <w:szCs w:val="20"/>
        </w:rPr>
        <w:t xml:space="preserve"> og </w:t>
      </w:r>
      <w:r w:rsidRPr="008F1580">
        <w:rPr>
          <w:rFonts w:ascii="Verdana" w:hAnsi="Verdana" w:cs="Arial"/>
          <w:i/>
          <w:iCs/>
          <w:sz w:val="20"/>
          <w:szCs w:val="20"/>
        </w:rPr>
        <w:t>videreuddannelse af ansatte ufaglærte</w:t>
      </w:r>
      <w:r w:rsidRPr="008F1580">
        <w:rPr>
          <w:rFonts w:ascii="Verdana" w:hAnsi="Verdana" w:cs="Arial"/>
          <w:sz w:val="20"/>
          <w:szCs w:val="20"/>
        </w:rPr>
        <w:t xml:space="preserve"> med et mål om opkvalificering af mindst 120 ledige og 240 beskæftigede ufaglærte.</w:t>
      </w:r>
    </w:p>
    <w:p w14:paraId="1F2E45C3" w14:textId="77777777" w:rsidR="008F1580" w:rsidRDefault="008F1580" w:rsidP="008F1580">
      <w:pPr>
        <w:spacing w:line="276" w:lineRule="auto"/>
        <w:rPr>
          <w:rFonts w:ascii="Verdana" w:hAnsi="Verdana" w:cs="Arial"/>
          <w:b/>
          <w:bCs/>
          <w:sz w:val="20"/>
          <w:szCs w:val="20"/>
        </w:rPr>
      </w:pPr>
    </w:p>
    <w:p w14:paraId="6BC2164F" w14:textId="6D468EDA" w:rsidR="008F1580" w:rsidRPr="00075207" w:rsidRDefault="008F1580" w:rsidP="008F1580">
      <w:pPr>
        <w:spacing w:line="276" w:lineRule="auto"/>
        <w:rPr>
          <w:rFonts w:ascii="Verdana" w:hAnsi="Verdana" w:cs="Arial"/>
          <w:sz w:val="20"/>
          <w:szCs w:val="20"/>
        </w:rPr>
      </w:pPr>
      <w:r w:rsidRPr="00075207">
        <w:rPr>
          <w:rFonts w:ascii="Verdana" w:hAnsi="Verdana" w:cs="Arial"/>
          <w:b/>
          <w:bCs/>
          <w:sz w:val="20"/>
          <w:szCs w:val="20"/>
        </w:rPr>
        <w:t xml:space="preserve">Tietgenfonden </w:t>
      </w:r>
      <w:r w:rsidRPr="00075207">
        <w:rPr>
          <w:rFonts w:ascii="Verdana" w:hAnsi="Verdana" w:cs="Arial"/>
          <w:sz w:val="20"/>
          <w:szCs w:val="20"/>
        </w:rPr>
        <w:t>har støttet projektet med 3 mio. kr.</w:t>
      </w:r>
    </w:p>
    <w:p w14:paraId="750720AF" w14:textId="0FDED428" w:rsidR="008F1580" w:rsidRDefault="008F1580" w:rsidP="008F1580">
      <w:pPr>
        <w:spacing w:line="276" w:lineRule="auto"/>
        <w:rPr>
          <w:rFonts w:ascii="Verdana" w:hAnsi="Verdana" w:cs="Arial"/>
          <w:sz w:val="20"/>
          <w:szCs w:val="20"/>
        </w:rPr>
      </w:pPr>
      <w:r w:rsidRPr="00075207">
        <w:rPr>
          <w:rFonts w:ascii="Verdana" w:hAnsi="Verdana" w:cs="Arial"/>
          <w:sz w:val="20"/>
          <w:szCs w:val="20"/>
        </w:rPr>
        <w:t>Tietgenfonden støtter almennyttige aktiviteter, der fremmer virkelyst og vækst i erhvervslivet med særligt fokus på kvalitet og stolthed i håndværksfagene.</w:t>
      </w:r>
    </w:p>
    <w:p w14:paraId="2B0161CF" w14:textId="45CEF6DE" w:rsidR="005F08AD" w:rsidRPr="00076EED" w:rsidRDefault="005F08AD" w:rsidP="00076EED">
      <w:pPr>
        <w:pStyle w:val="Listeafsnit"/>
        <w:numPr>
          <w:ilvl w:val="0"/>
          <w:numId w:val="44"/>
        </w:numPr>
        <w:spacing w:line="276" w:lineRule="auto"/>
        <w:rPr>
          <w:rFonts w:ascii="Verdana" w:hAnsi="Verdana" w:cs="Arial"/>
          <w:sz w:val="20"/>
          <w:szCs w:val="20"/>
        </w:rPr>
      </w:pPr>
      <w:r w:rsidRPr="00076EED">
        <w:rPr>
          <w:rFonts w:ascii="Verdana" w:hAnsi="Verdana" w:cs="Arial"/>
          <w:sz w:val="20"/>
          <w:szCs w:val="20"/>
        </w:rPr>
        <w:t xml:space="preserve">Læs mere om Tietgenfonden på </w:t>
      </w:r>
      <w:hyperlink r:id="rId8" w:history="1">
        <w:r w:rsidR="00076EED" w:rsidRPr="00076EED">
          <w:rPr>
            <w:rStyle w:val="Hyperlink"/>
            <w:rFonts w:ascii="Verdana" w:hAnsi="Verdana" w:cs="Arial"/>
            <w:sz w:val="20"/>
            <w:szCs w:val="20"/>
          </w:rPr>
          <w:t>https://tietgenfonden.dk/</w:t>
        </w:r>
      </w:hyperlink>
      <w:r w:rsidR="00076EED" w:rsidRPr="00076EED">
        <w:rPr>
          <w:rFonts w:ascii="Verdana" w:hAnsi="Verdana" w:cs="Arial"/>
          <w:sz w:val="20"/>
          <w:szCs w:val="20"/>
        </w:rPr>
        <w:t xml:space="preserve"> </w:t>
      </w:r>
    </w:p>
    <w:p w14:paraId="2A14EA91" w14:textId="77777777" w:rsidR="000A7BB9" w:rsidRDefault="000A7BB9"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7F885315" w14:textId="37E29734" w:rsidR="00076EED" w:rsidRPr="00076EED" w:rsidRDefault="00076EED" w:rsidP="002B39F3">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0"/>
          <w:szCs w:val="20"/>
        </w:rPr>
      </w:pPr>
      <w:r w:rsidRPr="00076EED">
        <w:rPr>
          <w:rFonts w:ascii="Verdana" w:hAnsi="Verdana" w:cs="Arial"/>
          <w:b/>
          <w:bCs/>
          <w:color w:val="000000" w:themeColor="text1"/>
          <w:sz w:val="20"/>
          <w:szCs w:val="20"/>
        </w:rPr>
        <w:t>Medvirkende skoler</w:t>
      </w:r>
    </w:p>
    <w:p w14:paraId="361A0FB9" w14:textId="542DE3C8" w:rsidR="005F08AD" w:rsidRPr="00076EED" w:rsidRDefault="005F08AD" w:rsidP="00076EED">
      <w:pPr>
        <w:pStyle w:val="Listeafsnit"/>
        <w:numPr>
          <w:ilvl w:val="0"/>
          <w:numId w:val="44"/>
        </w:num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076EED">
        <w:rPr>
          <w:rFonts w:ascii="Verdana" w:hAnsi="Verdana" w:cs="Arial"/>
          <w:color w:val="000000" w:themeColor="text1"/>
          <w:sz w:val="20"/>
          <w:szCs w:val="20"/>
        </w:rPr>
        <w:t xml:space="preserve">Læs mere om Tradium på </w:t>
      </w:r>
      <w:hyperlink r:id="rId9" w:history="1">
        <w:r w:rsidR="00076EED" w:rsidRPr="00076EED">
          <w:rPr>
            <w:rStyle w:val="Hyperlink"/>
            <w:rFonts w:ascii="Verdana" w:hAnsi="Verdana" w:cs="Arial"/>
            <w:sz w:val="20"/>
            <w:szCs w:val="20"/>
          </w:rPr>
          <w:t>https://tradium.dk/</w:t>
        </w:r>
      </w:hyperlink>
      <w:r w:rsidR="00076EED" w:rsidRPr="00076EED">
        <w:rPr>
          <w:rFonts w:ascii="Verdana" w:hAnsi="Verdana" w:cs="Arial"/>
          <w:color w:val="000000" w:themeColor="text1"/>
          <w:sz w:val="20"/>
          <w:szCs w:val="20"/>
        </w:rPr>
        <w:t xml:space="preserve"> </w:t>
      </w:r>
    </w:p>
    <w:p w14:paraId="4799EB46" w14:textId="6E706E20" w:rsidR="005F08AD" w:rsidRPr="00076EED" w:rsidRDefault="005F08AD" w:rsidP="00076EED">
      <w:pPr>
        <w:pStyle w:val="Listeafsnit"/>
        <w:numPr>
          <w:ilvl w:val="0"/>
          <w:numId w:val="44"/>
        </w:num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sidRPr="00076EED">
        <w:rPr>
          <w:rFonts w:ascii="Verdana" w:hAnsi="Verdana" w:cs="Arial"/>
          <w:color w:val="000000" w:themeColor="text1"/>
          <w:sz w:val="20"/>
          <w:szCs w:val="20"/>
        </w:rPr>
        <w:t xml:space="preserve">Læs mere om </w:t>
      </w:r>
      <w:r w:rsidRPr="00076EED">
        <w:rPr>
          <w:rFonts w:ascii="Verdana" w:hAnsi="Verdana" w:cs="Arial"/>
          <w:sz w:val="20"/>
          <w:szCs w:val="20"/>
        </w:rPr>
        <w:t>Mercantec på</w:t>
      </w:r>
      <w:r w:rsidR="00076EED" w:rsidRPr="00076EED">
        <w:rPr>
          <w:rFonts w:ascii="Verdana" w:hAnsi="Verdana" w:cs="Arial"/>
          <w:sz w:val="20"/>
          <w:szCs w:val="20"/>
        </w:rPr>
        <w:t xml:space="preserve"> </w:t>
      </w:r>
      <w:hyperlink r:id="rId10" w:history="1">
        <w:r w:rsidR="00076EED" w:rsidRPr="00076EED">
          <w:rPr>
            <w:rStyle w:val="Hyperlink"/>
            <w:rFonts w:ascii="Verdana" w:hAnsi="Verdana" w:cs="Arial"/>
            <w:sz w:val="20"/>
            <w:szCs w:val="20"/>
          </w:rPr>
          <w:t>https://www.mercantec.dk/</w:t>
        </w:r>
      </w:hyperlink>
      <w:r w:rsidR="00076EED" w:rsidRPr="00076EED">
        <w:rPr>
          <w:rFonts w:ascii="Verdana" w:hAnsi="Verdana" w:cs="Arial"/>
          <w:sz w:val="20"/>
          <w:szCs w:val="20"/>
        </w:rPr>
        <w:t xml:space="preserve"> </w:t>
      </w:r>
    </w:p>
    <w:p w14:paraId="5A9BB42E" w14:textId="0D665768" w:rsidR="005F08AD" w:rsidRPr="00076EED" w:rsidRDefault="005F08AD" w:rsidP="00076EED">
      <w:pPr>
        <w:pStyle w:val="Listeafsnit"/>
        <w:numPr>
          <w:ilvl w:val="0"/>
          <w:numId w:val="44"/>
        </w:num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076EED">
        <w:rPr>
          <w:rFonts w:ascii="Verdana" w:hAnsi="Verdana" w:cs="Arial"/>
          <w:color w:val="000000" w:themeColor="text1"/>
          <w:sz w:val="20"/>
          <w:szCs w:val="20"/>
        </w:rPr>
        <w:t>Læs mere om AARHUS TECH på</w:t>
      </w:r>
      <w:r w:rsidR="00076EED" w:rsidRPr="00076EED">
        <w:rPr>
          <w:rFonts w:ascii="Verdana" w:hAnsi="Verdana" w:cs="Arial"/>
          <w:color w:val="000000" w:themeColor="text1"/>
          <w:sz w:val="20"/>
          <w:szCs w:val="20"/>
        </w:rPr>
        <w:t xml:space="preserve"> </w:t>
      </w:r>
      <w:hyperlink r:id="rId11" w:history="1">
        <w:r w:rsidR="00076EED" w:rsidRPr="00076EED">
          <w:rPr>
            <w:rStyle w:val="Hyperlink"/>
            <w:rFonts w:ascii="Verdana" w:hAnsi="Verdana" w:cs="Arial"/>
            <w:sz w:val="20"/>
            <w:szCs w:val="20"/>
          </w:rPr>
          <w:t>https://www.aarhustech.dk/</w:t>
        </w:r>
      </w:hyperlink>
      <w:r w:rsidR="00076EED" w:rsidRPr="00076EED">
        <w:rPr>
          <w:rFonts w:ascii="Verdana" w:hAnsi="Verdana" w:cs="Arial"/>
          <w:color w:val="000000" w:themeColor="text1"/>
          <w:sz w:val="20"/>
          <w:szCs w:val="20"/>
        </w:rPr>
        <w:t xml:space="preserve"> </w:t>
      </w:r>
    </w:p>
    <w:p w14:paraId="6FEE09AC" w14:textId="1781945C" w:rsidR="005F08AD" w:rsidRPr="00076EED" w:rsidRDefault="005F08AD" w:rsidP="00076EED">
      <w:pPr>
        <w:pStyle w:val="Listeafsnit"/>
        <w:numPr>
          <w:ilvl w:val="0"/>
          <w:numId w:val="44"/>
        </w:num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sidRPr="00076EED">
        <w:rPr>
          <w:rFonts w:ascii="Verdana" w:hAnsi="Verdana" w:cs="Arial"/>
          <w:color w:val="000000" w:themeColor="text1"/>
          <w:sz w:val="20"/>
          <w:szCs w:val="20"/>
        </w:rPr>
        <w:t>Læs mere om Viden Djurs på</w:t>
      </w:r>
      <w:r w:rsidR="00076EED" w:rsidRPr="00076EED">
        <w:rPr>
          <w:rFonts w:ascii="Verdana" w:hAnsi="Verdana" w:cs="Arial"/>
          <w:color w:val="000000" w:themeColor="text1"/>
          <w:sz w:val="20"/>
          <w:szCs w:val="20"/>
        </w:rPr>
        <w:t xml:space="preserve"> </w:t>
      </w:r>
      <w:hyperlink r:id="rId12" w:history="1">
        <w:r w:rsidR="00076EED" w:rsidRPr="00076EED">
          <w:rPr>
            <w:rStyle w:val="Hyperlink"/>
            <w:rFonts w:ascii="Verdana" w:hAnsi="Verdana" w:cs="Arial"/>
            <w:sz w:val="20"/>
            <w:szCs w:val="20"/>
          </w:rPr>
          <w:t>https://videndjurs.dk/</w:t>
        </w:r>
      </w:hyperlink>
      <w:r w:rsidR="00076EED" w:rsidRPr="00076EED">
        <w:rPr>
          <w:rFonts w:ascii="Verdana" w:hAnsi="Verdana" w:cs="Arial"/>
          <w:color w:val="000000" w:themeColor="text1"/>
          <w:sz w:val="20"/>
          <w:szCs w:val="20"/>
        </w:rPr>
        <w:t xml:space="preserve"> </w:t>
      </w:r>
    </w:p>
    <w:sectPr w:rsidR="005F08AD" w:rsidRPr="00076EED" w:rsidSect="0011163F">
      <w:headerReference w:type="default" r:id="rId13"/>
      <w:footerReference w:type="even" r:id="rId14"/>
      <w:footerReference w:type="default" r:id="rId15"/>
      <w:headerReference w:type="first" r:id="rId16"/>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9A3B3" w14:textId="77777777" w:rsidR="004A7FCB" w:rsidRDefault="004A7FCB">
      <w:r>
        <w:separator/>
      </w:r>
    </w:p>
  </w:endnote>
  <w:endnote w:type="continuationSeparator" w:id="0">
    <w:p w14:paraId="4768907B" w14:textId="77777777" w:rsidR="004A7FCB" w:rsidRDefault="004A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EFA"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977DF79"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37C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AC8D0" w14:textId="77777777" w:rsidR="004A7FCB" w:rsidRDefault="004A7FCB">
      <w:r>
        <w:separator/>
      </w:r>
    </w:p>
  </w:footnote>
  <w:footnote w:type="continuationSeparator" w:id="0">
    <w:p w14:paraId="6B453D61" w14:textId="77777777" w:rsidR="004A7FCB" w:rsidRDefault="004A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9789" w14:textId="77777777" w:rsidR="009D6ABF" w:rsidRDefault="009D6ABF" w:rsidP="009579A3">
    <w:pPr>
      <w:pStyle w:val="Sidehoved"/>
      <w:jc w:val="right"/>
    </w:pPr>
    <w:r>
      <w:rPr>
        <w:noProof/>
      </w:rPr>
      <w:drawing>
        <wp:inline distT="0" distB="0" distL="0" distR="0" wp14:anchorId="5A1D1485" wp14:editId="28A9106E">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BFAF" w14:textId="77777777" w:rsidR="009B4E1B" w:rsidRDefault="009B4E1B" w:rsidP="009B4E1B">
    <w:pPr>
      <w:pStyle w:val="Sidehoved"/>
      <w:jc w:val="right"/>
      <w:rPr>
        <w:rFonts w:ascii="Arial" w:hAnsi="Arial" w:cs="Arial"/>
      </w:rPr>
    </w:pPr>
    <w:r w:rsidRPr="004131C6">
      <w:rPr>
        <w:noProof/>
      </w:rPr>
      <w:drawing>
        <wp:inline distT="0" distB="0" distL="0" distR="0" wp14:anchorId="78E804D4" wp14:editId="780E340B">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D518B65"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22F022A"/>
    <w:multiLevelType w:val="hybridMultilevel"/>
    <w:tmpl w:val="00F06AD6"/>
    <w:lvl w:ilvl="0" w:tplc="0EF2D0FC">
      <w:start w:val="4"/>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B1B01E3"/>
    <w:multiLevelType w:val="hybridMultilevel"/>
    <w:tmpl w:val="5A9EB2FC"/>
    <w:lvl w:ilvl="0" w:tplc="71AE8D46">
      <w:start w:val="4"/>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3"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5"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845961"/>
    <w:multiLevelType w:val="hybridMultilevel"/>
    <w:tmpl w:val="F7787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2988477">
    <w:abstractNumId w:val="39"/>
  </w:num>
  <w:num w:numId="2" w16cid:durableId="1032152925">
    <w:abstractNumId w:val="6"/>
  </w:num>
  <w:num w:numId="3" w16cid:durableId="1567060772">
    <w:abstractNumId w:val="9"/>
  </w:num>
  <w:num w:numId="4" w16cid:durableId="688332171">
    <w:abstractNumId w:val="14"/>
  </w:num>
  <w:num w:numId="5" w16cid:durableId="262036296">
    <w:abstractNumId w:val="35"/>
  </w:num>
  <w:num w:numId="6" w16cid:durableId="500464596">
    <w:abstractNumId w:val="1"/>
  </w:num>
  <w:num w:numId="7" w16cid:durableId="1554847424">
    <w:abstractNumId w:val="24"/>
  </w:num>
  <w:num w:numId="8" w16cid:durableId="656808877">
    <w:abstractNumId w:val="23"/>
  </w:num>
  <w:num w:numId="9" w16cid:durableId="1499885423">
    <w:abstractNumId w:val="7"/>
  </w:num>
  <w:num w:numId="10" w16cid:durableId="268318416">
    <w:abstractNumId w:val="3"/>
  </w:num>
  <w:num w:numId="11" w16cid:durableId="604307683">
    <w:abstractNumId w:val="16"/>
  </w:num>
  <w:num w:numId="12" w16cid:durableId="115148706">
    <w:abstractNumId w:val="30"/>
  </w:num>
  <w:num w:numId="13" w16cid:durableId="1497961661">
    <w:abstractNumId w:val="17"/>
  </w:num>
  <w:num w:numId="14" w16cid:durableId="34275918">
    <w:abstractNumId w:val="11"/>
  </w:num>
  <w:num w:numId="15" w16cid:durableId="488205665">
    <w:abstractNumId w:val="17"/>
  </w:num>
  <w:num w:numId="16" w16cid:durableId="1487434414">
    <w:abstractNumId w:val="10"/>
  </w:num>
  <w:num w:numId="17" w16cid:durableId="962464552">
    <w:abstractNumId w:val="19"/>
  </w:num>
  <w:num w:numId="18" w16cid:durableId="1100444331">
    <w:abstractNumId w:val="13"/>
  </w:num>
  <w:num w:numId="19" w16cid:durableId="744645461">
    <w:abstractNumId w:val="8"/>
  </w:num>
  <w:num w:numId="20" w16cid:durableId="696004351">
    <w:abstractNumId w:val="31"/>
  </w:num>
  <w:num w:numId="21" w16cid:durableId="277108131">
    <w:abstractNumId w:val="4"/>
  </w:num>
  <w:num w:numId="22" w16cid:durableId="1341618221">
    <w:abstractNumId w:val="25"/>
  </w:num>
  <w:num w:numId="23" w16cid:durableId="1935019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372381">
    <w:abstractNumId w:val="34"/>
  </w:num>
  <w:num w:numId="25" w16cid:durableId="464128202">
    <w:abstractNumId w:val="0"/>
  </w:num>
  <w:num w:numId="26" w16cid:durableId="294604832">
    <w:abstractNumId w:val="33"/>
  </w:num>
  <w:num w:numId="27" w16cid:durableId="1090077643">
    <w:abstractNumId w:val="5"/>
  </w:num>
  <w:num w:numId="28" w16cid:durableId="1670331989">
    <w:abstractNumId w:val="22"/>
  </w:num>
  <w:num w:numId="29" w16cid:durableId="1220900565">
    <w:abstractNumId w:val="21"/>
  </w:num>
  <w:num w:numId="30" w16cid:durableId="1638216582">
    <w:abstractNumId w:val="36"/>
  </w:num>
  <w:num w:numId="31" w16cid:durableId="323361019">
    <w:abstractNumId w:val="42"/>
  </w:num>
  <w:num w:numId="32" w16cid:durableId="1746224924">
    <w:abstractNumId w:val="12"/>
  </w:num>
  <w:num w:numId="33" w16cid:durableId="882908909">
    <w:abstractNumId w:val="38"/>
  </w:num>
  <w:num w:numId="34" w16cid:durableId="474032874">
    <w:abstractNumId w:val="2"/>
  </w:num>
  <w:num w:numId="35" w16cid:durableId="1542327170">
    <w:abstractNumId w:val="40"/>
  </w:num>
  <w:num w:numId="36" w16cid:durableId="1340087590">
    <w:abstractNumId w:val="15"/>
  </w:num>
  <w:num w:numId="37" w16cid:durableId="208105219">
    <w:abstractNumId w:val="27"/>
  </w:num>
  <w:num w:numId="38" w16cid:durableId="333147630">
    <w:abstractNumId w:val="18"/>
  </w:num>
  <w:num w:numId="39" w16cid:durableId="1101997074">
    <w:abstractNumId w:val="37"/>
  </w:num>
  <w:num w:numId="40" w16cid:durableId="108092351">
    <w:abstractNumId w:val="26"/>
  </w:num>
  <w:num w:numId="41" w16cid:durableId="1421216273">
    <w:abstractNumId w:val="28"/>
  </w:num>
  <w:num w:numId="42" w16cid:durableId="1048453086">
    <w:abstractNumId w:val="29"/>
  </w:num>
  <w:num w:numId="43" w16cid:durableId="169682816">
    <w:abstractNumId w:val="20"/>
  </w:num>
  <w:num w:numId="44" w16cid:durableId="21453875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0912"/>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207"/>
    <w:rsid w:val="0007538E"/>
    <w:rsid w:val="000754E9"/>
    <w:rsid w:val="00076EED"/>
    <w:rsid w:val="000776F6"/>
    <w:rsid w:val="00077BA6"/>
    <w:rsid w:val="00080069"/>
    <w:rsid w:val="00080DAA"/>
    <w:rsid w:val="00081B2C"/>
    <w:rsid w:val="00081CD3"/>
    <w:rsid w:val="000850A1"/>
    <w:rsid w:val="00085580"/>
    <w:rsid w:val="0008762D"/>
    <w:rsid w:val="00090342"/>
    <w:rsid w:val="00091990"/>
    <w:rsid w:val="000937B5"/>
    <w:rsid w:val="000940E6"/>
    <w:rsid w:val="00094835"/>
    <w:rsid w:val="00094ECD"/>
    <w:rsid w:val="000953C0"/>
    <w:rsid w:val="000A0A02"/>
    <w:rsid w:val="000A26D9"/>
    <w:rsid w:val="000A2A3E"/>
    <w:rsid w:val="000A3028"/>
    <w:rsid w:val="000A3B75"/>
    <w:rsid w:val="000A7A64"/>
    <w:rsid w:val="000A7BB9"/>
    <w:rsid w:val="000B18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299C"/>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4D4B"/>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A7FCB"/>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886"/>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08AD"/>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57DEB"/>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4323B"/>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075C"/>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3B02"/>
    <w:rsid w:val="008641C9"/>
    <w:rsid w:val="00865DDB"/>
    <w:rsid w:val="008673DC"/>
    <w:rsid w:val="00867D66"/>
    <w:rsid w:val="008714DF"/>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6B3"/>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1F83"/>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1580"/>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0FBA"/>
    <w:rsid w:val="00912373"/>
    <w:rsid w:val="009147D9"/>
    <w:rsid w:val="0091693D"/>
    <w:rsid w:val="00920384"/>
    <w:rsid w:val="00920B8F"/>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2F"/>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372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803"/>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1DF4"/>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17F1E"/>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277"/>
    <w:rsid w:val="00EA63F4"/>
    <w:rsid w:val="00EA6B8C"/>
    <w:rsid w:val="00EA7A7D"/>
    <w:rsid w:val="00EB2478"/>
    <w:rsid w:val="00EB36EE"/>
    <w:rsid w:val="00EB4481"/>
    <w:rsid w:val="00EB4DC9"/>
    <w:rsid w:val="00EB53E6"/>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476"/>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014A"/>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073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genfonden.d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ndjurs.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rhustech.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rcantec.dk/" TargetMode="External"/><Relationship Id="rId4" Type="http://schemas.openxmlformats.org/officeDocument/2006/relationships/settings" Target="settings.xml"/><Relationship Id="rId9" Type="http://schemas.openxmlformats.org/officeDocument/2006/relationships/hyperlink" Target="https://tradium.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499</Words>
  <Characters>3047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8</cp:revision>
  <cp:lastPrinted>2024-10-31T15:10:00Z</cp:lastPrinted>
  <dcterms:created xsi:type="dcterms:W3CDTF">2024-10-31T08:40:00Z</dcterms:created>
  <dcterms:modified xsi:type="dcterms:W3CDTF">2024-11-01T12:42:00Z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