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3141" w14:textId="77777777" w:rsidR="00972866" w:rsidRPr="00ED5E47" w:rsidRDefault="00972866">
      <w:pPr>
        <w:jc w:val="center"/>
        <w:rPr>
          <w:rFonts w:ascii="Arial" w:hAnsi="Arial" w:cs="Arial"/>
          <w:sz w:val="24"/>
          <w:szCs w:val="24"/>
        </w:rPr>
      </w:pPr>
    </w:p>
    <w:p w14:paraId="3A6B9AA4" w14:textId="7888BE7A" w:rsidR="00ED5E47" w:rsidRPr="006D56A6" w:rsidRDefault="00ED5E47" w:rsidP="00ED5E4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</w:pPr>
      <w:r w:rsidRPr="006D56A6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 xml:space="preserve">INFORMACJA PRASOWA     </w:t>
      </w:r>
      <w:r w:rsidR="00020CED" w:rsidRPr="006D56A6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="00020CED" w:rsidRPr="006D56A6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="00020CED" w:rsidRPr="006D56A6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="00020CED" w:rsidRPr="006D56A6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="0043680C" w:rsidRPr="006D56A6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>p</w:t>
      </w:r>
      <w:r w:rsidRPr="006D56A6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>aździernik 2026</w:t>
      </w:r>
    </w:p>
    <w:p w14:paraId="4D1865B6" w14:textId="77777777" w:rsidR="00ED5E47" w:rsidRPr="006D56A6" w:rsidRDefault="00ED5E47" w:rsidP="00ED5E4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</w:pPr>
    </w:p>
    <w:p w14:paraId="3C02D2AE" w14:textId="77777777" w:rsidR="00ED5E47" w:rsidRPr="006D56A6" w:rsidRDefault="00ED5E47" w:rsidP="00ED5E4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</w:pPr>
      <w:r w:rsidRPr="006D56A6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 xml:space="preserve">Dziesięć lat Muzeum Barberini </w:t>
      </w:r>
    </w:p>
    <w:p w14:paraId="535935B3" w14:textId="77777777" w:rsidR="00ED5E47" w:rsidRPr="006D56A6" w:rsidRDefault="00ED5E47" w:rsidP="00ED5E4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</w:pPr>
      <w:r w:rsidRPr="006D56A6"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  <w:t>Muzeum Sztuki w Poczdamie świętuje w 2027 roku swój jubileusz wystawą poświęconą impresjonizmowi oraz dziełom Moneta, Renoira i Morisot</w:t>
      </w:r>
    </w:p>
    <w:p w14:paraId="206E01BA" w14:textId="77777777" w:rsidR="00ED5E47" w:rsidRPr="006D56A6" w:rsidRDefault="00ED5E47" w:rsidP="00ED5E4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lang w:val="pl-PL" w:eastAsia="de-DE"/>
        </w:rPr>
      </w:pPr>
      <w:r w:rsidRPr="006D56A6">
        <w:rPr>
          <w:rFonts w:ascii="Be Vietnam Pro" w:eastAsia="Times New Roman" w:hAnsi="Be Vietnam Pro" w:cs="Arial"/>
          <w:b/>
          <w:lang w:val="pl-PL" w:eastAsia="de-DE"/>
        </w:rPr>
        <w:t xml:space="preserve">W 2027 roku Muzeum Barberini będzie obchodzić dziesięciolecie swojego istnienia. Od momentu otwarcia w styczniu 2017 roku muzeum sztuki przy Starym Rynku stało się jedną z najważniejszych placówek wystawienniczych w Brandenburgii oraz cieszącą się międzynarodowym uznaniem atrakcją dla miłośników sztuki. W centrum uwagi znajdują się wysokiej klasy wystawy czasowe oraz stała ekspozycja kolekcji impresjonistycznej założyciela muzeum, Hasso Plattnera. </w:t>
      </w:r>
    </w:p>
    <w:p w14:paraId="12D99C05" w14:textId="2B0B725D" w:rsidR="00ED5E47" w:rsidRPr="006D56A6" w:rsidRDefault="00ED5E47" w:rsidP="00ED5E4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6D56A6">
        <w:rPr>
          <w:rFonts w:ascii="Be Vietnam Pro" w:eastAsia="Times New Roman" w:hAnsi="Be Vietnam Pro" w:cs="Arial"/>
          <w:lang w:val="pl-PL" w:eastAsia="de-DE"/>
        </w:rPr>
        <w:t>Muzeum mieści się w odrestaurowanym pałacu Barberini i w wyjątkowy sposób łączy sztukę, architekturę oraz historię miasta Poczdamu. Dzięki swojej lokalizacji naprzeciwko parlamentu Brandenburgii oraz w bezpośrednim sąsiedztwie kościoła św. Mikołaja ma decydujący wpływ na wizerunek zrekonstruowanego historycznego centrum stolicy kraju związkowego. Pierwotny Pałac Barberini powstał w XVIII wieku za panowania Fryderyka Wielkiego. Swoją nazwę i styl architektoniczny zawdzięczał rzymskiemu Palazzo Barberini. Przez wiele dziesięcioleci budynek w Poczdamie służył jako miejsce spotkań kulturalnych i towarzyskich, zanim został zniszczony w 1945 roku, a jego ruiny zostały później rozebrane.</w:t>
      </w:r>
    </w:p>
    <w:p w14:paraId="529593C1" w14:textId="77777777" w:rsidR="00ED5E47" w:rsidRPr="006D56A6" w:rsidRDefault="00ED5E47" w:rsidP="00ED5E4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6D56A6">
        <w:rPr>
          <w:rFonts w:ascii="Be Vietnam Pro" w:eastAsia="Times New Roman" w:hAnsi="Be Vietnam Pro" w:cs="Arial"/>
          <w:lang w:val="pl-PL" w:eastAsia="de-DE"/>
        </w:rPr>
        <w:t>Z inicjatywy mecenasa sztuki Hasso Plattnera pałac został odrestaurowany z zewnątrz w swojej historycznej lokalizacji, a jego wnętrza przekształcono w nowoczesną przestrzeń wystawienniczą. Od momentu otwarcia 23 stycznia 2017 roku muzeum nawiązuje w ten sposób do kulturowej tradycji tego miejsca, a jednocześnie stanowi ważny impuls dla sceny muzealnej w Poczdamie i Brandenburgii.</w:t>
      </w:r>
    </w:p>
    <w:p w14:paraId="20A166A6" w14:textId="365C46FF" w:rsidR="00ED5E47" w:rsidRPr="006D56A6" w:rsidRDefault="00020CED" w:rsidP="00020CED">
      <w:pPr>
        <w:pStyle w:val="StandardWeb"/>
        <w:rPr>
          <w:rFonts w:ascii="Be Vietnam Pro" w:hAnsi="Be Vietnam Pro"/>
          <w:sz w:val="22"/>
          <w:szCs w:val="22"/>
        </w:rPr>
      </w:pPr>
      <w:r w:rsidRPr="006D56A6">
        <w:rPr>
          <w:rFonts w:ascii="Be Vietnam Pro" w:hAnsi="Be Vietnam Pro" w:cs="Arial"/>
          <w:b/>
          <w:sz w:val="22"/>
          <w:szCs w:val="22"/>
          <w:lang w:eastAsia="de-DE"/>
        </w:rPr>
        <w:t>Impresjonizm to serce muzeum</w:t>
      </w:r>
    </w:p>
    <w:p w14:paraId="712F36EB" w14:textId="007D5E8F" w:rsidR="00ED5E47" w:rsidRPr="006D56A6" w:rsidRDefault="00ED5E47" w:rsidP="00ED5E4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6D56A6">
        <w:rPr>
          <w:rFonts w:ascii="Be Vietnam Pro" w:eastAsia="Times New Roman" w:hAnsi="Be Vietnam Pro" w:cs="Arial"/>
          <w:lang w:val="pl-PL" w:eastAsia="de-DE"/>
        </w:rPr>
        <w:t>Punktem kulminacyjnym obchodów jubileuszowych będzie wystawa „Impresjoniści. Monet, Morisot, Renoir i ich środowisko”, która zostanie otwarta już 7 listopada 2026 r. i potrwa do 21 lutego 2027 r. Wystawa będzie poświęcona pytaniu, w jaki sposób z początkowo niewielkiej grupy radykalnych malarek i malarzy powstał jeden z najpopularniejszych nurtów sztuki nowoczesnej. W centrum uwagi znajdą się Claude Monet, Berthe Morisot i Pierre-Auguste Renoir, a także sieć artystów, pisarzy, krytyków, mecenasów, właścicieli galerii i kolekcjonerów, która w znacznym stopniu przyczyniła się do międzyna</w:t>
      </w:r>
      <w:r w:rsidR="00020CED" w:rsidRPr="006D56A6">
        <w:rPr>
          <w:rFonts w:ascii="Be Vietnam Pro" w:eastAsia="Times New Roman" w:hAnsi="Be Vietnam Pro" w:cs="Arial"/>
          <w:lang w:val="pl-PL" w:eastAsia="de-DE"/>
        </w:rPr>
        <w:t>rodowego sukcesu impresjonizmu.</w:t>
      </w:r>
    </w:p>
    <w:p w14:paraId="717A655B" w14:textId="77777777" w:rsidR="00A72437" w:rsidRPr="006D56A6" w:rsidRDefault="00A72437" w:rsidP="00A7243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6D56A6">
        <w:rPr>
          <w:rFonts w:ascii="Be Vietnam Pro" w:eastAsia="Times New Roman" w:hAnsi="Be Vietnam Pro" w:cs="Arial"/>
          <w:lang w:val="pl-PL" w:eastAsia="de-DE"/>
        </w:rPr>
        <w:lastRenderedPageBreak/>
        <w:t>Stałym punktem programu jest kolekcja Hasso Plattnera. Obejmuje ona znaczące dzieła impresjonizmu i postimpresjonizmu. Szczególne miejsce zajmuje Claude Monet: jego pejzaże, obrazy ogrodów oraz przedstawienia gry światła należą do największych atrakcji kolekcji.</w:t>
      </w:r>
    </w:p>
    <w:p w14:paraId="7F8F45F2" w14:textId="77777777" w:rsidR="00A72437" w:rsidRPr="006D56A6" w:rsidRDefault="00A72437" w:rsidP="00A7243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</w:p>
    <w:p w14:paraId="7E78902D" w14:textId="3278D2E4" w:rsidR="00A72437" w:rsidRPr="006D56A6" w:rsidRDefault="00A72437" w:rsidP="00A7243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lang w:val="pl-PL" w:eastAsia="de-DE"/>
        </w:rPr>
      </w:pPr>
      <w:r w:rsidRPr="006D56A6">
        <w:rPr>
          <w:rFonts w:ascii="Be Vietnam Pro" w:eastAsia="Times New Roman" w:hAnsi="Be Vietnam Pro" w:cs="Arial"/>
          <w:b/>
          <w:lang w:val="pl-PL" w:eastAsia="de-DE"/>
        </w:rPr>
        <w:t>Więcej informacji:</w:t>
      </w:r>
      <w:r w:rsidR="006D56A6" w:rsidRPr="006D56A6">
        <w:rPr>
          <w:rFonts w:ascii="Be Vietnam Pro" w:eastAsia="Times New Roman" w:hAnsi="Be Vietnam Pro" w:cs="Arial"/>
          <w:b/>
          <w:lang w:val="pl-PL" w:eastAsia="de-DE"/>
        </w:rPr>
        <w:br/>
      </w:r>
      <w:hyperlink r:id="rId6" w:history="1">
        <w:r w:rsidRPr="006D56A6">
          <w:rPr>
            <w:rStyle w:val="Hyperlink"/>
            <w:rFonts w:ascii="Be Vietnam Pro" w:eastAsia="Times New Roman" w:hAnsi="Be Vietnam Pro" w:cs="Arial"/>
            <w:lang w:val="pl-PL" w:eastAsia="de-DE"/>
          </w:rPr>
          <w:t>https://www.museum-barberini.de/de/ausstellungen</w:t>
        </w:r>
      </w:hyperlink>
      <w:r w:rsidRPr="006D56A6">
        <w:rPr>
          <w:rFonts w:ascii="Be Vietnam Pro" w:eastAsia="Times New Roman" w:hAnsi="Be Vietnam Pro" w:cs="Arial"/>
          <w:lang w:val="pl-PL" w:eastAsia="de-DE"/>
        </w:rPr>
        <w:t xml:space="preserve"> </w:t>
      </w:r>
      <w:r w:rsidRPr="006D56A6">
        <w:rPr>
          <w:rFonts w:ascii="Be Vietnam Pro" w:eastAsia="Times New Roman" w:hAnsi="Be Vietnam Pro" w:cs="Arial"/>
          <w:lang w:val="pl-PL" w:eastAsia="de-DE"/>
        </w:rPr>
        <w:br/>
      </w:r>
      <w:r w:rsidRPr="006D56A6">
        <w:rPr>
          <w:rFonts w:ascii="Be Vietnam Pro" w:eastAsia="Times New Roman" w:hAnsi="Be Vietnam Pro" w:cs="Arial"/>
          <w:lang w:val="pl-PL" w:eastAsia="de-DE"/>
        </w:rPr>
        <w:br/>
      </w:r>
      <w:hyperlink r:id="rId7" w:history="1">
        <w:r w:rsidRPr="006D56A6">
          <w:rPr>
            <w:rStyle w:val="Hyperlink"/>
            <w:rFonts w:ascii="Be Vietnam Pro" w:eastAsia="Times New Roman" w:hAnsi="Be Vietnam Pro" w:cs="Arial"/>
            <w:lang w:val="pl-PL" w:eastAsia="de-DE"/>
          </w:rPr>
          <w:t>https://www.reiseland-brandenburg.de/aktivitaeten-erlebnisse/kultur/museen-und-themenparks</w:t>
        </w:r>
      </w:hyperlink>
    </w:p>
    <w:sectPr w:rsidR="00A72437" w:rsidRPr="006D56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56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E5400" w14:textId="77777777" w:rsidR="00625DF9" w:rsidRDefault="00625DF9">
      <w:pPr>
        <w:spacing w:after="0" w:line="240" w:lineRule="auto"/>
      </w:pPr>
      <w:r>
        <w:separator/>
      </w:r>
    </w:p>
  </w:endnote>
  <w:endnote w:type="continuationSeparator" w:id="0">
    <w:p w14:paraId="54415C8C" w14:textId="77777777" w:rsidR="00625DF9" w:rsidRDefault="0062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 Vietnam Pro">
    <w:panose1 w:val="00000000000000000000"/>
    <w:charset w:val="00"/>
    <w:family w:val="auto"/>
    <w:pitch w:val="variable"/>
    <w:sig w:usb0="A000006F" w:usb1="0000005B" w:usb2="00000000" w:usb3="00000000" w:csb0="000001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0C597" w14:textId="77777777" w:rsidR="006F39DE" w:rsidRDefault="006F39D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1409" w14:textId="77777777" w:rsidR="00B11768" w:rsidRDefault="00B11768" w:rsidP="009C249D">
    <w:pPr>
      <w:pStyle w:val="Textkrper22"/>
      <w:jc w:val="center"/>
      <w:rPr>
        <w:rFonts w:ascii="Arial" w:eastAsia="Calibri" w:hAnsi="Arial" w:cs="Arial"/>
        <w:sz w:val="18"/>
        <w:szCs w:val="18"/>
        <w:lang w:eastAsia="en-US"/>
      </w:rPr>
    </w:pPr>
  </w:p>
  <w:p w14:paraId="11DFE845" w14:textId="58A6257B" w:rsidR="00BA0054" w:rsidRPr="009C249D" w:rsidRDefault="00BA0054" w:rsidP="004D39BB">
    <w:pPr>
      <w:pStyle w:val="Textkrper22"/>
      <w:jc w:val="center"/>
      <w:rPr>
        <w:rFonts w:ascii="Be Vietnam Pro" w:hAnsi="Be Vietnam Pro"/>
      </w:rPr>
    </w:pPr>
    <w:r w:rsidRPr="009C249D">
      <w:rPr>
        <w:rFonts w:ascii="Be Vietnam Pro" w:eastAsia="Calibri" w:hAnsi="Be Vietnam Pro" w:cs="Arial"/>
        <w:bCs/>
        <w:sz w:val="18"/>
        <w:szCs w:val="18"/>
        <w:lang w:eastAsia="en-US"/>
      </w:rPr>
      <w:t>TMB Tourismus-Marketing Brandenburg GmbH</w:t>
    </w:r>
    <w:r w:rsidRPr="009C249D">
      <w:rPr>
        <w:rFonts w:ascii="Be Vietnam Pro" w:eastAsia="Calibri" w:hAnsi="Be Vietnam Pro" w:cs="Arial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Babelsberger Straße 26, 14473 Potsdam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Vorsitzende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r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des Aufsichtsrates: Staatssekretär 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Hendrik Fischer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;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Geschäftsführer: Christian </w:t>
    </w:r>
    <w:r w:rsidR="006F39DE">
      <w:rPr>
        <w:rFonts w:ascii="Be Vietnam Pro" w:eastAsia="Calibri" w:hAnsi="Be Vietnam Pro" w:cs="Arial"/>
        <w:b w:val="0"/>
        <w:sz w:val="18"/>
        <w:szCs w:val="18"/>
        <w:lang w:eastAsia="en-US"/>
      </w:rPr>
      <w:t>Jaschinski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>,</w:t>
    </w:r>
    <w:r w:rsidRPr="009C249D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 </w:t>
    </w:r>
    <w:r w:rsidR="005269AC" w:rsidRPr="005269AC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Internationale Presse/Marketing: Regina Zibell, Telefon 0331/298 73-252, E-Mail: </w:t>
    </w:r>
    <w:hyperlink r:id="rId1" w:tooltip="mailto:regina.zibell@reiseland-brandenburg.de" w:history="1">
      <w:r w:rsidR="005269AC" w:rsidRPr="005269AC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regina.zibell@reiseland-brandenburg.de</w:t>
      </w:r>
    </w:hyperlink>
    <w:r w:rsidR="005269AC" w:rsidRPr="005269AC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hyperlink r:id="rId2" w:tgtFrame="_blank" w:tooltip="http://www.brandenburg-tourism.com" w:history="1">
      <w:r w:rsidR="005269AC" w:rsidRPr="005269AC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www.brandenburg-tourism.com</w:t>
      </w:r>
    </w:hyperlink>
  </w:p>
  <w:p w14:paraId="20A12F37" w14:textId="77777777" w:rsidR="00B11768" w:rsidRDefault="00B11768" w:rsidP="00BA0054">
    <w:pPr>
      <w:pStyle w:val="Textkrper2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5BD4" w14:textId="77777777" w:rsidR="006F39DE" w:rsidRDefault="006F39D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B5AF8" w14:textId="77777777" w:rsidR="00625DF9" w:rsidRDefault="00625DF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E31D798" w14:textId="77777777" w:rsidR="00625DF9" w:rsidRDefault="00625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F8026" w14:textId="77777777" w:rsidR="006F39DE" w:rsidRDefault="006F39D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6865" w14:textId="4EF18717" w:rsidR="00B11768" w:rsidRDefault="009C249D">
    <w:pPr>
      <w:pStyle w:val="Kopfzeile"/>
      <w:jc w:val="center"/>
    </w:pPr>
    <w:r>
      <w:rPr>
        <w:noProof/>
        <w:lang w:val="pl-PL" w:eastAsia="pl-PL"/>
      </w:rPr>
      <w:drawing>
        <wp:inline distT="0" distB="0" distL="0" distR="0" wp14:anchorId="22D854CD" wp14:editId="1017349B">
          <wp:extent cx="1895475" cy="783931"/>
          <wp:effectExtent l="0" t="0" r="0" b="0"/>
          <wp:docPr id="13280488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4885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749" cy="796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1AA3C" w14:textId="77777777" w:rsidR="00B11768" w:rsidRDefault="00B1176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411A" w14:textId="77777777" w:rsidR="006F39DE" w:rsidRDefault="006F39D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866"/>
    <w:rsid w:val="00007022"/>
    <w:rsid w:val="00016BEA"/>
    <w:rsid w:val="00020C05"/>
    <w:rsid w:val="00020CED"/>
    <w:rsid w:val="00023C0D"/>
    <w:rsid w:val="00027CF0"/>
    <w:rsid w:val="0003119A"/>
    <w:rsid w:val="00042CCF"/>
    <w:rsid w:val="000437B0"/>
    <w:rsid w:val="00083F8F"/>
    <w:rsid w:val="00085E8D"/>
    <w:rsid w:val="00085EAE"/>
    <w:rsid w:val="000A07C8"/>
    <w:rsid w:val="000A5770"/>
    <w:rsid w:val="000B48E5"/>
    <w:rsid w:val="000C1E81"/>
    <w:rsid w:val="000C50BD"/>
    <w:rsid w:val="000E29D6"/>
    <w:rsid w:val="000E2DC1"/>
    <w:rsid w:val="000E6E35"/>
    <w:rsid w:val="00100E9B"/>
    <w:rsid w:val="00110CA2"/>
    <w:rsid w:val="0011600E"/>
    <w:rsid w:val="00117355"/>
    <w:rsid w:val="0012561E"/>
    <w:rsid w:val="00126131"/>
    <w:rsid w:val="00127F76"/>
    <w:rsid w:val="001522C3"/>
    <w:rsid w:val="001528CA"/>
    <w:rsid w:val="00152D2B"/>
    <w:rsid w:val="00153490"/>
    <w:rsid w:val="00157F36"/>
    <w:rsid w:val="00163434"/>
    <w:rsid w:val="00170466"/>
    <w:rsid w:val="00171F45"/>
    <w:rsid w:val="001A228B"/>
    <w:rsid w:val="001A63E6"/>
    <w:rsid w:val="001B38E6"/>
    <w:rsid w:val="001C238D"/>
    <w:rsid w:val="001C4763"/>
    <w:rsid w:val="001D74B8"/>
    <w:rsid w:val="001E064F"/>
    <w:rsid w:val="001E118E"/>
    <w:rsid w:val="001E67A0"/>
    <w:rsid w:val="00200208"/>
    <w:rsid w:val="002019F0"/>
    <w:rsid w:val="002157C9"/>
    <w:rsid w:val="00223D67"/>
    <w:rsid w:val="0022791E"/>
    <w:rsid w:val="002421A3"/>
    <w:rsid w:val="0024560E"/>
    <w:rsid w:val="00247245"/>
    <w:rsid w:val="00252B25"/>
    <w:rsid w:val="002579FF"/>
    <w:rsid w:val="00263A89"/>
    <w:rsid w:val="0026515C"/>
    <w:rsid w:val="00270880"/>
    <w:rsid w:val="00274842"/>
    <w:rsid w:val="002920D2"/>
    <w:rsid w:val="0029288A"/>
    <w:rsid w:val="00293757"/>
    <w:rsid w:val="002A06D3"/>
    <w:rsid w:val="002A3F7A"/>
    <w:rsid w:val="002A60FC"/>
    <w:rsid w:val="002D2BBA"/>
    <w:rsid w:val="00310566"/>
    <w:rsid w:val="0031401B"/>
    <w:rsid w:val="003208D4"/>
    <w:rsid w:val="00323C92"/>
    <w:rsid w:val="00324277"/>
    <w:rsid w:val="0032506C"/>
    <w:rsid w:val="00325F90"/>
    <w:rsid w:val="00334362"/>
    <w:rsid w:val="00340BCD"/>
    <w:rsid w:val="00344F99"/>
    <w:rsid w:val="00361617"/>
    <w:rsid w:val="00377897"/>
    <w:rsid w:val="00382CB7"/>
    <w:rsid w:val="003910CF"/>
    <w:rsid w:val="003A506F"/>
    <w:rsid w:val="003A79D8"/>
    <w:rsid w:val="003D005D"/>
    <w:rsid w:val="003D3DC6"/>
    <w:rsid w:val="003D64AB"/>
    <w:rsid w:val="003E125B"/>
    <w:rsid w:val="003E2ABB"/>
    <w:rsid w:val="003E6F88"/>
    <w:rsid w:val="003F05B9"/>
    <w:rsid w:val="003F7426"/>
    <w:rsid w:val="003F7FCB"/>
    <w:rsid w:val="0040454A"/>
    <w:rsid w:val="00413428"/>
    <w:rsid w:val="00414EB4"/>
    <w:rsid w:val="004152A9"/>
    <w:rsid w:val="00434DB7"/>
    <w:rsid w:val="0043680C"/>
    <w:rsid w:val="0044279E"/>
    <w:rsid w:val="004462CF"/>
    <w:rsid w:val="004467CD"/>
    <w:rsid w:val="00452504"/>
    <w:rsid w:val="0046468F"/>
    <w:rsid w:val="00486AB9"/>
    <w:rsid w:val="004933EE"/>
    <w:rsid w:val="00494BFE"/>
    <w:rsid w:val="004A23C0"/>
    <w:rsid w:val="004A2ABB"/>
    <w:rsid w:val="004A7F84"/>
    <w:rsid w:val="004B5201"/>
    <w:rsid w:val="004C17F1"/>
    <w:rsid w:val="004C4FC7"/>
    <w:rsid w:val="004D2752"/>
    <w:rsid w:val="004D39BB"/>
    <w:rsid w:val="004F08C8"/>
    <w:rsid w:val="004F141A"/>
    <w:rsid w:val="004F50A8"/>
    <w:rsid w:val="005133F4"/>
    <w:rsid w:val="005269AC"/>
    <w:rsid w:val="0053635D"/>
    <w:rsid w:val="005412C6"/>
    <w:rsid w:val="005449EB"/>
    <w:rsid w:val="0055190B"/>
    <w:rsid w:val="00562E57"/>
    <w:rsid w:val="00580254"/>
    <w:rsid w:val="0058337F"/>
    <w:rsid w:val="00586F3C"/>
    <w:rsid w:val="00592CE3"/>
    <w:rsid w:val="005975E8"/>
    <w:rsid w:val="005A3318"/>
    <w:rsid w:val="005A601E"/>
    <w:rsid w:val="005B05AF"/>
    <w:rsid w:val="005B0AC0"/>
    <w:rsid w:val="005B7C75"/>
    <w:rsid w:val="005D0DBF"/>
    <w:rsid w:val="005D2426"/>
    <w:rsid w:val="005D7258"/>
    <w:rsid w:val="005E673E"/>
    <w:rsid w:val="005E7F5C"/>
    <w:rsid w:val="006041C3"/>
    <w:rsid w:val="00614027"/>
    <w:rsid w:val="00623891"/>
    <w:rsid w:val="00625DF9"/>
    <w:rsid w:val="00630797"/>
    <w:rsid w:val="0063288A"/>
    <w:rsid w:val="00635474"/>
    <w:rsid w:val="0063623D"/>
    <w:rsid w:val="006438AA"/>
    <w:rsid w:val="00650151"/>
    <w:rsid w:val="00657920"/>
    <w:rsid w:val="006604A6"/>
    <w:rsid w:val="006638BD"/>
    <w:rsid w:val="00666803"/>
    <w:rsid w:val="00670477"/>
    <w:rsid w:val="00673D3F"/>
    <w:rsid w:val="006957D8"/>
    <w:rsid w:val="006A02B4"/>
    <w:rsid w:val="006A1DC0"/>
    <w:rsid w:val="006B3495"/>
    <w:rsid w:val="006B3A9E"/>
    <w:rsid w:val="006C1A23"/>
    <w:rsid w:val="006D33DC"/>
    <w:rsid w:val="006D56A6"/>
    <w:rsid w:val="006E4970"/>
    <w:rsid w:val="006F382D"/>
    <w:rsid w:val="006F39DE"/>
    <w:rsid w:val="00702074"/>
    <w:rsid w:val="00717785"/>
    <w:rsid w:val="00721B55"/>
    <w:rsid w:val="00721DDA"/>
    <w:rsid w:val="007555A4"/>
    <w:rsid w:val="00763B4C"/>
    <w:rsid w:val="00763D53"/>
    <w:rsid w:val="0076730D"/>
    <w:rsid w:val="00771EB5"/>
    <w:rsid w:val="0077676A"/>
    <w:rsid w:val="007769C3"/>
    <w:rsid w:val="00794E7D"/>
    <w:rsid w:val="007959FD"/>
    <w:rsid w:val="007962AA"/>
    <w:rsid w:val="007A7F59"/>
    <w:rsid w:val="007B7AFD"/>
    <w:rsid w:val="007D4FFC"/>
    <w:rsid w:val="007D72F2"/>
    <w:rsid w:val="00815841"/>
    <w:rsid w:val="008174E6"/>
    <w:rsid w:val="00830099"/>
    <w:rsid w:val="00832422"/>
    <w:rsid w:val="00835641"/>
    <w:rsid w:val="00844693"/>
    <w:rsid w:val="00853CBD"/>
    <w:rsid w:val="00867761"/>
    <w:rsid w:val="008716D2"/>
    <w:rsid w:val="008806B6"/>
    <w:rsid w:val="008867A7"/>
    <w:rsid w:val="00887B67"/>
    <w:rsid w:val="008A0A8E"/>
    <w:rsid w:val="008A0EAD"/>
    <w:rsid w:val="008A7845"/>
    <w:rsid w:val="008D6896"/>
    <w:rsid w:val="008F2CAA"/>
    <w:rsid w:val="00913CF7"/>
    <w:rsid w:val="00921BF8"/>
    <w:rsid w:val="00927DE5"/>
    <w:rsid w:val="00933624"/>
    <w:rsid w:val="009434BA"/>
    <w:rsid w:val="00944B4E"/>
    <w:rsid w:val="009538A0"/>
    <w:rsid w:val="00955E1A"/>
    <w:rsid w:val="00965A16"/>
    <w:rsid w:val="00972866"/>
    <w:rsid w:val="009749A6"/>
    <w:rsid w:val="00976F60"/>
    <w:rsid w:val="009770FD"/>
    <w:rsid w:val="00980A90"/>
    <w:rsid w:val="009863B1"/>
    <w:rsid w:val="009910DB"/>
    <w:rsid w:val="0099548E"/>
    <w:rsid w:val="009A5EE1"/>
    <w:rsid w:val="009A7031"/>
    <w:rsid w:val="009C249D"/>
    <w:rsid w:val="009F30F2"/>
    <w:rsid w:val="00A06C54"/>
    <w:rsid w:val="00A10F95"/>
    <w:rsid w:val="00A13F5C"/>
    <w:rsid w:val="00A231AD"/>
    <w:rsid w:val="00A31393"/>
    <w:rsid w:val="00A323E1"/>
    <w:rsid w:val="00A37890"/>
    <w:rsid w:val="00A37F69"/>
    <w:rsid w:val="00A453BE"/>
    <w:rsid w:val="00A45886"/>
    <w:rsid w:val="00A60E0D"/>
    <w:rsid w:val="00A71D8C"/>
    <w:rsid w:val="00A72437"/>
    <w:rsid w:val="00A72A72"/>
    <w:rsid w:val="00A83A6E"/>
    <w:rsid w:val="00A93D64"/>
    <w:rsid w:val="00AB1820"/>
    <w:rsid w:val="00AC1013"/>
    <w:rsid w:val="00AC4425"/>
    <w:rsid w:val="00AD7228"/>
    <w:rsid w:val="00B02E2C"/>
    <w:rsid w:val="00B11768"/>
    <w:rsid w:val="00B14291"/>
    <w:rsid w:val="00B3507E"/>
    <w:rsid w:val="00B41551"/>
    <w:rsid w:val="00B424F9"/>
    <w:rsid w:val="00B440B5"/>
    <w:rsid w:val="00B45D3B"/>
    <w:rsid w:val="00B531DE"/>
    <w:rsid w:val="00B53BDD"/>
    <w:rsid w:val="00B55B04"/>
    <w:rsid w:val="00B57977"/>
    <w:rsid w:val="00B71733"/>
    <w:rsid w:val="00B71845"/>
    <w:rsid w:val="00B86B62"/>
    <w:rsid w:val="00B8783D"/>
    <w:rsid w:val="00BA0054"/>
    <w:rsid w:val="00BC36B4"/>
    <w:rsid w:val="00BC5CD6"/>
    <w:rsid w:val="00BD18B5"/>
    <w:rsid w:val="00BD50C2"/>
    <w:rsid w:val="00BE1C33"/>
    <w:rsid w:val="00C01E78"/>
    <w:rsid w:val="00C06D82"/>
    <w:rsid w:val="00C12AC3"/>
    <w:rsid w:val="00C15129"/>
    <w:rsid w:val="00C42117"/>
    <w:rsid w:val="00C4650E"/>
    <w:rsid w:val="00C50611"/>
    <w:rsid w:val="00C53B77"/>
    <w:rsid w:val="00C54B72"/>
    <w:rsid w:val="00C642EF"/>
    <w:rsid w:val="00C80B26"/>
    <w:rsid w:val="00C83DB3"/>
    <w:rsid w:val="00C853F0"/>
    <w:rsid w:val="00C87B87"/>
    <w:rsid w:val="00C963A7"/>
    <w:rsid w:val="00CA0C9B"/>
    <w:rsid w:val="00CA72AB"/>
    <w:rsid w:val="00CA7D89"/>
    <w:rsid w:val="00CC187A"/>
    <w:rsid w:val="00CD06CB"/>
    <w:rsid w:val="00CD5D6B"/>
    <w:rsid w:val="00CE06C8"/>
    <w:rsid w:val="00CE0F37"/>
    <w:rsid w:val="00CE542F"/>
    <w:rsid w:val="00CF01BC"/>
    <w:rsid w:val="00CF52FE"/>
    <w:rsid w:val="00D04B11"/>
    <w:rsid w:val="00D16433"/>
    <w:rsid w:val="00D27F91"/>
    <w:rsid w:val="00D41985"/>
    <w:rsid w:val="00D45E1B"/>
    <w:rsid w:val="00D470C5"/>
    <w:rsid w:val="00D527DD"/>
    <w:rsid w:val="00D52B62"/>
    <w:rsid w:val="00D56F92"/>
    <w:rsid w:val="00D61AE3"/>
    <w:rsid w:val="00D72986"/>
    <w:rsid w:val="00D81C19"/>
    <w:rsid w:val="00DA3F5C"/>
    <w:rsid w:val="00DB4064"/>
    <w:rsid w:val="00DC2396"/>
    <w:rsid w:val="00DC42B0"/>
    <w:rsid w:val="00DD02DE"/>
    <w:rsid w:val="00DD5C19"/>
    <w:rsid w:val="00DF0A7A"/>
    <w:rsid w:val="00DF250D"/>
    <w:rsid w:val="00DF7B60"/>
    <w:rsid w:val="00E02F68"/>
    <w:rsid w:val="00E17452"/>
    <w:rsid w:val="00E17E54"/>
    <w:rsid w:val="00E238E3"/>
    <w:rsid w:val="00E243F9"/>
    <w:rsid w:val="00E3121F"/>
    <w:rsid w:val="00E356C6"/>
    <w:rsid w:val="00E45E59"/>
    <w:rsid w:val="00E51144"/>
    <w:rsid w:val="00E61F8F"/>
    <w:rsid w:val="00E62B72"/>
    <w:rsid w:val="00E64738"/>
    <w:rsid w:val="00E82C17"/>
    <w:rsid w:val="00E84BCC"/>
    <w:rsid w:val="00E91241"/>
    <w:rsid w:val="00E94C8D"/>
    <w:rsid w:val="00EA1C81"/>
    <w:rsid w:val="00EA4644"/>
    <w:rsid w:val="00EA633C"/>
    <w:rsid w:val="00EB1A52"/>
    <w:rsid w:val="00EB331B"/>
    <w:rsid w:val="00EB5D8D"/>
    <w:rsid w:val="00EB6130"/>
    <w:rsid w:val="00EB7F61"/>
    <w:rsid w:val="00EC6E58"/>
    <w:rsid w:val="00ED53D7"/>
    <w:rsid w:val="00ED5E47"/>
    <w:rsid w:val="00ED68B6"/>
    <w:rsid w:val="00EE04E3"/>
    <w:rsid w:val="00F30671"/>
    <w:rsid w:val="00F31222"/>
    <w:rsid w:val="00F32001"/>
    <w:rsid w:val="00F40696"/>
    <w:rsid w:val="00F41EE9"/>
    <w:rsid w:val="00F47E87"/>
    <w:rsid w:val="00F545DF"/>
    <w:rsid w:val="00F656F0"/>
    <w:rsid w:val="00F823AD"/>
    <w:rsid w:val="00F93546"/>
    <w:rsid w:val="00FA2832"/>
    <w:rsid w:val="00FA5970"/>
    <w:rsid w:val="00FB71EC"/>
    <w:rsid w:val="00FC1951"/>
    <w:rsid w:val="00FC2BE9"/>
    <w:rsid w:val="00FC31F4"/>
    <w:rsid w:val="00FC4C5B"/>
    <w:rsid w:val="00FC5439"/>
    <w:rsid w:val="00FE33F8"/>
    <w:rsid w:val="00FE7F99"/>
    <w:rsid w:val="00FF299D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2F576"/>
  <w15:docId w15:val="{608405E9-790D-43F6-ADD0-D73B593D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Textkrper22">
    <w:name w:val="Textkörper 22"/>
    <w:basedOn w:val="Standard"/>
    <w:pPr>
      <w:overflowPunct w:val="0"/>
      <w:autoSpaceDE w:val="0"/>
      <w:spacing w:after="0" w:line="240" w:lineRule="auto"/>
    </w:pPr>
    <w:rPr>
      <w:rFonts w:ascii="StoneSans" w:eastAsia="Times New Roman" w:hAnsi="StoneSans"/>
      <w:b/>
      <w:sz w:val="16"/>
      <w:szCs w:val="20"/>
      <w:lang w:eastAsia="de-DE"/>
    </w:rPr>
  </w:style>
  <w:style w:type="paragraph" w:styleId="Sprechblase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4DB7"/>
    <w:pPr>
      <w:autoSpaceDE w:val="0"/>
      <w:adjustRightInd w:val="0"/>
      <w:spacing w:after="0" w:line="240" w:lineRule="auto"/>
      <w:textAlignment w:val="auto"/>
    </w:pPr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356C6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B71EC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666803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020CE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269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reiseland-brandenburg.de/aktivitaeten-erlebnisse/kultur/museen-und-themenpark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useum-barberini.de/de/ausstellungen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randenburg-tourism.com" TargetMode="External"/><Relationship Id="rId1" Type="http://schemas.openxmlformats.org/officeDocument/2006/relationships/hyperlink" Target="mailto:regina.zibell@reiseland-brandenburg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2578</Characters>
  <Application>Microsoft Office Word</Application>
  <DocSecurity>0</DocSecurity>
  <Lines>21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Schäfer</dc:creator>
  <cp:lastModifiedBy>Schäfer, Matthias</cp:lastModifiedBy>
  <cp:revision>8</cp:revision>
  <cp:lastPrinted>2023-06-02T09:50:00Z</cp:lastPrinted>
  <dcterms:created xsi:type="dcterms:W3CDTF">2026-09-30T07:19:00Z</dcterms:created>
  <dcterms:modified xsi:type="dcterms:W3CDTF">2026-10-06T06:48:00Z</dcterms:modified>
</cp:coreProperties>
</file>