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1480DAB0" w:rsidR="00086D2D" w:rsidRPr="00675C5F" w:rsidRDefault="00B1513B"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2025</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06</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11</w:t>
      </w:r>
    </w:p>
    <w:p w14:paraId="35EC44DB" w14:textId="0DCA22BA" w:rsidR="00681034" w:rsidRPr="004A33FE" w:rsidRDefault="00B1513B" w:rsidP="004A33FE">
      <w:pPr>
        <w:pStyle w:val="Rubrik1"/>
        <w:spacing w:before="320" w:after="240"/>
        <w:rPr>
          <w:sz w:val="32"/>
          <w:lang w:val="sv-SE"/>
        </w:rPr>
      </w:pPr>
      <w:proofErr w:type="spellStart"/>
      <w:r w:rsidRPr="00B1513B">
        <w:rPr>
          <w:sz w:val="32"/>
          <w:lang w:val="sv-SE"/>
        </w:rPr>
        <w:t>engcon</w:t>
      </w:r>
      <w:proofErr w:type="spellEnd"/>
      <w:r w:rsidRPr="00B1513B">
        <w:rPr>
          <w:sz w:val="32"/>
          <w:lang w:val="sv-SE"/>
        </w:rPr>
        <w:t xml:space="preserve"> visar framtidens lösningar på </w:t>
      </w:r>
      <w:proofErr w:type="spellStart"/>
      <w:r w:rsidRPr="00B1513B">
        <w:rPr>
          <w:sz w:val="32"/>
          <w:lang w:val="sv-SE"/>
        </w:rPr>
        <w:t>CSPI</w:t>
      </w:r>
      <w:proofErr w:type="spellEnd"/>
      <w:r w:rsidRPr="00B1513B">
        <w:rPr>
          <w:sz w:val="32"/>
          <w:lang w:val="sv-SE"/>
        </w:rPr>
        <w:t xml:space="preserve"> i Tokyo</w:t>
      </w:r>
    </w:p>
    <w:p w14:paraId="0957DBEE" w14:textId="77777777" w:rsidR="00CE528D" w:rsidRPr="00CE528D" w:rsidRDefault="00CE528D" w:rsidP="00CE528D">
      <w:pPr>
        <w:pStyle w:val="Brdtextmedindrag"/>
        <w:spacing w:line="240" w:lineRule="auto"/>
        <w:ind w:firstLine="0"/>
        <w:rPr>
          <w:b/>
          <w:bCs/>
          <w:sz w:val="24"/>
          <w:lang w:val="sv-SE" w:eastAsia="en-GB" w:bidi="en-GB"/>
        </w:rPr>
      </w:pPr>
      <w:proofErr w:type="spellStart"/>
      <w:r w:rsidRPr="00CE528D">
        <w:rPr>
          <w:b/>
          <w:bCs/>
          <w:sz w:val="24"/>
          <w:lang w:val="sv-SE" w:eastAsia="en-GB" w:bidi="en-GB"/>
        </w:rPr>
        <w:t>engcon</w:t>
      </w:r>
      <w:proofErr w:type="spellEnd"/>
      <w:r w:rsidRPr="00CE528D">
        <w:rPr>
          <w:b/>
          <w:bCs/>
          <w:sz w:val="24"/>
          <w:lang w:val="sv-SE" w:eastAsia="en-GB" w:bidi="en-GB"/>
        </w:rPr>
        <w:t xml:space="preserve">, den ledande globala tillverkaren av </w:t>
      </w:r>
      <w:proofErr w:type="spellStart"/>
      <w:r w:rsidRPr="00CE528D">
        <w:rPr>
          <w:b/>
          <w:bCs/>
          <w:sz w:val="24"/>
          <w:lang w:val="sv-SE" w:eastAsia="en-GB" w:bidi="en-GB"/>
        </w:rPr>
        <w:t>tiltrotatorer</w:t>
      </w:r>
      <w:proofErr w:type="spellEnd"/>
      <w:r w:rsidRPr="00CE528D">
        <w:rPr>
          <w:b/>
          <w:bCs/>
          <w:sz w:val="24"/>
          <w:lang w:val="sv-SE" w:eastAsia="en-GB" w:bidi="en-GB"/>
        </w:rPr>
        <w:t xml:space="preserve">, kommer för första gången att delta på Construction &amp; Survey </w:t>
      </w:r>
      <w:proofErr w:type="spellStart"/>
      <w:r w:rsidRPr="00CE528D">
        <w:rPr>
          <w:b/>
          <w:bCs/>
          <w:sz w:val="24"/>
          <w:lang w:val="sv-SE" w:eastAsia="en-GB" w:bidi="en-GB"/>
        </w:rPr>
        <w:t>Productivity</w:t>
      </w:r>
      <w:proofErr w:type="spellEnd"/>
      <w:r w:rsidRPr="00CE528D">
        <w:rPr>
          <w:b/>
          <w:bCs/>
          <w:sz w:val="24"/>
          <w:lang w:val="sv-SE" w:eastAsia="en-GB" w:bidi="en-GB"/>
        </w:rPr>
        <w:t xml:space="preserve"> </w:t>
      </w:r>
      <w:proofErr w:type="spellStart"/>
      <w:r w:rsidRPr="00CE528D">
        <w:rPr>
          <w:b/>
          <w:bCs/>
          <w:sz w:val="24"/>
          <w:lang w:val="sv-SE" w:eastAsia="en-GB" w:bidi="en-GB"/>
        </w:rPr>
        <w:t>Improvement</w:t>
      </w:r>
      <w:proofErr w:type="spellEnd"/>
      <w:r w:rsidRPr="00CE528D">
        <w:rPr>
          <w:b/>
          <w:bCs/>
          <w:sz w:val="24"/>
          <w:lang w:val="sv-SE" w:eastAsia="en-GB" w:bidi="en-GB"/>
        </w:rPr>
        <w:t xml:space="preserve"> Expo (</w:t>
      </w:r>
      <w:proofErr w:type="spellStart"/>
      <w:r w:rsidRPr="00CE528D">
        <w:rPr>
          <w:b/>
          <w:bCs/>
          <w:sz w:val="24"/>
          <w:lang w:val="sv-SE" w:eastAsia="en-GB" w:bidi="en-GB"/>
        </w:rPr>
        <w:t>CSPI</w:t>
      </w:r>
      <w:proofErr w:type="spellEnd"/>
      <w:r w:rsidRPr="00CE528D">
        <w:rPr>
          <w:b/>
          <w:bCs/>
          <w:sz w:val="24"/>
          <w:lang w:val="sv-SE" w:eastAsia="en-GB" w:bidi="en-GB"/>
        </w:rPr>
        <w:t xml:space="preserve">) 18-21 juni i Tokyo. Mässan, som är den största i sitt slag i Japan inom bygg- och konstruktion, ger </w:t>
      </w:r>
      <w:proofErr w:type="spellStart"/>
      <w:r w:rsidRPr="00CE528D">
        <w:rPr>
          <w:b/>
          <w:bCs/>
          <w:sz w:val="24"/>
          <w:lang w:val="sv-SE" w:eastAsia="en-GB" w:bidi="en-GB"/>
        </w:rPr>
        <w:t>engcon</w:t>
      </w:r>
      <w:proofErr w:type="spellEnd"/>
      <w:r w:rsidRPr="00CE528D">
        <w:rPr>
          <w:b/>
          <w:bCs/>
          <w:sz w:val="24"/>
          <w:lang w:val="sv-SE" w:eastAsia="en-GB" w:bidi="en-GB"/>
        </w:rPr>
        <w:t xml:space="preserve"> möjlighet att på plats visa upp sina innovativa produkter för den japanska marknaden och bidra till ökad kunskap om </w:t>
      </w:r>
      <w:proofErr w:type="spellStart"/>
      <w:r w:rsidRPr="00CE528D">
        <w:rPr>
          <w:b/>
          <w:bCs/>
          <w:sz w:val="24"/>
          <w:lang w:val="sv-SE" w:eastAsia="en-GB" w:bidi="en-GB"/>
        </w:rPr>
        <w:t>tiltrotatorns</w:t>
      </w:r>
      <w:proofErr w:type="spellEnd"/>
      <w:r w:rsidRPr="00CE528D">
        <w:rPr>
          <w:b/>
          <w:bCs/>
          <w:sz w:val="24"/>
          <w:lang w:val="sv-SE" w:eastAsia="en-GB" w:bidi="en-GB"/>
        </w:rPr>
        <w:t xml:space="preserve"> fördelar.</w:t>
      </w:r>
    </w:p>
    <w:p w14:paraId="2A215566" w14:textId="77777777" w:rsidR="00CE528D" w:rsidRDefault="00CE528D" w:rsidP="00CE528D">
      <w:pPr>
        <w:pStyle w:val="Brdtextmedindrag"/>
        <w:spacing w:line="240" w:lineRule="auto"/>
        <w:ind w:firstLine="0"/>
        <w:rPr>
          <w:sz w:val="24"/>
          <w:lang w:val="sv-SE" w:eastAsia="en-GB" w:bidi="en-GB"/>
        </w:rPr>
      </w:pPr>
    </w:p>
    <w:p w14:paraId="6E084D92" w14:textId="7783910B" w:rsidR="00CE528D" w:rsidRPr="007E2440" w:rsidRDefault="00CE528D" w:rsidP="004A33FE">
      <w:pPr>
        <w:pStyle w:val="Brdtextmedindrag"/>
        <w:spacing w:after="240" w:line="240" w:lineRule="auto"/>
        <w:ind w:firstLine="0"/>
        <w:rPr>
          <w:color w:val="000000" w:themeColor="text1"/>
          <w:sz w:val="24"/>
          <w:lang w:val="sv-SE" w:eastAsia="en-GB" w:bidi="en-GB"/>
        </w:rPr>
      </w:pPr>
      <w:proofErr w:type="spellStart"/>
      <w:r w:rsidRPr="00CE528D">
        <w:rPr>
          <w:sz w:val="24"/>
          <w:lang w:val="sv-SE" w:eastAsia="en-GB" w:bidi="en-GB"/>
        </w:rPr>
        <w:t>engcon</w:t>
      </w:r>
      <w:proofErr w:type="spellEnd"/>
      <w:r w:rsidRPr="00CE528D">
        <w:rPr>
          <w:sz w:val="24"/>
          <w:lang w:val="sv-SE" w:eastAsia="en-GB" w:bidi="en-GB"/>
        </w:rPr>
        <w:t xml:space="preserve"> har varit aktiv på den japanska marknaden sedan 2018 och startade eget säljbolag i landet i december 2024. Mottagandet i Japan har fallit väl ut och den första </w:t>
      </w:r>
      <w:r w:rsidRPr="007E2440">
        <w:rPr>
          <w:color w:val="000000" w:themeColor="text1"/>
          <w:sz w:val="24"/>
          <w:lang w:val="sv-SE" w:eastAsia="en-GB" w:bidi="en-GB"/>
        </w:rPr>
        <w:t xml:space="preserve">mars i år anställdes </w:t>
      </w:r>
      <w:proofErr w:type="spellStart"/>
      <w:r w:rsidRPr="007E2440">
        <w:rPr>
          <w:color w:val="000000" w:themeColor="text1"/>
          <w:sz w:val="24"/>
          <w:lang w:val="sv-SE" w:eastAsia="en-GB" w:bidi="en-GB"/>
        </w:rPr>
        <w:t>Norio</w:t>
      </w:r>
      <w:proofErr w:type="spellEnd"/>
      <w:r w:rsidRPr="007E2440">
        <w:rPr>
          <w:color w:val="000000" w:themeColor="text1"/>
          <w:sz w:val="24"/>
          <w:lang w:val="sv-SE" w:eastAsia="en-GB" w:bidi="en-GB"/>
        </w:rPr>
        <w:t xml:space="preserve"> </w:t>
      </w:r>
      <w:proofErr w:type="spellStart"/>
      <w:r w:rsidRPr="007E2440">
        <w:rPr>
          <w:color w:val="000000" w:themeColor="text1"/>
          <w:sz w:val="24"/>
          <w:lang w:val="sv-SE" w:eastAsia="en-GB" w:bidi="en-GB"/>
        </w:rPr>
        <w:t>Tagaki</w:t>
      </w:r>
      <w:proofErr w:type="spellEnd"/>
      <w:r w:rsidRPr="007E2440">
        <w:rPr>
          <w:color w:val="000000" w:themeColor="text1"/>
          <w:sz w:val="24"/>
          <w:lang w:val="sv-SE" w:eastAsia="en-GB" w:bidi="en-GB"/>
        </w:rPr>
        <w:t xml:space="preserve"> som </w:t>
      </w:r>
      <w:proofErr w:type="spellStart"/>
      <w:r w:rsidRPr="007E2440">
        <w:rPr>
          <w:color w:val="000000" w:themeColor="text1"/>
          <w:sz w:val="24"/>
          <w:lang w:val="sv-SE" w:eastAsia="en-GB" w:bidi="en-GB"/>
        </w:rPr>
        <w:t>engcons</w:t>
      </w:r>
      <w:proofErr w:type="spellEnd"/>
      <w:r w:rsidRPr="007E2440">
        <w:rPr>
          <w:color w:val="000000" w:themeColor="text1"/>
          <w:sz w:val="24"/>
          <w:lang w:val="sv-SE" w:eastAsia="en-GB" w:bidi="en-GB"/>
        </w:rPr>
        <w:t xml:space="preserve"> landschef.</w:t>
      </w:r>
    </w:p>
    <w:p w14:paraId="672553EE" w14:textId="14757B5F" w:rsidR="00CE528D" w:rsidRPr="007E2440" w:rsidRDefault="00CE528D" w:rsidP="004A33FE">
      <w:pPr>
        <w:pStyle w:val="Brdtextmedindrag"/>
        <w:spacing w:after="240" w:line="240" w:lineRule="auto"/>
        <w:ind w:firstLine="0"/>
        <w:rPr>
          <w:color w:val="000000" w:themeColor="text1"/>
          <w:sz w:val="24"/>
          <w:lang w:val="sv-SE" w:eastAsia="en-GB" w:bidi="en-GB"/>
        </w:rPr>
      </w:pPr>
      <w:r w:rsidRPr="007E2440">
        <w:rPr>
          <w:color w:val="000000" w:themeColor="text1"/>
          <w:sz w:val="24"/>
          <w:lang w:val="sv-SE" w:eastAsia="en-GB" w:bidi="en-GB"/>
        </w:rPr>
        <w:t xml:space="preserve">– Jag ser fram emot mässan och jag är övertygad om att våra innovativa produkter kommer att skapa stort intresse och nyfikenhet bland besökarna. Det är här är ett gyllene tillfälle för </w:t>
      </w:r>
      <w:proofErr w:type="spellStart"/>
      <w:r w:rsidRPr="007E2440">
        <w:rPr>
          <w:color w:val="000000" w:themeColor="text1"/>
          <w:sz w:val="24"/>
          <w:lang w:val="sv-SE" w:eastAsia="en-GB" w:bidi="en-GB"/>
        </w:rPr>
        <w:t>engcon</w:t>
      </w:r>
      <w:proofErr w:type="spellEnd"/>
      <w:r w:rsidRPr="007E2440">
        <w:rPr>
          <w:color w:val="000000" w:themeColor="text1"/>
          <w:sz w:val="24"/>
          <w:lang w:val="sv-SE" w:eastAsia="en-GB" w:bidi="en-GB"/>
        </w:rPr>
        <w:t xml:space="preserve"> att sprida kunskap om </w:t>
      </w:r>
      <w:proofErr w:type="spellStart"/>
      <w:r w:rsidRPr="007E2440">
        <w:rPr>
          <w:color w:val="000000" w:themeColor="text1"/>
          <w:sz w:val="24"/>
          <w:lang w:val="sv-SE" w:eastAsia="en-GB" w:bidi="en-GB"/>
        </w:rPr>
        <w:t>tiltrotatorn</w:t>
      </w:r>
      <w:proofErr w:type="spellEnd"/>
      <w:r w:rsidRPr="007E2440">
        <w:rPr>
          <w:color w:val="000000" w:themeColor="text1"/>
          <w:sz w:val="24"/>
          <w:lang w:val="sv-SE" w:eastAsia="en-GB" w:bidi="en-GB"/>
        </w:rPr>
        <w:t xml:space="preserve"> och hur den kan öka lönsamheten och effektiviteten inom den grävande industrin i Japan, säger </w:t>
      </w:r>
      <w:proofErr w:type="spellStart"/>
      <w:r w:rsidRPr="007E2440">
        <w:rPr>
          <w:color w:val="000000" w:themeColor="text1"/>
          <w:sz w:val="24"/>
          <w:lang w:val="sv-SE" w:eastAsia="en-GB" w:bidi="en-GB"/>
        </w:rPr>
        <w:t>Norio</w:t>
      </w:r>
      <w:proofErr w:type="spellEnd"/>
      <w:r w:rsidRPr="007E2440">
        <w:rPr>
          <w:color w:val="000000" w:themeColor="text1"/>
          <w:sz w:val="24"/>
          <w:lang w:val="sv-SE" w:eastAsia="en-GB" w:bidi="en-GB"/>
        </w:rPr>
        <w:t xml:space="preserve"> </w:t>
      </w:r>
      <w:proofErr w:type="spellStart"/>
      <w:r w:rsidRPr="007E2440">
        <w:rPr>
          <w:color w:val="000000" w:themeColor="text1"/>
          <w:sz w:val="24"/>
          <w:lang w:val="sv-SE" w:eastAsia="en-GB" w:bidi="en-GB"/>
        </w:rPr>
        <w:t>Takagi</w:t>
      </w:r>
      <w:proofErr w:type="spellEnd"/>
      <w:r w:rsidRPr="007E2440">
        <w:rPr>
          <w:color w:val="000000" w:themeColor="text1"/>
          <w:sz w:val="24"/>
          <w:lang w:val="sv-SE" w:eastAsia="en-GB" w:bidi="en-GB"/>
        </w:rPr>
        <w:t>, Japans landschef.</w:t>
      </w:r>
    </w:p>
    <w:p w14:paraId="2A042C52" w14:textId="6C2A6B13" w:rsidR="00CE528D" w:rsidRPr="007E2440" w:rsidRDefault="00CE528D" w:rsidP="004A33FE">
      <w:pPr>
        <w:pStyle w:val="Brdtextmedindrag"/>
        <w:spacing w:after="240" w:line="240" w:lineRule="auto"/>
        <w:ind w:firstLine="0"/>
        <w:rPr>
          <w:color w:val="000000" w:themeColor="text1"/>
          <w:sz w:val="24"/>
          <w:lang w:val="sv-SE" w:eastAsia="en-GB" w:bidi="en-GB"/>
        </w:rPr>
      </w:pPr>
      <w:r w:rsidRPr="007E2440">
        <w:rPr>
          <w:color w:val="000000" w:themeColor="text1"/>
          <w:sz w:val="24"/>
          <w:lang w:val="sv-SE" w:eastAsia="en-GB" w:bidi="en-GB"/>
        </w:rPr>
        <w:t xml:space="preserve">Under </w:t>
      </w:r>
      <w:proofErr w:type="spellStart"/>
      <w:r w:rsidRPr="007E2440">
        <w:rPr>
          <w:color w:val="000000" w:themeColor="text1"/>
          <w:sz w:val="24"/>
          <w:lang w:val="sv-SE" w:eastAsia="en-GB" w:bidi="en-GB"/>
        </w:rPr>
        <w:t>CSPI</w:t>
      </w:r>
      <w:proofErr w:type="spellEnd"/>
      <w:r w:rsidRPr="007E2440">
        <w:rPr>
          <w:color w:val="000000" w:themeColor="text1"/>
          <w:sz w:val="24"/>
          <w:lang w:val="sv-SE" w:eastAsia="en-GB" w:bidi="en-GB"/>
        </w:rPr>
        <w:t xml:space="preserve"> erbjuder </w:t>
      </w:r>
      <w:proofErr w:type="spellStart"/>
      <w:r w:rsidRPr="007E2440">
        <w:rPr>
          <w:color w:val="000000" w:themeColor="text1"/>
          <w:sz w:val="24"/>
          <w:lang w:val="sv-SE" w:eastAsia="en-GB" w:bidi="en-GB"/>
        </w:rPr>
        <w:t>engcon</w:t>
      </w:r>
      <w:proofErr w:type="spellEnd"/>
      <w:r w:rsidRPr="007E2440">
        <w:rPr>
          <w:color w:val="000000" w:themeColor="text1"/>
          <w:sz w:val="24"/>
          <w:lang w:val="sv-SE" w:eastAsia="en-GB" w:bidi="en-GB"/>
        </w:rPr>
        <w:t xml:space="preserve"> besökarna möjligheten att upptäcka alla fördelar med en </w:t>
      </w:r>
      <w:proofErr w:type="spellStart"/>
      <w:r w:rsidRPr="007E2440">
        <w:rPr>
          <w:color w:val="000000" w:themeColor="text1"/>
          <w:sz w:val="24"/>
          <w:lang w:val="sv-SE" w:eastAsia="en-GB" w:bidi="en-GB"/>
        </w:rPr>
        <w:t>tiltrotator</w:t>
      </w:r>
      <w:proofErr w:type="spellEnd"/>
      <w:r w:rsidRPr="007E2440">
        <w:rPr>
          <w:color w:val="000000" w:themeColor="text1"/>
          <w:sz w:val="24"/>
          <w:lang w:val="sv-SE" w:eastAsia="en-GB" w:bidi="en-GB"/>
        </w:rPr>
        <w:t xml:space="preserve"> genom att testköra en grävmaskin utrustad med EC204 och planeringsskopa. Dessutom kommer </w:t>
      </w:r>
      <w:proofErr w:type="spellStart"/>
      <w:r w:rsidRPr="007E2440">
        <w:rPr>
          <w:color w:val="000000" w:themeColor="text1"/>
          <w:sz w:val="24"/>
          <w:lang w:val="sv-SE" w:eastAsia="en-GB" w:bidi="en-GB"/>
        </w:rPr>
        <w:t>engcons</w:t>
      </w:r>
      <w:proofErr w:type="spellEnd"/>
      <w:r w:rsidRPr="007E2440">
        <w:rPr>
          <w:color w:val="000000" w:themeColor="text1"/>
          <w:sz w:val="24"/>
          <w:lang w:val="sv-SE" w:eastAsia="en-GB" w:bidi="en-GB"/>
        </w:rPr>
        <w:t xml:space="preserve">  demoförare visa upp redskap såsom fingergrip, markvibrator och hammare. Redskapen byts enkelt direkt från hytten med hjälp av EC-</w:t>
      </w:r>
      <w:proofErr w:type="spellStart"/>
      <w:r w:rsidRPr="007E2440">
        <w:rPr>
          <w:color w:val="000000" w:themeColor="text1"/>
          <w:sz w:val="24"/>
          <w:lang w:val="sv-SE" w:eastAsia="en-GB" w:bidi="en-GB"/>
        </w:rPr>
        <w:t>Oil</w:t>
      </w:r>
      <w:proofErr w:type="spellEnd"/>
      <w:r w:rsidRPr="007E2440">
        <w:rPr>
          <w:color w:val="000000" w:themeColor="text1"/>
          <w:sz w:val="24"/>
          <w:lang w:val="sv-SE" w:eastAsia="en-GB" w:bidi="en-GB"/>
        </w:rPr>
        <w:t xml:space="preserve">. </w:t>
      </w:r>
    </w:p>
    <w:p w14:paraId="3CB1F0AF" w14:textId="5CAE5124" w:rsidR="00DC0A40" w:rsidRPr="007E2440" w:rsidRDefault="00CE528D" w:rsidP="004A33FE">
      <w:pPr>
        <w:pStyle w:val="Brdtextmedindrag"/>
        <w:spacing w:after="240" w:line="240" w:lineRule="auto"/>
        <w:ind w:firstLine="0"/>
        <w:rPr>
          <w:color w:val="000000" w:themeColor="text1"/>
          <w:sz w:val="20"/>
          <w:szCs w:val="20"/>
          <w:lang w:val="sv-SE" w:eastAsia="en-GB" w:bidi="en-GB"/>
        </w:rPr>
      </w:pPr>
      <w:r w:rsidRPr="007E2440">
        <w:rPr>
          <w:color w:val="000000" w:themeColor="text1"/>
          <w:sz w:val="24"/>
          <w:lang w:val="sv-SE" w:eastAsia="en-GB" w:bidi="en-GB"/>
        </w:rPr>
        <w:t xml:space="preserve">– Vårt deltagande på </w:t>
      </w:r>
      <w:proofErr w:type="spellStart"/>
      <w:r w:rsidRPr="007E2440">
        <w:rPr>
          <w:color w:val="000000" w:themeColor="text1"/>
          <w:sz w:val="24"/>
          <w:lang w:val="sv-SE" w:eastAsia="en-GB" w:bidi="en-GB"/>
        </w:rPr>
        <w:t>CSPI</w:t>
      </w:r>
      <w:proofErr w:type="spellEnd"/>
      <w:r w:rsidRPr="007E2440">
        <w:rPr>
          <w:color w:val="000000" w:themeColor="text1"/>
          <w:sz w:val="24"/>
          <w:lang w:val="sv-SE" w:eastAsia="en-GB" w:bidi="en-GB"/>
        </w:rPr>
        <w:t xml:space="preserve"> är ytterligare ett steg för </w:t>
      </w:r>
      <w:proofErr w:type="spellStart"/>
      <w:r w:rsidRPr="007E2440">
        <w:rPr>
          <w:color w:val="000000" w:themeColor="text1"/>
          <w:sz w:val="24"/>
          <w:lang w:val="sv-SE" w:eastAsia="en-GB" w:bidi="en-GB"/>
        </w:rPr>
        <w:t>engcon</w:t>
      </w:r>
      <w:proofErr w:type="spellEnd"/>
      <w:r w:rsidRPr="007E2440">
        <w:rPr>
          <w:color w:val="000000" w:themeColor="text1"/>
          <w:sz w:val="24"/>
          <w:lang w:val="sv-SE" w:eastAsia="en-GB" w:bidi="en-GB"/>
        </w:rPr>
        <w:t xml:space="preserve"> att stärka sin position i Japan. Vi har fått en flygande start för vårt japanska bolag och intresset för våra produkter är stort, det ska bli spännande att möta de japanska slutkunderna på deras hemmaplan i Tokyo, säger Sam Ryan, regionchef för Asien.</w:t>
      </w:r>
    </w:p>
    <w:p w14:paraId="04640C49" w14:textId="77777777" w:rsidR="00D002C1" w:rsidRPr="007E2440" w:rsidRDefault="00D002C1" w:rsidP="00D002C1">
      <w:pPr>
        <w:pStyle w:val="Brdtextmedindrag"/>
        <w:ind w:firstLine="0"/>
        <w:rPr>
          <w:rFonts w:cs="Arial"/>
          <w:b/>
          <w:bCs/>
          <w:color w:val="000000" w:themeColor="text1"/>
          <w:sz w:val="24"/>
          <w:lang w:val="sv-SE" w:eastAsia="en-GB" w:bidi="en-GB"/>
        </w:rPr>
      </w:pPr>
      <w:r w:rsidRPr="007E2440">
        <w:rPr>
          <w:rFonts w:cs="Arial"/>
          <w:b/>
          <w:bCs/>
          <w:color w:val="000000" w:themeColor="text1"/>
          <w:sz w:val="24"/>
          <w:lang w:val="sv-SE" w:eastAsia="en-GB" w:bidi="en-GB"/>
        </w:rPr>
        <w:t xml:space="preserve">Under </w:t>
      </w:r>
      <w:proofErr w:type="spellStart"/>
      <w:r w:rsidRPr="007E2440">
        <w:rPr>
          <w:rFonts w:cs="Arial"/>
          <w:b/>
          <w:bCs/>
          <w:color w:val="000000" w:themeColor="text1"/>
          <w:sz w:val="24"/>
          <w:lang w:val="sv-SE" w:eastAsia="en-GB" w:bidi="en-GB"/>
        </w:rPr>
        <w:t>CSPI</w:t>
      </w:r>
      <w:proofErr w:type="spellEnd"/>
      <w:r w:rsidRPr="007E2440">
        <w:rPr>
          <w:rFonts w:cs="Arial"/>
          <w:b/>
          <w:bCs/>
          <w:color w:val="000000" w:themeColor="text1"/>
          <w:sz w:val="24"/>
          <w:lang w:val="sv-SE" w:eastAsia="en-GB" w:bidi="en-GB"/>
        </w:rPr>
        <w:t xml:space="preserve"> kommer </w:t>
      </w:r>
      <w:proofErr w:type="spellStart"/>
      <w:r w:rsidRPr="007E2440">
        <w:rPr>
          <w:rFonts w:cs="Arial"/>
          <w:b/>
          <w:bCs/>
          <w:color w:val="000000" w:themeColor="text1"/>
          <w:sz w:val="24"/>
          <w:lang w:val="sv-SE" w:eastAsia="en-GB" w:bidi="en-GB"/>
        </w:rPr>
        <w:t>engcon</w:t>
      </w:r>
      <w:proofErr w:type="spellEnd"/>
      <w:r w:rsidRPr="007E2440">
        <w:rPr>
          <w:rFonts w:cs="Arial"/>
          <w:b/>
          <w:bCs/>
          <w:color w:val="000000" w:themeColor="text1"/>
          <w:sz w:val="24"/>
          <w:lang w:val="sv-SE" w:eastAsia="en-GB" w:bidi="en-GB"/>
        </w:rPr>
        <w:t xml:space="preserve"> att finnas i monter 09-07 (Indoor) och OD-14 (</w:t>
      </w:r>
      <w:proofErr w:type="spellStart"/>
      <w:r w:rsidRPr="007E2440">
        <w:rPr>
          <w:rFonts w:cs="Arial"/>
          <w:b/>
          <w:bCs/>
          <w:color w:val="000000" w:themeColor="text1"/>
          <w:sz w:val="24"/>
          <w:lang w:val="sv-SE" w:eastAsia="en-GB" w:bidi="en-GB"/>
        </w:rPr>
        <w:t>outdoor</w:t>
      </w:r>
      <w:proofErr w:type="spellEnd"/>
      <w:r w:rsidRPr="007E2440">
        <w:rPr>
          <w:rFonts w:cs="Arial"/>
          <w:b/>
          <w:bCs/>
          <w:color w:val="000000" w:themeColor="text1"/>
          <w:sz w:val="24"/>
          <w:lang w:val="sv-SE" w:eastAsia="en-GB" w:bidi="en-GB"/>
        </w:rPr>
        <w:t>)</w:t>
      </w:r>
    </w:p>
    <w:p w14:paraId="193331B2" w14:textId="77777777" w:rsidR="00D002C1" w:rsidRPr="007E2440" w:rsidRDefault="00D002C1" w:rsidP="00D002C1">
      <w:pPr>
        <w:pStyle w:val="Brdtextmedindrag"/>
        <w:ind w:firstLine="0"/>
        <w:rPr>
          <w:rFonts w:cs="Arial"/>
          <w:b/>
          <w:bCs/>
          <w:color w:val="000000" w:themeColor="text1"/>
          <w:sz w:val="24"/>
          <w:lang w:val="sv-SE" w:eastAsia="en-GB" w:bidi="en-GB"/>
        </w:rPr>
      </w:pPr>
    </w:p>
    <w:p w14:paraId="041C9836" w14:textId="3E3E4556" w:rsidR="00B17018" w:rsidRPr="007E2440" w:rsidRDefault="00D002C1" w:rsidP="00B17018">
      <w:pPr>
        <w:pStyle w:val="Brdtextmedindrag"/>
        <w:spacing w:after="240"/>
        <w:ind w:firstLine="0"/>
        <w:rPr>
          <w:rFonts w:cs="Arial"/>
          <w:b/>
          <w:bCs/>
          <w:color w:val="000000" w:themeColor="text1"/>
          <w:sz w:val="24"/>
          <w:lang w:val="sv-SE" w:eastAsia="en-GB" w:bidi="en-GB"/>
        </w:rPr>
      </w:pPr>
      <w:r w:rsidRPr="007E2440">
        <w:rPr>
          <w:rFonts w:cs="Arial"/>
          <w:b/>
          <w:bCs/>
          <w:color w:val="000000" w:themeColor="text1"/>
          <w:sz w:val="24"/>
          <w:lang w:val="sv-SE" w:eastAsia="en-GB" w:bidi="en-GB"/>
        </w:rPr>
        <w:t xml:space="preserve">Mer information om </w:t>
      </w:r>
      <w:proofErr w:type="spellStart"/>
      <w:r w:rsidRPr="007E2440">
        <w:rPr>
          <w:rFonts w:cs="Arial"/>
          <w:b/>
          <w:bCs/>
          <w:color w:val="000000" w:themeColor="text1"/>
          <w:sz w:val="24"/>
          <w:lang w:val="sv-SE" w:eastAsia="en-GB" w:bidi="en-GB"/>
        </w:rPr>
        <w:t>engcon</w:t>
      </w:r>
      <w:proofErr w:type="spellEnd"/>
      <w:r w:rsidRPr="007E2440">
        <w:rPr>
          <w:rFonts w:cs="Arial"/>
          <w:b/>
          <w:bCs/>
          <w:color w:val="000000" w:themeColor="text1"/>
          <w:sz w:val="24"/>
          <w:lang w:val="sv-SE" w:eastAsia="en-GB" w:bidi="en-GB"/>
        </w:rPr>
        <w:t xml:space="preserve"> hittar du här:</w:t>
      </w:r>
    </w:p>
    <w:p w14:paraId="7D2C5A3B" w14:textId="78755A99" w:rsidR="00D002C1" w:rsidRPr="007E2440" w:rsidRDefault="00D002C1" w:rsidP="008C5B7E">
      <w:pPr>
        <w:pStyle w:val="Brdtextmedindrag"/>
        <w:numPr>
          <w:ilvl w:val="0"/>
          <w:numId w:val="36"/>
        </w:numPr>
        <w:rPr>
          <w:rFonts w:cs="Arial"/>
          <w:color w:val="000000" w:themeColor="text1"/>
          <w:sz w:val="24"/>
          <w:lang w:val="sv-SE" w:eastAsia="en-GB" w:bidi="en-GB"/>
        </w:rPr>
      </w:pPr>
      <w:hyperlink r:id="rId10" w:history="1">
        <w:proofErr w:type="spellStart"/>
        <w:r w:rsidRPr="007E2440">
          <w:rPr>
            <w:rStyle w:val="Hyperlnk"/>
            <w:rFonts w:eastAsia="MS Mincho" w:cs="Arial" w:hint="eastAsia"/>
            <w:color w:val="000000" w:themeColor="text1"/>
            <w:sz w:val="24"/>
            <w:lang w:val="sv-SE" w:eastAsia="en-GB" w:bidi="en-GB"/>
          </w:rPr>
          <w:t>エンコン</w:t>
        </w:r>
        <w:proofErr w:type="spellEnd"/>
        <w:r w:rsidRPr="007E2440">
          <w:rPr>
            <w:rStyle w:val="Hyperlnk"/>
            <w:rFonts w:cs="Arial"/>
            <w:color w:val="000000" w:themeColor="text1"/>
            <w:sz w:val="24"/>
            <w:lang w:val="sv-SE" w:eastAsia="en-GB" w:bidi="en-GB"/>
          </w:rPr>
          <w:t xml:space="preserve"> </w:t>
        </w:r>
        <w:proofErr w:type="spellStart"/>
        <w:r w:rsidRPr="007E2440">
          <w:rPr>
            <w:rStyle w:val="Hyperlnk"/>
            <w:rFonts w:eastAsia="MS Mincho" w:cs="Arial" w:hint="eastAsia"/>
            <w:color w:val="000000" w:themeColor="text1"/>
            <w:sz w:val="24"/>
            <w:lang w:val="sv-SE" w:eastAsia="en-GB" w:bidi="en-GB"/>
          </w:rPr>
          <w:t>ジャパン</w:t>
        </w:r>
        <w:proofErr w:type="spellEnd"/>
        <w:r w:rsidRPr="007E2440">
          <w:rPr>
            <w:rStyle w:val="Hyperlnk"/>
            <w:rFonts w:cs="Arial"/>
            <w:color w:val="000000" w:themeColor="text1"/>
            <w:sz w:val="24"/>
            <w:lang w:val="sv-SE" w:eastAsia="en-GB" w:bidi="en-GB"/>
          </w:rPr>
          <w:t xml:space="preserve"> | </w:t>
        </w:r>
        <w:proofErr w:type="spellStart"/>
        <w:r w:rsidRPr="007E2440">
          <w:rPr>
            <w:rStyle w:val="Hyperlnk"/>
            <w:rFonts w:cs="Arial"/>
            <w:color w:val="000000" w:themeColor="text1"/>
            <w:sz w:val="24"/>
            <w:lang w:val="sv-SE" w:eastAsia="en-GB" w:bidi="en-GB"/>
          </w:rPr>
          <w:t>engcon</w:t>
        </w:r>
        <w:proofErr w:type="spellEnd"/>
      </w:hyperlink>
    </w:p>
    <w:p w14:paraId="369E0129" w14:textId="7C726E9A" w:rsidR="00D002C1" w:rsidRPr="007E2440" w:rsidRDefault="00CF227F" w:rsidP="008C5B7E">
      <w:pPr>
        <w:pStyle w:val="Brdtextmedindrag"/>
        <w:numPr>
          <w:ilvl w:val="0"/>
          <w:numId w:val="36"/>
        </w:numPr>
        <w:rPr>
          <w:rFonts w:cs="Arial"/>
          <w:color w:val="000000" w:themeColor="text1"/>
          <w:sz w:val="24"/>
          <w:lang w:val="sv-SE" w:eastAsia="en-GB" w:bidi="en-GB"/>
        </w:rPr>
      </w:pPr>
      <w:hyperlink r:id="rId11" w:history="1">
        <w:r>
          <w:rPr>
            <w:rStyle w:val="Hyperlnk"/>
            <w:rFonts w:cs="Arial"/>
            <w:color w:val="000000" w:themeColor="text1"/>
            <w:sz w:val="24"/>
            <w:lang w:val="sv-SE" w:eastAsia="en-GB" w:bidi="en-GB"/>
          </w:rPr>
          <w:t xml:space="preserve">Läs mer om </w:t>
        </w:r>
        <w:proofErr w:type="spellStart"/>
        <w:r>
          <w:rPr>
            <w:rStyle w:val="Hyperlnk"/>
            <w:rFonts w:cs="Arial"/>
            <w:color w:val="000000" w:themeColor="text1"/>
            <w:sz w:val="24"/>
            <w:lang w:val="sv-SE" w:eastAsia="en-GB" w:bidi="en-GB"/>
          </w:rPr>
          <w:t>engcons</w:t>
        </w:r>
        <w:proofErr w:type="spellEnd"/>
        <w:r>
          <w:rPr>
            <w:rStyle w:val="Hyperlnk"/>
            <w:rFonts w:cs="Arial"/>
            <w:color w:val="000000" w:themeColor="text1"/>
            <w:sz w:val="24"/>
            <w:lang w:val="sv-SE" w:eastAsia="en-GB" w:bidi="en-GB"/>
          </w:rPr>
          <w:t xml:space="preserve"> produkter i den japanska utgåvan av vår </w:t>
        </w:r>
        <w:r w:rsidR="00164453">
          <w:rPr>
            <w:rStyle w:val="Hyperlnk"/>
            <w:rFonts w:cs="Arial"/>
            <w:color w:val="000000" w:themeColor="text1"/>
            <w:sz w:val="24"/>
            <w:lang w:val="sv-SE" w:eastAsia="en-GB" w:bidi="en-GB"/>
          </w:rPr>
          <w:t xml:space="preserve">senaste </w:t>
        </w:r>
        <w:r>
          <w:rPr>
            <w:rStyle w:val="Hyperlnk"/>
            <w:rFonts w:cs="Arial"/>
            <w:color w:val="000000" w:themeColor="text1"/>
            <w:sz w:val="24"/>
            <w:lang w:val="sv-SE" w:eastAsia="en-GB" w:bidi="en-GB"/>
          </w:rPr>
          <w:t>katalog.</w:t>
        </w:r>
      </w:hyperlink>
    </w:p>
    <w:p w14:paraId="0C103BA4" w14:textId="1FE58D97" w:rsidR="00D002C1" w:rsidRPr="007E2440" w:rsidRDefault="008C5B7E" w:rsidP="008C5B7E">
      <w:pPr>
        <w:pStyle w:val="Brdtextmedindrag"/>
        <w:numPr>
          <w:ilvl w:val="0"/>
          <w:numId w:val="36"/>
        </w:numPr>
        <w:rPr>
          <w:rFonts w:cs="Arial"/>
          <w:color w:val="000000" w:themeColor="text1"/>
          <w:sz w:val="24"/>
          <w:lang w:val="sv-SE" w:eastAsia="en-GB" w:bidi="en-GB"/>
        </w:rPr>
      </w:pPr>
      <w:hyperlink r:id="rId12" w:history="1">
        <w:r w:rsidRPr="007E2440">
          <w:rPr>
            <w:rStyle w:val="Hyperlnk"/>
            <w:rFonts w:cs="Arial"/>
            <w:color w:val="000000" w:themeColor="text1"/>
            <w:sz w:val="24"/>
            <w:lang w:val="sv-SE" w:eastAsia="en-GB" w:bidi="en-GB"/>
          </w:rPr>
          <w:t xml:space="preserve">Läs det första numret av den japanska utgåvan av </w:t>
        </w:r>
        <w:proofErr w:type="spellStart"/>
        <w:r w:rsidRPr="007E2440">
          <w:rPr>
            <w:rStyle w:val="Hyperlnk"/>
            <w:rFonts w:cs="Arial"/>
            <w:color w:val="000000" w:themeColor="text1"/>
            <w:sz w:val="24"/>
            <w:lang w:val="sv-SE" w:eastAsia="en-GB" w:bidi="en-GB"/>
          </w:rPr>
          <w:t>Tilt</w:t>
        </w:r>
        <w:proofErr w:type="spellEnd"/>
        <w:r w:rsidRPr="007E2440">
          <w:rPr>
            <w:rStyle w:val="Hyperlnk"/>
            <w:rFonts w:cs="Arial"/>
            <w:color w:val="000000" w:themeColor="text1"/>
            <w:sz w:val="24"/>
            <w:lang w:val="sv-SE" w:eastAsia="en-GB" w:bidi="en-GB"/>
          </w:rPr>
          <w:t xml:space="preserve"> &amp; </w:t>
        </w:r>
        <w:proofErr w:type="spellStart"/>
        <w:r w:rsidRPr="007E2440">
          <w:rPr>
            <w:rStyle w:val="Hyperlnk"/>
            <w:rFonts w:cs="Arial"/>
            <w:color w:val="000000" w:themeColor="text1"/>
            <w:sz w:val="24"/>
            <w:lang w:val="sv-SE" w:eastAsia="en-GB" w:bidi="en-GB"/>
          </w:rPr>
          <w:t>Rotate</w:t>
        </w:r>
        <w:proofErr w:type="spellEnd"/>
        <w:r w:rsidRPr="007E2440">
          <w:rPr>
            <w:rStyle w:val="Hyperlnk"/>
            <w:rFonts w:cs="Arial"/>
            <w:color w:val="000000" w:themeColor="text1"/>
            <w:sz w:val="24"/>
            <w:lang w:val="sv-SE" w:eastAsia="en-GB" w:bidi="en-GB"/>
          </w:rPr>
          <w:t>.</w:t>
        </w:r>
      </w:hyperlink>
    </w:p>
    <w:p w14:paraId="26DC6EFE" w14:textId="77777777" w:rsidR="004A33FE" w:rsidRDefault="004A33FE" w:rsidP="00446340">
      <w:pPr>
        <w:spacing w:line="240" w:lineRule="auto"/>
        <w:rPr>
          <w:rFonts w:ascii="Arial" w:eastAsia="Cambria" w:hAnsi="Arial" w:cs="Arial"/>
          <w:b/>
          <w:bCs/>
          <w:color w:val="000000" w:themeColor="text1"/>
          <w:sz w:val="24"/>
          <w:szCs w:val="24"/>
          <w:lang w:val="sv-SE" w:eastAsia="en-GB" w:bidi="en-GB"/>
        </w:rPr>
      </w:pPr>
    </w:p>
    <w:p w14:paraId="055DAF0B" w14:textId="14AECDF8"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t>För mer information, vänligen kontakta:</w:t>
      </w:r>
      <w:r w:rsidRPr="007813B4">
        <w:rPr>
          <w:rFonts w:ascii="Arial" w:eastAsia="Cambria" w:hAnsi="Arial" w:cs="Arial"/>
          <w:color w:val="000000" w:themeColor="text1"/>
          <w:lang w:val="sv-SE" w:eastAsia="en-GB" w:bidi="en-GB"/>
        </w:rPr>
        <w:t> </w:t>
      </w:r>
    </w:p>
    <w:p w14:paraId="4E3E66D7" w14:textId="77777777" w:rsidR="008463EF" w:rsidRPr="008463EF" w:rsidRDefault="008463EF" w:rsidP="008463EF">
      <w:pPr>
        <w:spacing w:after="0" w:line="240" w:lineRule="auto"/>
        <w:rPr>
          <w:rFonts w:ascii="Arial" w:eastAsia="Times New Roman" w:hAnsi="Arial" w:cs="Arial"/>
          <w:color w:val="000000" w:themeColor="text1"/>
          <w:sz w:val="24"/>
          <w:szCs w:val="24"/>
          <w:lang w:val="nl-NL" w:eastAsia="sv-SE" w:bidi="ar-SA"/>
        </w:rPr>
      </w:pPr>
      <w:proofErr w:type="spellStart"/>
      <w:r w:rsidRPr="008463EF">
        <w:rPr>
          <w:rFonts w:ascii="Arial" w:eastAsia="Times New Roman" w:hAnsi="Arial" w:cs="Arial"/>
          <w:color w:val="000000" w:themeColor="text1"/>
          <w:sz w:val="24"/>
          <w:szCs w:val="24"/>
          <w:lang w:val="nl-NL" w:eastAsia="sv-SE" w:bidi="ar-SA"/>
        </w:rPr>
        <w:t>Norio</w:t>
      </w:r>
      <w:proofErr w:type="spellEnd"/>
      <w:r w:rsidRPr="008463EF">
        <w:rPr>
          <w:rFonts w:ascii="Arial" w:eastAsia="Times New Roman" w:hAnsi="Arial" w:cs="Arial"/>
          <w:color w:val="000000" w:themeColor="text1"/>
          <w:sz w:val="24"/>
          <w:szCs w:val="24"/>
          <w:lang w:val="nl-NL" w:eastAsia="sv-SE" w:bidi="ar-SA"/>
        </w:rPr>
        <w:t xml:space="preserve"> </w:t>
      </w:r>
      <w:proofErr w:type="spellStart"/>
      <w:r w:rsidRPr="008463EF">
        <w:rPr>
          <w:rFonts w:ascii="Arial" w:eastAsia="Times New Roman" w:hAnsi="Arial" w:cs="Arial"/>
          <w:color w:val="000000" w:themeColor="text1"/>
          <w:sz w:val="24"/>
          <w:szCs w:val="24"/>
          <w:lang w:val="nl-NL" w:eastAsia="sv-SE" w:bidi="ar-SA"/>
        </w:rPr>
        <w:t>Tagaki</w:t>
      </w:r>
      <w:proofErr w:type="spellEnd"/>
      <w:r w:rsidRPr="008463EF">
        <w:rPr>
          <w:rFonts w:ascii="Arial" w:eastAsia="Times New Roman" w:hAnsi="Arial" w:cs="Arial"/>
          <w:color w:val="000000" w:themeColor="text1"/>
          <w:sz w:val="24"/>
          <w:szCs w:val="24"/>
          <w:lang w:val="nl-NL" w:eastAsia="sv-SE" w:bidi="ar-SA"/>
        </w:rPr>
        <w:t xml:space="preserve">, </w:t>
      </w:r>
      <w:proofErr w:type="spellStart"/>
      <w:r w:rsidRPr="008463EF">
        <w:rPr>
          <w:rFonts w:ascii="Arial" w:eastAsia="Times New Roman" w:hAnsi="Arial" w:cs="Arial"/>
          <w:color w:val="000000" w:themeColor="text1"/>
          <w:sz w:val="24"/>
          <w:szCs w:val="24"/>
          <w:lang w:val="nl-NL" w:eastAsia="sv-SE" w:bidi="ar-SA"/>
        </w:rPr>
        <w:t>landschef</w:t>
      </w:r>
      <w:proofErr w:type="spellEnd"/>
      <w:r w:rsidRPr="008463EF">
        <w:rPr>
          <w:rFonts w:ascii="Arial" w:eastAsia="Times New Roman" w:hAnsi="Arial" w:cs="Arial"/>
          <w:color w:val="000000" w:themeColor="text1"/>
          <w:sz w:val="24"/>
          <w:szCs w:val="24"/>
          <w:lang w:val="nl-NL" w:eastAsia="sv-SE" w:bidi="ar-SA"/>
        </w:rPr>
        <w:t>, Japan</w:t>
      </w:r>
    </w:p>
    <w:p w14:paraId="4AFC12E8" w14:textId="77777777" w:rsidR="008463EF" w:rsidRPr="008463EF" w:rsidRDefault="008463EF" w:rsidP="008463EF">
      <w:pPr>
        <w:spacing w:after="0" w:line="240" w:lineRule="auto"/>
        <w:rPr>
          <w:rFonts w:ascii="Arial" w:eastAsia="Times New Roman" w:hAnsi="Arial" w:cs="Arial"/>
          <w:color w:val="000000" w:themeColor="text1"/>
          <w:sz w:val="24"/>
          <w:szCs w:val="24"/>
          <w:lang w:val="nl-NL" w:eastAsia="sv-SE" w:bidi="ar-SA"/>
        </w:rPr>
      </w:pPr>
      <w:r w:rsidRPr="008463EF">
        <w:rPr>
          <w:rFonts w:ascii="Arial" w:eastAsia="Times New Roman" w:hAnsi="Arial" w:cs="Arial"/>
          <w:color w:val="000000" w:themeColor="text1"/>
          <w:sz w:val="24"/>
          <w:szCs w:val="24"/>
          <w:lang w:val="nl-NL" w:eastAsia="sv-SE" w:bidi="ar-SA"/>
        </w:rPr>
        <w:t>norio.takagi@engcon.com</w:t>
      </w:r>
    </w:p>
    <w:p w14:paraId="436E2F17" w14:textId="77777777" w:rsidR="008463EF" w:rsidRDefault="008463EF" w:rsidP="008463EF">
      <w:pPr>
        <w:spacing w:after="0" w:line="240" w:lineRule="auto"/>
        <w:rPr>
          <w:rFonts w:ascii="Arial" w:eastAsia="Times New Roman" w:hAnsi="Arial" w:cs="Arial"/>
          <w:color w:val="000000" w:themeColor="text1"/>
          <w:sz w:val="24"/>
          <w:szCs w:val="24"/>
          <w:lang w:val="nl-NL" w:eastAsia="sv-SE" w:bidi="ar-SA"/>
        </w:rPr>
      </w:pPr>
      <w:r w:rsidRPr="008463EF">
        <w:rPr>
          <w:rFonts w:ascii="Arial" w:eastAsia="Times New Roman" w:hAnsi="Arial" w:cs="Arial"/>
          <w:color w:val="000000" w:themeColor="text1"/>
          <w:sz w:val="24"/>
          <w:szCs w:val="24"/>
          <w:lang w:val="nl-NL" w:eastAsia="sv-SE" w:bidi="ar-SA"/>
        </w:rPr>
        <w:t>+81 70 1526 3964</w:t>
      </w:r>
    </w:p>
    <w:p w14:paraId="1AACB94A" w14:textId="77777777" w:rsidR="008463EF" w:rsidRPr="008463EF" w:rsidRDefault="008463EF" w:rsidP="008463EF">
      <w:pPr>
        <w:spacing w:after="0" w:line="240" w:lineRule="auto"/>
        <w:rPr>
          <w:rFonts w:ascii="Arial" w:eastAsia="Times New Roman" w:hAnsi="Arial" w:cs="Arial"/>
          <w:color w:val="000000" w:themeColor="text1"/>
          <w:sz w:val="24"/>
          <w:szCs w:val="24"/>
          <w:lang w:val="nl-NL" w:eastAsia="sv-SE" w:bidi="ar-SA"/>
        </w:rPr>
      </w:pPr>
    </w:p>
    <w:p w14:paraId="751152E7" w14:textId="77777777" w:rsidR="008463EF" w:rsidRPr="008463EF" w:rsidRDefault="008463EF" w:rsidP="008463EF">
      <w:pPr>
        <w:spacing w:after="0" w:line="240" w:lineRule="auto"/>
        <w:rPr>
          <w:rFonts w:ascii="Arial" w:eastAsia="Times New Roman" w:hAnsi="Arial" w:cs="Arial"/>
          <w:color w:val="000000" w:themeColor="text1"/>
          <w:sz w:val="24"/>
          <w:szCs w:val="24"/>
          <w:lang w:val="nl-NL" w:eastAsia="sv-SE" w:bidi="ar-SA"/>
        </w:rPr>
      </w:pPr>
      <w:r w:rsidRPr="008463EF">
        <w:rPr>
          <w:rFonts w:ascii="Arial" w:eastAsia="Times New Roman" w:hAnsi="Arial" w:cs="Arial"/>
          <w:color w:val="000000" w:themeColor="text1"/>
          <w:sz w:val="24"/>
          <w:szCs w:val="24"/>
          <w:lang w:val="nl-NL" w:eastAsia="sv-SE" w:bidi="ar-SA"/>
        </w:rPr>
        <w:t xml:space="preserve">Sam Ryan, </w:t>
      </w:r>
      <w:proofErr w:type="spellStart"/>
      <w:r w:rsidRPr="008463EF">
        <w:rPr>
          <w:rFonts w:ascii="Arial" w:eastAsia="Times New Roman" w:hAnsi="Arial" w:cs="Arial"/>
          <w:color w:val="000000" w:themeColor="text1"/>
          <w:sz w:val="24"/>
          <w:szCs w:val="24"/>
          <w:lang w:val="nl-NL" w:eastAsia="sv-SE" w:bidi="ar-SA"/>
        </w:rPr>
        <w:t>regionchef</w:t>
      </w:r>
      <w:proofErr w:type="spellEnd"/>
      <w:r w:rsidRPr="008463EF">
        <w:rPr>
          <w:rFonts w:ascii="Arial" w:eastAsia="Times New Roman" w:hAnsi="Arial" w:cs="Arial"/>
          <w:color w:val="000000" w:themeColor="text1"/>
          <w:sz w:val="24"/>
          <w:szCs w:val="24"/>
          <w:lang w:val="nl-NL" w:eastAsia="sv-SE" w:bidi="ar-SA"/>
        </w:rPr>
        <w:t xml:space="preserve">, </w:t>
      </w:r>
      <w:proofErr w:type="spellStart"/>
      <w:r w:rsidRPr="008463EF">
        <w:rPr>
          <w:rFonts w:ascii="Arial" w:eastAsia="Times New Roman" w:hAnsi="Arial" w:cs="Arial"/>
          <w:color w:val="000000" w:themeColor="text1"/>
          <w:sz w:val="24"/>
          <w:szCs w:val="24"/>
          <w:lang w:val="nl-NL" w:eastAsia="sv-SE" w:bidi="ar-SA"/>
        </w:rPr>
        <w:t>Asien</w:t>
      </w:r>
      <w:proofErr w:type="spellEnd"/>
      <w:r w:rsidRPr="008463EF">
        <w:rPr>
          <w:rFonts w:ascii="Arial" w:eastAsia="Times New Roman" w:hAnsi="Arial" w:cs="Arial"/>
          <w:color w:val="000000" w:themeColor="text1"/>
          <w:sz w:val="24"/>
          <w:szCs w:val="24"/>
          <w:lang w:val="nl-NL" w:eastAsia="sv-SE" w:bidi="ar-SA"/>
        </w:rPr>
        <w:t>.</w:t>
      </w:r>
    </w:p>
    <w:p w14:paraId="34A6680C" w14:textId="77777777" w:rsidR="008463EF" w:rsidRPr="008463EF" w:rsidRDefault="008463EF" w:rsidP="008463EF">
      <w:pPr>
        <w:spacing w:after="0" w:line="240" w:lineRule="auto"/>
        <w:rPr>
          <w:rFonts w:ascii="Arial" w:eastAsia="Times New Roman" w:hAnsi="Arial" w:cs="Arial"/>
          <w:color w:val="000000" w:themeColor="text1"/>
          <w:sz w:val="24"/>
          <w:szCs w:val="24"/>
          <w:lang w:val="nl-NL" w:eastAsia="sv-SE" w:bidi="ar-SA"/>
        </w:rPr>
      </w:pPr>
      <w:r w:rsidRPr="008463EF">
        <w:rPr>
          <w:rFonts w:ascii="Arial" w:eastAsia="Times New Roman" w:hAnsi="Arial" w:cs="Arial"/>
          <w:color w:val="000000" w:themeColor="text1"/>
          <w:sz w:val="24"/>
          <w:szCs w:val="24"/>
          <w:lang w:val="nl-NL" w:eastAsia="sv-SE" w:bidi="ar-SA"/>
        </w:rPr>
        <w:t>sam.ryan@engcon.com</w:t>
      </w:r>
    </w:p>
    <w:p w14:paraId="2F002057" w14:textId="6EF25F36" w:rsidR="00FD461B" w:rsidRDefault="008463EF" w:rsidP="008463EF">
      <w:pPr>
        <w:spacing w:after="0" w:line="240" w:lineRule="auto"/>
        <w:rPr>
          <w:rFonts w:ascii="Arial" w:eastAsia="Times New Roman" w:hAnsi="Arial" w:cs="Arial"/>
          <w:color w:val="000000" w:themeColor="text1"/>
          <w:sz w:val="24"/>
          <w:szCs w:val="24"/>
          <w:lang w:val="nl-NL" w:eastAsia="sv-SE" w:bidi="ar-SA"/>
        </w:rPr>
      </w:pPr>
      <w:r w:rsidRPr="008463EF">
        <w:rPr>
          <w:rFonts w:ascii="Arial" w:eastAsia="Times New Roman" w:hAnsi="Arial" w:cs="Arial"/>
          <w:color w:val="000000" w:themeColor="text1"/>
          <w:sz w:val="24"/>
          <w:szCs w:val="24"/>
          <w:lang w:val="nl-NL" w:eastAsia="sv-SE" w:bidi="ar-SA"/>
        </w:rPr>
        <w:lastRenderedPageBreak/>
        <w:t>+44 7702 167809</w:t>
      </w:r>
    </w:p>
    <w:p w14:paraId="0039D838" w14:textId="77777777" w:rsidR="008463EF" w:rsidRPr="007813B4" w:rsidRDefault="008463EF" w:rsidP="008463EF">
      <w:pPr>
        <w:spacing w:after="0" w:line="240" w:lineRule="auto"/>
        <w:rPr>
          <w:rFonts w:ascii="Arial" w:eastAsia="Times New Roman" w:hAnsi="Arial" w:cs="Arial"/>
          <w:b/>
          <w:bCs/>
          <w:color w:val="000000" w:themeColor="text1"/>
          <w:sz w:val="24"/>
          <w:szCs w:val="24"/>
          <w:lang w:val="sv-SE" w:eastAsia="sv-SE" w:bidi="ar-SA"/>
        </w:rPr>
      </w:pPr>
    </w:p>
    <w:p w14:paraId="304001DD" w14:textId="1510408D" w:rsidR="00D60C79" w:rsidRPr="007813B4" w:rsidRDefault="00D60C79" w:rsidP="00D60C79">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w:t>
      </w:r>
      <w:r w:rsidR="00B203CB">
        <w:rPr>
          <w:rFonts w:ascii="Arial" w:eastAsia="Times New Roman" w:hAnsi="Arial" w:cs="Arial"/>
          <w:color w:val="000000" w:themeColor="text1"/>
          <w:sz w:val="24"/>
          <w:szCs w:val="24"/>
          <w:lang w:val="sv-SE" w:eastAsia="sv-SE" w:bidi="ar-SA"/>
        </w:rPr>
        <w:t>cirka</w:t>
      </w:r>
      <w:r w:rsidRPr="007813B4">
        <w:rPr>
          <w:rFonts w:ascii="Arial" w:eastAsia="Times New Roman" w:hAnsi="Arial" w:cs="Arial"/>
          <w:color w:val="000000" w:themeColor="text1"/>
          <w:sz w:val="24"/>
          <w:szCs w:val="24"/>
          <w:lang w:val="sv-SE" w:eastAsia="sv-SE" w:bidi="ar-SA"/>
        </w:rPr>
        <w:t xml:space="preserve">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w:t>
      </w:r>
      <w:r>
        <w:rPr>
          <w:rFonts w:ascii="Arial" w:eastAsia="Times New Roman" w:hAnsi="Arial" w:cs="Arial"/>
          <w:color w:val="000000" w:themeColor="text1"/>
          <w:sz w:val="24"/>
          <w:szCs w:val="24"/>
          <w:lang w:val="sv-SE" w:eastAsia="sv-SE" w:bidi="ar-SA"/>
        </w:rPr>
        <w:t>5</w:t>
      </w:r>
      <w:r w:rsidRPr="007813B4">
        <w:rPr>
          <w:rFonts w:ascii="Arial" w:eastAsia="Times New Roman" w:hAnsi="Arial" w:cs="Arial"/>
          <w:color w:val="000000" w:themeColor="text1"/>
          <w:sz w:val="24"/>
          <w:szCs w:val="24"/>
          <w:lang w:val="sv-SE" w:eastAsia="sv-SE" w:bidi="ar-SA"/>
        </w:rPr>
        <w:t xml:space="preserve"> lokala säljbolag och ett etablerat nätverk av återförsäljare runt om i världen. Nettoomsättningen uppgick till cirka 1,</w:t>
      </w:r>
      <w:r>
        <w:rPr>
          <w:rFonts w:ascii="Arial" w:eastAsia="Times New Roman" w:hAnsi="Arial" w:cs="Arial"/>
          <w:color w:val="000000" w:themeColor="text1"/>
          <w:sz w:val="24"/>
          <w:szCs w:val="24"/>
          <w:lang w:val="sv-SE" w:eastAsia="sv-SE" w:bidi="ar-SA"/>
        </w:rPr>
        <w:t>6</w:t>
      </w:r>
      <w:r w:rsidRPr="007813B4">
        <w:rPr>
          <w:rFonts w:ascii="Arial" w:eastAsia="Times New Roman" w:hAnsi="Arial" w:cs="Arial"/>
          <w:color w:val="000000" w:themeColor="text1"/>
          <w:sz w:val="24"/>
          <w:szCs w:val="24"/>
          <w:lang w:val="sv-SE" w:eastAsia="sv-SE" w:bidi="ar-SA"/>
        </w:rPr>
        <w:t xml:space="preserve"> miljarder SEK under 202</w:t>
      </w:r>
      <w:r>
        <w:rPr>
          <w:rFonts w:ascii="Arial" w:eastAsia="Times New Roman" w:hAnsi="Arial" w:cs="Arial"/>
          <w:color w:val="000000" w:themeColor="text1"/>
          <w:sz w:val="24"/>
          <w:szCs w:val="24"/>
          <w:lang w:val="sv-SE" w:eastAsia="sv-SE" w:bidi="ar-SA"/>
        </w:rPr>
        <w:t>4</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22945880" w14:textId="77777777" w:rsidR="00D60C79" w:rsidRPr="007813B4" w:rsidRDefault="00D60C79" w:rsidP="00D60C79">
      <w:pPr>
        <w:spacing w:after="0" w:line="240" w:lineRule="auto"/>
        <w:rPr>
          <w:rFonts w:ascii="Arial" w:eastAsia="Times New Roman" w:hAnsi="Arial" w:cs="Arial"/>
          <w:color w:val="000000" w:themeColor="text1"/>
          <w:sz w:val="24"/>
          <w:szCs w:val="24"/>
          <w:lang w:val="sv-SE" w:eastAsia="sv-SE" w:bidi="ar-SA"/>
        </w:rPr>
      </w:pPr>
    </w:p>
    <w:p w14:paraId="3013D87A" w14:textId="77777777" w:rsidR="00D60C79" w:rsidRPr="00B231A5" w:rsidRDefault="00D60C79" w:rsidP="00D60C79">
      <w:pPr>
        <w:pStyle w:val="Brdtextmedindrag"/>
        <w:ind w:firstLine="0"/>
      </w:pPr>
      <w:r w:rsidRPr="007813B4">
        <w:rPr>
          <w:rFonts w:eastAsia="Times New Roman" w:cs="Arial"/>
          <w:color w:val="000000" w:themeColor="text1"/>
          <w:sz w:val="24"/>
          <w:lang w:val="sv-SE" w:eastAsia="sv-SE" w:bidi="ar-SA"/>
        </w:rPr>
        <w:t xml:space="preserve">För mer information, besök </w:t>
      </w:r>
      <w:hyperlink r:id="rId13" w:history="1">
        <w:r w:rsidRPr="007D1D74">
          <w:rPr>
            <w:rStyle w:val="Hyperlnk"/>
            <w:rFonts w:eastAsia="Times New Roman" w:cs="Arial"/>
            <w:b/>
            <w:bCs/>
            <w:color w:val="000000" w:themeColor="text1"/>
            <w:sz w:val="24"/>
            <w:lang w:val="sv-SE" w:eastAsia="sv-SE" w:bidi="ar-SA"/>
          </w:rPr>
          <w:t>www.engcongroup.com</w:t>
        </w:r>
      </w:hyperlink>
    </w:p>
    <w:p w14:paraId="1B3C2114" w14:textId="3A036B81" w:rsidR="00DC0A40" w:rsidRPr="00D60C79" w:rsidRDefault="00DC0A40" w:rsidP="00D60C79">
      <w:pPr>
        <w:spacing w:after="0" w:line="240" w:lineRule="auto"/>
        <w:rPr>
          <w:color w:val="FF0000"/>
          <w:sz w:val="20"/>
          <w:szCs w:val="20"/>
          <w:lang w:eastAsia="en-GB" w:bidi="en-GB"/>
        </w:rPr>
      </w:pPr>
    </w:p>
    <w:sectPr w:rsidR="00DC0A40" w:rsidRPr="00D60C79" w:rsidSect="001328AD">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28A6F" w14:textId="77777777" w:rsidR="00CD1327" w:rsidRDefault="00CD1327">
      <w:pPr>
        <w:spacing w:line="240" w:lineRule="auto"/>
      </w:pPr>
      <w:r>
        <w:separator/>
      </w:r>
    </w:p>
  </w:endnote>
  <w:endnote w:type="continuationSeparator" w:id="0">
    <w:p w14:paraId="3022A733" w14:textId="77777777" w:rsidR="00CD1327" w:rsidRDefault="00CD1327">
      <w:pPr>
        <w:spacing w:line="240" w:lineRule="auto"/>
      </w:pPr>
      <w:r>
        <w:continuationSeparator/>
      </w:r>
    </w:p>
  </w:endnote>
  <w:endnote w:type="continuationNotice" w:id="1">
    <w:p w14:paraId="7314AB99" w14:textId="77777777" w:rsidR="00CD1327" w:rsidRDefault="00CD1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29016" w14:textId="77777777" w:rsidR="00CD1327" w:rsidRDefault="00CD1327">
      <w:pPr>
        <w:spacing w:line="240" w:lineRule="auto"/>
      </w:pPr>
      <w:r>
        <w:separator/>
      </w:r>
    </w:p>
  </w:footnote>
  <w:footnote w:type="continuationSeparator" w:id="0">
    <w:p w14:paraId="19B0E717" w14:textId="77777777" w:rsidR="00CD1327" w:rsidRDefault="00CD1327">
      <w:pPr>
        <w:spacing w:line="240" w:lineRule="auto"/>
      </w:pPr>
      <w:r>
        <w:continuationSeparator/>
      </w:r>
    </w:p>
  </w:footnote>
  <w:footnote w:type="continuationNotice" w:id="1">
    <w:p w14:paraId="76E416EF" w14:textId="77777777" w:rsidR="00CD1327" w:rsidRDefault="00CD13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7A5EF1"/>
    <w:multiLevelType w:val="hybridMultilevel"/>
    <w:tmpl w:val="F6E2EAD8"/>
    <w:lvl w:ilvl="0" w:tplc="5882C9C4">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A1A00"/>
    <w:multiLevelType w:val="hybridMultilevel"/>
    <w:tmpl w:val="47026B2C"/>
    <w:lvl w:ilvl="0" w:tplc="778EFFE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D881861"/>
    <w:multiLevelType w:val="hybridMultilevel"/>
    <w:tmpl w:val="0E1A60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2"/>
  </w:num>
  <w:num w:numId="16" w16cid:durableId="2104569703">
    <w:abstractNumId w:val="17"/>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74519520">
    <w:abstractNumId w:val="13"/>
  </w:num>
  <w:num w:numId="35" w16cid:durableId="807892517">
    <w:abstractNumId w:val="16"/>
  </w:num>
  <w:num w:numId="36" w16cid:durableId="14616076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0AF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114A"/>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6391D"/>
    <w:rsid w:val="00164453"/>
    <w:rsid w:val="00173492"/>
    <w:rsid w:val="00175E4F"/>
    <w:rsid w:val="00186219"/>
    <w:rsid w:val="00192F19"/>
    <w:rsid w:val="00193280"/>
    <w:rsid w:val="00197D22"/>
    <w:rsid w:val="001A4B28"/>
    <w:rsid w:val="001C690B"/>
    <w:rsid w:val="001E064C"/>
    <w:rsid w:val="0021177B"/>
    <w:rsid w:val="002121FE"/>
    <w:rsid w:val="002206FC"/>
    <w:rsid w:val="00220CC3"/>
    <w:rsid w:val="00222A62"/>
    <w:rsid w:val="002406E9"/>
    <w:rsid w:val="00242D3A"/>
    <w:rsid w:val="00250539"/>
    <w:rsid w:val="0025603E"/>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A1404"/>
    <w:rsid w:val="004A33FE"/>
    <w:rsid w:val="004A5D50"/>
    <w:rsid w:val="004A7906"/>
    <w:rsid w:val="004C29A7"/>
    <w:rsid w:val="004C36B7"/>
    <w:rsid w:val="004E1922"/>
    <w:rsid w:val="004E2D58"/>
    <w:rsid w:val="004E73A2"/>
    <w:rsid w:val="004F324A"/>
    <w:rsid w:val="004F4B0C"/>
    <w:rsid w:val="00503CCD"/>
    <w:rsid w:val="00510822"/>
    <w:rsid w:val="005134BE"/>
    <w:rsid w:val="00513C70"/>
    <w:rsid w:val="00513D14"/>
    <w:rsid w:val="005170FF"/>
    <w:rsid w:val="00521914"/>
    <w:rsid w:val="00543A0B"/>
    <w:rsid w:val="0054531A"/>
    <w:rsid w:val="00553D03"/>
    <w:rsid w:val="00557323"/>
    <w:rsid w:val="00560EA1"/>
    <w:rsid w:val="005653F0"/>
    <w:rsid w:val="00565E8A"/>
    <w:rsid w:val="00566020"/>
    <w:rsid w:val="005710AE"/>
    <w:rsid w:val="00576DE6"/>
    <w:rsid w:val="00580B18"/>
    <w:rsid w:val="00582961"/>
    <w:rsid w:val="00590964"/>
    <w:rsid w:val="005947E4"/>
    <w:rsid w:val="005A2B56"/>
    <w:rsid w:val="005A2EC4"/>
    <w:rsid w:val="005B442C"/>
    <w:rsid w:val="005C134D"/>
    <w:rsid w:val="005D426B"/>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81034"/>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3C15"/>
    <w:rsid w:val="007A6F9A"/>
    <w:rsid w:val="007A7825"/>
    <w:rsid w:val="007B319C"/>
    <w:rsid w:val="007C5A37"/>
    <w:rsid w:val="007D183B"/>
    <w:rsid w:val="007D29C9"/>
    <w:rsid w:val="007D7833"/>
    <w:rsid w:val="007D7D7D"/>
    <w:rsid w:val="007E2440"/>
    <w:rsid w:val="007E52B1"/>
    <w:rsid w:val="007F70EC"/>
    <w:rsid w:val="007F72F5"/>
    <w:rsid w:val="008013E7"/>
    <w:rsid w:val="00806662"/>
    <w:rsid w:val="008143DB"/>
    <w:rsid w:val="008210AB"/>
    <w:rsid w:val="00836924"/>
    <w:rsid w:val="00842BCB"/>
    <w:rsid w:val="008463EF"/>
    <w:rsid w:val="0084694A"/>
    <w:rsid w:val="008509F3"/>
    <w:rsid w:val="008513BC"/>
    <w:rsid w:val="00890731"/>
    <w:rsid w:val="008916F2"/>
    <w:rsid w:val="00897D24"/>
    <w:rsid w:val="008A0593"/>
    <w:rsid w:val="008A2350"/>
    <w:rsid w:val="008A3A53"/>
    <w:rsid w:val="008A71EB"/>
    <w:rsid w:val="008C5B7E"/>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1491"/>
    <w:rsid w:val="00982E1A"/>
    <w:rsid w:val="0098484C"/>
    <w:rsid w:val="00984A5F"/>
    <w:rsid w:val="00995B83"/>
    <w:rsid w:val="009A0292"/>
    <w:rsid w:val="009A46F2"/>
    <w:rsid w:val="009B57A2"/>
    <w:rsid w:val="009C4E66"/>
    <w:rsid w:val="009D6F72"/>
    <w:rsid w:val="009E7416"/>
    <w:rsid w:val="009F337D"/>
    <w:rsid w:val="009F38CA"/>
    <w:rsid w:val="009F4A76"/>
    <w:rsid w:val="00A04305"/>
    <w:rsid w:val="00A04B17"/>
    <w:rsid w:val="00A1190F"/>
    <w:rsid w:val="00A13BF7"/>
    <w:rsid w:val="00A17FC6"/>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1513B"/>
    <w:rsid w:val="00B17018"/>
    <w:rsid w:val="00B203CB"/>
    <w:rsid w:val="00B21AF8"/>
    <w:rsid w:val="00B241E5"/>
    <w:rsid w:val="00B262ED"/>
    <w:rsid w:val="00B27FFE"/>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069BA"/>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52CA"/>
    <w:rsid w:val="00CB794F"/>
    <w:rsid w:val="00CC5CF0"/>
    <w:rsid w:val="00CD1327"/>
    <w:rsid w:val="00CE528D"/>
    <w:rsid w:val="00CE7CE5"/>
    <w:rsid w:val="00CF227F"/>
    <w:rsid w:val="00CF68F3"/>
    <w:rsid w:val="00D002C1"/>
    <w:rsid w:val="00D1219D"/>
    <w:rsid w:val="00D17ECB"/>
    <w:rsid w:val="00D24AFB"/>
    <w:rsid w:val="00D349F5"/>
    <w:rsid w:val="00D43A12"/>
    <w:rsid w:val="00D44CFB"/>
    <w:rsid w:val="00D44D5D"/>
    <w:rsid w:val="00D53ABE"/>
    <w:rsid w:val="00D60C1E"/>
    <w:rsid w:val="00D60C79"/>
    <w:rsid w:val="00D709B1"/>
    <w:rsid w:val="00D76DF9"/>
    <w:rsid w:val="00D804AF"/>
    <w:rsid w:val="00D819A8"/>
    <w:rsid w:val="00D81A5A"/>
    <w:rsid w:val="00D95262"/>
    <w:rsid w:val="00DA1F90"/>
    <w:rsid w:val="00DB36A8"/>
    <w:rsid w:val="00DB53C7"/>
    <w:rsid w:val="00DC0A40"/>
    <w:rsid w:val="00DC5FC4"/>
    <w:rsid w:val="00DC7376"/>
    <w:rsid w:val="00DD366C"/>
    <w:rsid w:val="00DE2ECF"/>
    <w:rsid w:val="00DE4DD1"/>
    <w:rsid w:val="00DE6A00"/>
    <w:rsid w:val="00DE6C6E"/>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42DB"/>
    <w:rsid w:val="00F003D2"/>
    <w:rsid w:val="00F03356"/>
    <w:rsid w:val="00F10239"/>
    <w:rsid w:val="00F2226D"/>
    <w:rsid w:val="00F22EA5"/>
    <w:rsid w:val="00F2425C"/>
    <w:rsid w:val="00F24863"/>
    <w:rsid w:val="00F25893"/>
    <w:rsid w:val="00F32971"/>
    <w:rsid w:val="00F500BD"/>
    <w:rsid w:val="00F53DC1"/>
    <w:rsid w:val="00F60D90"/>
    <w:rsid w:val="00F62938"/>
    <w:rsid w:val="00F772BE"/>
    <w:rsid w:val="00F9419B"/>
    <w:rsid w:val="00FA6B42"/>
    <w:rsid w:val="00FD461B"/>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11977677">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gcon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gcon.com/download/18.74ffb16c19712542d433b5d2/1749129535820/engcon-ToR-2025-1-JP.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download/18.553d840218e5f711c7a5eb9a/1749125685794/engcon-product-catalogue-JP.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ngcon.com/ja_jp.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44</TotalTime>
  <Pages>2</Pages>
  <Words>489</Words>
  <Characters>2597</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3080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57</cp:revision>
  <cp:lastPrinted>2023-10-26T09:17:00Z</cp:lastPrinted>
  <dcterms:created xsi:type="dcterms:W3CDTF">2023-10-21T13:26:00Z</dcterms:created>
  <dcterms:modified xsi:type="dcterms:W3CDTF">2025-06-10T12:42:00Z</dcterms:modified>
</cp:coreProperties>
</file>