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4F52A" w14:textId="77777777" w:rsidR="00780089" w:rsidRDefault="00780089">
      <w:pPr>
        <w:rPr>
          <w:b/>
          <w:sz w:val="32"/>
          <w:szCs w:val="32"/>
        </w:rPr>
      </w:pPr>
    </w:p>
    <w:p w14:paraId="59CE2678" w14:textId="77777777" w:rsidR="00725862" w:rsidRDefault="00725862">
      <w:pPr>
        <w:rPr>
          <w:rFonts w:ascii="Segoe UI" w:hAnsi="Segoe UI" w:cs="Segoe UI"/>
          <w:b/>
          <w:sz w:val="32"/>
          <w:szCs w:val="32"/>
        </w:rPr>
      </w:pPr>
    </w:p>
    <w:p w14:paraId="54A6BE1B" w14:textId="77777777" w:rsidR="00725862" w:rsidRDefault="00725862">
      <w:pPr>
        <w:rPr>
          <w:rFonts w:ascii="Segoe UI" w:hAnsi="Segoe UI" w:cs="Segoe UI"/>
          <w:b/>
          <w:sz w:val="32"/>
          <w:szCs w:val="32"/>
        </w:rPr>
      </w:pPr>
    </w:p>
    <w:p w14:paraId="1BD7FCF5" w14:textId="77777777" w:rsidR="00725862" w:rsidRDefault="00725862">
      <w:pPr>
        <w:rPr>
          <w:rFonts w:ascii="Segoe UI" w:hAnsi="Segoe UI" w:cs="Segoe UI"/>
          <w:b/>
          <w:sz w:val="32"/>
          <w:szCs w:val="32"/>
        </w:rPr>
      </w:pPr>
    </w:p>
    <w:p w14:paraId="4810131A" w14:textId="77777777" w:rsidR="00780089" w:rsidRPr="00B97987" w:rsidRDefault="00780089">
      <w:pPr>
        <w:rPr>
          <w:rFonts w:ascii="Segoe UI" w:hAnsi="Segoe UI" w:cs="Segoe UI"/>
          <w:b/>
          <w:sz w:val="32"/>
          <w:szCs w:val="32"/>
        </w:rPr>
      </w:pPr>
      <w:r w:rsidRPr="00B97987">
        <w:rPr>
          <w:rFonts w:ascii="Segoe UI" w:hAnsi="Segoe UI" w:cs="Segoe UI"/>
          <w:b/>
          <w:sz w:val="32"/>
          <w:szCs w:val="32"/>
        </w:rPr>
        <w:t xml:space="preserve">P R E S </w:t>
      </w:r>
      <w:proofErr w:type="spellStart"/>
      <w:r w:rsidRPr="00B97987">
        <w:rPr>
          <w:rFonts w:ascii="Segoe UI" w:hAnsi="Segoe UI" w:cs="Segoe UI"/>
          <w:b/>
          <w:sz w:val="32"/>
          <w:szCs w:val="32"/>
        </w:rPr>
        <w:t>S</w:t>
      </w:r>
      <w:proofErr w:type="spellEnd"/>
      <w:r w:rsidRPr="00B97987">
        <w:rPr>
          <w:rFonts w:ascii="Segoe UI" w:hAnsi="Segoe UI" w:cs="Segoe UI"/>
          <w:b/>
          <w:sz w:val="32"/>
          <w:szCs w:val="32"/>
        </w:rPr>
        <w:t xml:space="preserve"> E I N F O R M A T I O N</w:t>
      </w:r>
    </w:p>
    <w:p w14:paraId="2BB9ACF4" w14:textId="3BD61921" w:rsidR="00B97987" w:rsidRPr="00B97987" w:rsidRDefault="00955C56">
      <w:pPr>
        <w:rPr>
          <w:rFonts w:ascii="Segoe UI" w:hAnsi="Segoe UI" w:cs="Segoe UI"/>
        </w:rPr>
      </w:pPr>
      <w:r>
        <w:rPr>
          <w:rFonts w:ascii="Segoe UI" w:hAnsi="Segoe UI" w:cs="Segoe UI"/>
        </w:rPr>
        <w:t xml:space="preserve">Birkenfeld/Lebach, 18.12.2025 </w:t>
      </w:r>
      <w:r w:rsidR="00120237">
        <w:rPr>
          <w:rFonts w:ascii="Segoe UI" w:hAnsi="Segoe UI" w:cs="Segoe UI"/>
        </w:rPr>
        <w:tab/>
      </w:r>
    </w:p>
    <w:p w14:paraId="22FC8B52" w14:textId="67B29535" w:rsidR="00955C56" w:rsidRPr="00EA6C99" w:rsidRDefault="00955C56" w:rsidP="00955C56">
      <w:pPr>
        <w:rPr>
          <w:rFonts w:ascii="Segoe UI" w:hAnsi="Segoe UI" w:cs="Segoe UI"/>
        </w:rPr>
      </w:pPr>
      <w:r w:rsidRPr="00EA6C99">
        <w:rPr>
          <w:rFonts w:ascii="Segoe UI" w:hAnsi="Segoe UI" w:cs="Segoe UI"/>
          <w:b/>
          <w:bCs/>
        </w:rPr>
        <w:t xml:space="preserve">Schule mit Haltung: Johannes-Kepler-Gymnasium unterstützt Stefan-Morsch-Stiftung mit Spendenlauf </w:t>
      </w:r>
      <w:r w:rsidRPr="00EA6C99">
        <w:rPr>
          <w:rFonts w:ascii="Segoe UI" w:hAnsi="Segoe UI" w:cs="Segoe UI"/>
          <w:b/>
          <w:bCs/>
        </w:rPr>
        <w:br/>
      </w:r>
      <w:r w:rsidRPr="00EA6C99">
        <w:rPr>
          <w:rFonts w:ascii="Segoe UI" w:hAnsi="Segoe UI" w:cs="Segoe UI"/>
        </w:rPr>
        <w:t>Lebensretter in Laufschuhen – 1.500 Euro Spende übergeben</w:t>
      </w:r>
      <w:r>
        <w:rPr>
          <w:rFonts w:ascii="Segoe UI" w:hAnsi="Segoe UI" w:cs="Segoe UI"/>
        </w:rPr>
        <w:br/>
      </w:r>
      <w:r w:rsidRPr="00EA6C99">
        <w:rPr>
          <w:rFonts w:ascii="Segoe UI" w:hAnsi="Segoe UI" w:cs="Segoe UI"/>
        </w:rPr>
        <w:br/>
        <w:t>Es ist eine Verbindung, die längst mehr als nur eine Kooperation ist: Seit Jahren engagiert sich das Johannes-Kepler-Gymnasium in Lebach für die Stefan-Morsch-Stiftung – und beweist damit, wie wichtig Aufklärung und Einsatz gegen Blutkrebs schon in der Schule sein können. Im Rahmen der Feierlichkeiten zum 50-jährigen Schuljubiläum wurde ein Spendenlauf organisiert, dessen Erlös nun an die Stiftung übergeben wurde: 1.500 Euro kamen zusammen.</w:t>
      </w:r>
    </w:p>
    <w:p w14:paraId="320E1CAE" w14:textId="1C1D5B36" w:rsidR="00955C56" w:rsidRPr="00955C56" w:rsidRDefault="00955C56" w:rsidP="00955C56">
      <w:pPr>
        <w:rPr>
          <w:rFonts w:ascii="Segoe UI" w:hAnsi="Segoe UI" w:cs="Segoe UI"/>
          <w:b/>
          <w:bCs/>
        </w:rPr>
      </w:pPr>
      <w:r w:rsidRPr="00EA6C99">
        <w:rPr>
          <w:rFonts w:ascii="Segoe UI" w:hAnsi="Segoe UI" w:cs="Segoe UI"/>
          <w:b/>
          <w:bCs/>
        </w:rPr>
        <w:t>Kepler-Gymnasium ist Lebensretter-Schule</w:t>
      </w:r>
      <w:r>
        <w:rPr>
          <w:rFonts w:ascii="Segoe UI" w:hAnsi="Segoe UI" w:cs="Segoe UI"/>
          <w:b/>
          <w:bCs/>
        </w:rPr>
        <w:br/>
      </w:r>
      <w:r w:rsidRPr="00EA6C99">
        <w:rPr>
          <w:rFonts w:ascii="Segoe UI" w:hAnsi="Segoe UI" w:cs="Segoe UI"/>
        </w:rPr>
        <w:t>Gemeinsam mit Lehrer Mischa Müller und Schulleiter Thorsten Frey wurde das Geld offiziell an die Stiftung übergeben. „Wir sind stolz auf das Engagement unserer Schülerinnen und Schüler“, so Frey. „Sie zeigen jedes Jahr aufs Neue, wie viel man gemeinsam bewegen kann.“</w:t>
      </w:r>
    </w:p>
    <w:p w14:paraId="77C131D3" w14:textId="502C684F" w:rsidR="00955C56" w:rsidRPr="00EA6C99" w:rsidRDefault="00955C56" w:rsidP="00955C56">
      <w:pPr>
        <w:rPr>
          <w:rFonts w:ascii="Segoe UI" w:hAnsi="Segoe UI" w:cs="Segoe UI"/>
        </w:rPr>
      </w:pPr>
      <w:r w:rsidRPr="00EA6C99">
        <w:rPr>
          <w:rFonts w:ascii="Segoe UI" w:hAnsi="Segoe UI" w:cs="Segoe UI"/>
        </w:rPr>
        <w:t>Die Stefan-Morsch-Stiftung, Deutschlands erste Stammzellspenderdatei, und das Johannes-Kepler-Gymnasium arbeiten bereits seit 2015 eng zusammen. Immer wieder werden Typisierungsaktionen für die Oberstufe organisiert – dabei informieren Mitarbeitende der Stiftung über Blutkrebs, Stammzellspende und die Möglichkeit, sich als Spender zu registrieren. Über 200 Mitglieder der Schulgemeinschaft haben sich auf diese Weise bereits typisieren lassen. Einige von ihnen haben sogar schon Stammzellen gespendet und damit real Leben gerettet.</w:t>
      </w:r>
      <w:r>
        <w:rPr>
          <w:rFonts w:ascii="Segoe UI" w:hAnsi="Segoe UI" w:cs="Segoe UI"/>
        </w:rPr>
        <w:t xml:space="preserve"> </w:t>
      </w:r>
      <w:r w:rsidRPr="00EA6C99">
        <w:rPr>
          <w:rFonts w:ascii="Segoe UI" w:hAnsi="Segoe UI" w:cs="Segoe UI"/>
        </w:rPr>
        <w:t>Für dieses nachhaltige Engagement wurde die Schule mit dem Schulsiegel „Lebensretter-Schule“ ausgezeichnet – ein sichtbares Zeichen für gelebte Verantwortung und Solidarität.</w:t>
      </w:r>
    </w:p>
    <w:p w14:paraId="35C71811" w14:textId="32155A26" w:rsidR="00955C56" w:rsidRPr="00EA6C99" w:rsidRDefault="00955C56" w:rsidP="00955C56">
      <w:pPr>
        <w:rPr>
          <w:rFonts w:ascii="Segoe UI" w:hAnsi="Segoe UI" w:cs="Segoe UI"/>
        </w:rPr>
      </w:pPr>
      <w:r w:rsidRPr="00EA6C99">
        <w:rPr>
          <w:rFonts w:ascii="Segoe UI" w:hAnsi="Segoe UI" w:cs="Segoe UI"/>
          <w:b/>
          <w:bCs/>
        </w:rPr>
        <w:t>Ein Abend voller Anerkennung – 50 Jahre Kepler-Gymnasium</w:t>
      </w:r>
      <w:r w:rsidRPr="00EA6C99">
        <w:rPr>
          <w:rFonts w:ascii="Segoe UI" w:hAnsi="Segoe UI" w:cs="Segoe UI"/>
        </w:rPr>
        <w:t xml:space="preserve"> </w:t>
      </w:r>
      <w:r w:rsidRPr="00EA6C99">
        <w:rPr>
          <w:rFonts w:ascii="Segoe UI" w:hAnsi="Segoe UI" w:cs="Segoe UI"/>
        </w:rPr>
        <w:br/>
        <w:t>Am 14. November 2025 feierte das Johannes-Kepler-Gymnasium seinen traditionellen Keplerabend – diesmal als besonderes Jubiläum zum 50-jährigen Bestehen der Schule. In der festlich dekorierten Schulturnhalle wurden Schülerinnen und Schüler für ihre besonderen Leistungen im vergangenen Schuljahr geehrt. Auszeichnungen gab es für sportliche, soziale, musikalische, sprachliche und naturwissenschaftliche Erfolge sowie für die besten Notenergebnisse jeder Klassenstufe.</w:t>
      </w:r>
    </w:p>
    <w:p w14:paraId="31F30F08" w14:textId="77777777" w:rsidR="00955C56" w:rsidRPr="00EA6C99" w:rsidRDefault="00955C56" w:rsidP="00955C56">
      <w:pPr>
        <w:rPr>
          <w:rFonts w:ascii="Segoe UI" w:hAnsi="Segoe UI" w:cs="Segoe UI"/>
        </w:rPr>
      </w:pPr>
    </w:p>
    <w:p w14:paraId="5CD957E1" w14:textId="2DECE605" w:rsidR="00955C56" w:rsidRPr="00EA6C99" w:rsidRDefault="00955C56" w:rsidP="00955C56">
      <w:pPr>
        <w:rPr>
          <w:rFonts w:ascii="Segoe UI" w:hAnsi="Segoe UI" w:cs="Segoe UI"/>
        </w:rPr>
      </w:pPr>
      <w:r w:rsidRPr="00EA6C99">
        <w:rPr>
          <w:rFonts w:ascii="Segoe UI" w:hAnsi="Segoe UI" w:cs="Segoe UI"/>
          <w:b/>
          <w:bCs/>
        </w:rPr>
        <w:lastRenderedPageBreak/>
        <w:t xml:space="preserve">Verbindung zweier </w:t>
      </w:r>
      <w:proofErr w:type="gramStart"/>
      <w:r w:rsidRPr="00EA6C99">
        <w:rPr>
          <w:rFonts w:ascii="Segoe UI" w:hAnsi="Segoe UI" w:cs="Segoe UI"/>
          <w:b/>
          <w:bCs/>
        </w:rPr>
        <w:t>Jubiläen</w:t>
      </w:r>
      <w:proofErr w:type="gramEnd"/>
      <w:r w:rsidRPr="00EA6C99">
        <w:rPr>
          <w:rFonts w:ascii="Segoe UI" w:hAnsi="Segoe UI" w:cs="Segoe UI"/>
        </w:rPr>
        <w:br/>
        <w:t>Dass die Spende in diesem Jahr auch symbolisch besonders wertvoll ist, zeigt ein Blick in die Geschichte: Die Stefan-Morsch-Stiftung feiert 2026 ihr 40-jähriges Bestehen. 1986 gegründet, war sie die erste Stammzellspenderdatei Deutschlands – und gilt bis heute als Pionierin auf ihrem Gebiet. Die Stiftung entstand aus einer persönlichen Geschichte: Stefan Morsch, Sohn der Gründer Emil und Hiltrud Morsch, erkrankte 1984 an Leukämie. Damals war die Transplantation von Stammzellen eines nicht</w:t>
      </w:r>
      <w:r>
        <w:rPr>
          <w:rFonts w:ascii="Segoe UI" w:hAnsi="Segoe UI" w:cs="Segoe UI"/>
        </w:rPr>
        <w:t xml:space="preserve"> </w:t>
      </w:r>
      <w:r w:rsidRPr="00EA6C99">
        <w:rPr>
          <w:rFonts w:ascii="Segoe UI" w:hAnsi="Segoe UI" w:cs="Segoe UI"/>
        </w:rPr>
        <w:t xml:space="preserve">verwandten Spenders in Deutschland noch ein hoch experimentelles Verfahren. Stefan musste in die USA reisen, um behandelt zu werden. Er war der erste Europäer, dessen Leukämie mithilfe dieser Therapie geheilt werden konnte. Leider verstarb Stefan kurz darauf an einer Lungenentzündung. </w:t>
      </w:r>
      <w:r w:rsidRPr="00EA6C99">
        <w:rPr>
          <w:rFonts w:ascii="Segoe UI" w:hAnsi="Segoe UI" w:cs="Segoe UI"/>
        </w:rPr>
        <w:br/>
      </w:r>
      <w:r>
        <w:rPr>
          <w:rFonts w:ascii="Segoe UI" w:hAnsi="Segoe UI" w:cs="Segoe UI"/>
        </w:rPr>
        <w:br/>
      </w:r>
      <w:r w:rsidRPr="00EA6C99">
        <w:rPr>
          <w:rFonts w:ascii="Segoe UI" w:hAnsi="Segoe UI" w:cs="Segoe UI"/>
        </w:rPr>
        <w:t>Seinen Wunsch, auch anderen Betroffenen diese Chance auf Leben zu schenken, lie</w:t>
      </w:r>
      <w:r>
        <w:rPr>
          <w:rFonts w:ascii="Segoe UI" w:hAnsi="Segoe UI" w:cs="Segoe UI"/>
        </w:rPr>
        <w:t>ß</w:t>
      </w:r>
      <w:r w:rsidRPr="00EA6C99">
        <w:rPr>
          <w:rFonts w:ascii="Segoe UI" w:hAnsi="Segoe UI" w:cs="Segoe UI"/>
        </w:rPr>
        <w:t>en seine Eltern – und viele Unterstützer – mit der Gründung der Stefan-Morsch-Stiftung Realität werden. Heute zählt die Organisation mehr als 500.000 registrierte Spender</w:t>
      </w:r>
      <w:r>
        <w:rPr>
          <w:rFonts w:ascii="Segoe UI" w:hAnsi="Segoe UI" w:cs="Segoe UI"/>
        </w:rPr>
        <w:t xml:space="preserve"> und Spender</w:t>
      </w:r>
      <w:r w:rsidRPr="00EA6C99">
        <w:rPr>
          <w:rFonts w:ascii="Segoe UI" w:hAnsi="Segoe UI" w:cs="Segoe UI"/>
        </w:rPr>
        <w:t>innen, betreibt ein eigenes HLA-Labor mit Forschungsschwerpunkt und ist deutschlandweit dort aktiv, wo junge Menschen sind – auf Schulhöfen, Festivals oder Messen. Kooperationen wie mit dem Johannes-Kepler-Gymnasium zeigen, wie aus Bildung echte Hilfe werden kann.</w:t>
      </w:r>
      <w:r w:rsidRPr="00EA6C99">
        <w:rPr>
          <w:rFonts w:ascii="Segoe UI" w:hAnsi="Segoe UI" w:cs="Segoe UI"/>
        </w:rPr>
        <w:br/>
      </w:r>
    </w:p>
    <w:p w14:paraId="190D4921" w14:textId="77777777" w:rsidR="00955C56" w:rsidRPr="00EA6C99" w:rsidRDefault="00955C56" w:rsidP="00955C56">
      <w:pPr>
        <w:rPr>
          <w:rFonts w:ascii="Segoe UI" w:hAnsi="Segoe UI" w:cs="Segoe UI"/>
        </w:rPr>
      </w:pPr>
      <w:r w:rsidRPr="00EA6C99">
        <w:rPr>
          <w:rFonts w:ascii="Segoe UI" w:hAnsi="Segoe UI" w:cs="Segoe UI"/>
          <w:b/>
          <w:bCs/>
        </w:rPr>
        <w:t>Ein herzliches Dankeschön</w:t>
      </w:r>
      <w:r w:rsidRPr="00EA6C99">
        <w:rPr>
          <w:rFonts w:ascii="Segoe UI" w:hAnsi="Segoe UI" w:cs="Segoe UI"/>
        </w:rPr>
        <w:br/>
        <w:t>„Wir danken dem Kepler-Gymnasium und allen Beteiligten für die langjährige, engagierte Unterstützung“, erklärt Fabian Korb von der Spendergewinnung der Stiftung. „Die Spenden und Typisierungen bedeuten für viele Patient</w:t>
      </w:r>
      <w:r>
        <w:rPr>
          <w:rFonts w:ascii="Segoe UI" w:hAnsi="Segoe UI" w:cs="Segoe UI"/>
        </w:rPr>
        <w:t>en und Patient</w:t>
      </w:r>
      <w:r w:rsidRPr="00EA6C99">
        <w:rPr>
          <w:rFonts w:ascii="Segoe UI" w:hAnsi="Segoe UI" w:cs="Segoe UI"/>
        </w:rPr>
        <w:t>innen eine echte Chance auf Leben. Und das ist unbezahlbar.“</w:t>
      </w:r>
    </w:p>
    <w:p w14:paraId="2DBB2A2A" w14:textId="77777777" w:rsidR="00955C56" w:rsidRPr="00EA6C99" w:rsidRDefault="00955C56" w:rsidP="00955C56">
      <w:pPr>
        <w:rPr>
          <w:rFonts w:ascii="Segoe UI" w:hAnsi="Segoe UI" w:cs="Segoe UI"/>
        </w:rPr>
      </w:pPr>
    </w:p>
    <w:p w14:paraId="51F404F6" w14:textId="3F49C5F5" w:rsidR="0022185B" w:rsidRDefault="0022185B" w:rsidP="00492550">
      <w:pPr>
        <w:rPr>
          <w:rFonts w:ascii="Segoe UI" w:hAnsi="Segoe UI" w:cs="Segoe UI"/>
        </w:rPr>
      </w:pPr>
      <w:r w:rsidRPr="00AE28C2">
        <w:rPr>
          <w:rFonts w:ascii="Segoe UI" w:hAnsi="Segoe UI" w:cs="Segoe UI"/>
          <w:noProof/>
        </w:rPr>
        <mc:AlternateContent>
          <mc:Choice Requires="wps">
            <w:drawing>
              <wp:anchor distT="45720" distB="45720" distL="114300" distR="114300" simplePos="0" relativeHeight="251661312" behindDoc="0" locked="0" layoutInCell="1" allowOverlap="1" wp14:anchorId="670A4689" wp14:editId="6042BBFA">
                <wp:simplePos x="0" y="0"/>
                <wp:positionH relativeFrom="margin">
                  <wp:align>left</wp:align>
                </wp:positionH>
                <wp:positionV relativeFrom="paragraph">
                  <wp:posOffset>149860</wp:posOffset>
                </wp:positionV>
                <wp:extent cx="3311525" cy="787400"/>
                <wp:effectExtent l="0" t="0" r="22225"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787400"/>
                        </a:xfrm>
                        <a:prstGeom prst="rect">
                          <a:avLst/>
                        </a:prstGeom>
                        <a:solidFill>
                          <a:srgbClr val="FFFFFF"/>
                        </a:solidFill>
                        <a:ln w="9525">
                          <a:solidFill>
                            <a:srgbClr val="000000"/>
                          </a:solidFill>
                          <a:miter lim="800000"/>
                          <a:headEnd/>
                          <a:tailEnd/>
                        </a:ln>
                      </wps:spPr>
                      <wps:txbx>
                        <w:txbxContent>
                          <w:p w14:paraId="4663614D" w14:textId="598C6523" w:rsidR="00AE28C2" w:rsidRPr="0022185B" w:rsidRDefault="00AE28C2">
                            <w:pPr>
                              <w:rPr>
                                <w:sz w:val="16"/>
                                <w:szCs w:val="16"/>
                              </w:rPr>
                            </w:pPr>
                            <w:r w:rsidRPr="0022185B">
                              <w:rPr>
                                <w:b/>
                                <w:bCs/>
                                <w:sz w:val="16"/>
                                <w:szCs w:val="16"/>
                              </w:rPr>
                              <w:t>Bildunterschrift:</w:t>
                            </w:r>
                            <w:r w:rsidR="00955C56">
                              <w:rPr>
                                <w:b/>
                                <w:bCs/>
                                <w:sz w:val="16"/>
                                <w:szCs w:val="16"/>
                              </w:rPr>
                              <w:t xml:space="preserve"> Von links: </w:t>
                            </w:r>
                            <w:r w:rsidR="00955C56" w:rsidRPr="00955C56">
                              <w:rPr>
                                <w:sz w:val="16"/>
                                <w:szCs w:val="16"/>
                              </w:rPr>
                              <w:t xml:space="preserve">Fabian Korb von der Stefan-Morsch-Stiftung und Schulleiter Thorsten Frey </w:t>
                            </w:r>
                            <w:r w:rsidRPr="0022185B">
                              <w:rPr>
                                <w:b/>
                                <w:bCs/>
                                <w:sz w:val="16"/>
                                <w:szCs w:val="16"/>
                              </w:rPr>
                              <w:t>Bildquelle:</w:t>
                            </w:r>
                            <w:r w:rsidRPr="0022185B">
                              <w:rPr>
                                <w:sz w:val="16"/>
                                <w:szCs w:val="16"/>
                              </w:rPr>
                              <w:t xml:space="preserve"> </w:t>
                            </w:r>
                            <w:r w:rsidR="00955C56">
                              <w:rPr>
                                <w:sz w:val="16"/>
                                <w:szCs w:val="16"/>
                              </w:rPr>
                              <w:t>Thorsten Frey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A4689" id="_x0000_t202" coordsize="21600,21600" o:spt="202" path="m,l,21600r21600,l21600,xe">
                <v:stroke joinstyle="miter"/>
                <v:path gradientshapeok="t" o:connecttype="rect"/>
              </v:shapetype>
              <v:shape id="Textfeld 2" o:spid="_x0000_s1026" type="#_x0000_t202" style="position:absolute;margin-left:0;margin-top:11.8pt;width:260.75pt;height:6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">
                <v:textbox>
                  <w:txbxContent>
                    <w:p w14:paraId="4663614D" w14:textId="598C6523" w:rsidR="00AE28C2" w:rsidRPr="0022185B" w:rsidRDefault="00AE28C2">
                      <w:pPr>
                        <w:rPr>
                          <w:sz w:val="16"/>
                          <w:szCs w:val="16"/>
                        </w:rPr>
                      </w:pPr>
                      <w:r w:rsidRPr="0022185B">
                        <w:rPr>
                          <w:b/>
                          <w:bCs/>
                          <w:sz w:val="16"/>
                          <w:szCs w:val="16"/>
                        </w:rPr>
                        <w:t>Bildunterschrift:</w:t>
                      </w:r>
                      <w:r w:rsidR="00955C56">
                        <w:rPr>
                          <w:b/>
                          <w:bCs/>
                          <w:sz w:val="16"/>
                          <w:szCs w:val="16"/>
                        </w:rPr>
                        <w:t xml:space="preserve"> Von links: </w:t>
                      </w:r>
                      <w:r w:rsidR="00955C56" w:rsidRPr="00955C56">
                        <w:rPr>
                          <w:sz w:val="16"/>
                          <w:szCs w:val="16"/>
                        </w:rPr>
                        <w:t xml:space="preserve">Fabian Korb von der Stefan-Morsch-Stiftung und Schulleiter Thorsten Frey </w:t>
                      </w:r>
                      <w:r w:rsidRPr="0022185B">
                        <w:rPr>
                          <w:b/>
                          <w:bCs/>
                          <w:sz w:val="16"/>
                          <w:szCs w:val="16"/>
                        </w:rPr>
                        <w:t>Bildquelle:</w:t>
                      </w:r>
                      <w:r w:rsidRPr="0022185B">
                        <w:rPr>
                          <w:sz w:val="16"/>
                          <w:szCs w:val="16"/>
                        </w:rPr>
                        <w:t xml:space="preserve"> </w:t>
                      </w:r>
                      <w:r w:rsidR="00955C56">
                        <w:rPr>
                          <w:sz w:val="16"/>
                          <w:szCs w:val="16"/>
                        </w:rPr>
                        <w:t>Thorsten Frey</w:t>
                      </w:r>
                    </w:p>
                  </w:txbxContent>
                </v:textbox>
                <w10:wrap type="square" anchorx="margin"/>
              </v:shape>
            </w:pict>
          </mc:Fallback>
        </mc:AlternateContent>
      </w:r>
    </w:p>
    <w:p w14:paraId="5741344A" w14:textId="78EB515B" w:rsidR="0022185B" w:rsidRDefault="0022185B" w:rsidP="00492550">
      <w:pPr>
        <w:rPr>
          <w:rFonts w:ascii="Segoe UI" w:hAnsi="Segoe UI" w:cs="Segoe UI"/>
        </w:rPr>
      </w:pPr>
    </w:p>
    <w:p w14:paraId="0D5D85D9" w14:textId="3BD6ECDE" w:rsidR="0075290C" w:rsidRDefault="0075290C" w:rsidP="00492550">
      <w:pPr>
        <w:rPr>
          <w:rFonts w:ascii="Segoe UI" w:hAnsi="Segoe UI" w:cs="Segoe UI"/>
        </w:rPr>
      </w:pPr>
    </w:p>
    <w:p w14:paraId="7C0C3C23" w14:textId="4B4A2506" w:rsidR="00B97987" w:rsidRDefault="00B97987"/>
    <w:p w14:paraId="7C6BF483" w14:textId="767B4433" w:rsidR="00B97987" w:rsidRDefault="00C742F6" w:rsidP="00B97987">
      <w:pPr>
        <w:rPr>
          <w:rFonts w:ascii="Segoe UI" w:hAnsi="Segoe UI" w:cs="Segoe UI"/>
          <w:b/>
          <w:sz w:val="16"/>
          <w:szCs w:val="16"/>
        </w:rPr>
      </w:pPr>
      <w:r>
        <w:rPr>
          <w:noProof/>
          <w:lang w:eastAsia="de-DE"/>
        </w:rPr>
        <mc:AlternateContent>
          <mc:Choice Requires="wps">
            <w:drawing>
              <wp:anchor distT="45720" distB="45720" distL="114300" distR="114300" simplePos="0" relativeHeight="251659264" behindDoc="1" locked="0" layoutInCell="1" allowOverlap="1" wp14:anchorId="1E7E24B2" wp14:editId="0302F701">
                <wp:simplePos x="0" y="0"/>
                <wp:positionH relativeFrom="margin">
                  <wp:align>left</wp:align>
                </wp:positionH>
                <wp:positionV relativeFrom="paragraph">
                  <wp:posOffset>46990</wp:posOffset>
                </wp:positionV>
                <wp:extent cx="2732405" cy="1062990"/>
                <wp:effectExtent l="0" t="0" r="0" b="3810"/>
                <wp:wrapTight wrapText="bothSides">
                  <wp:wrapPolygon edited="0">
                    <wp:start x="0" y="0"/>
                    <wp:lineTo x="0" y="21290"/>
                    <wp:lineTo x="21384" y="21290"/>
                    <wp:lineTo x="21384" y="0"/>
                    <wp:lineTo x="0" y="0"/>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063256"/>
                        </a:xfrm>
                        <a:prstGeom prst="rect">
                          <a:avLst/>
                        </a:prstGeom>
                        <a:solidFill>
                          <a:srgbClr val="FFFFFF"/>
                        </a:solidFill>
                        <a:ln w="9525">
                          <a:noFill/>
                          <a:miter lim="800000"/>
                          <a:headEnd/>
                          <a:tailEnd/>
                        </a:ln>
                      </wps:spPr>
                      <wps:txb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E24B2" id="_x0000_s1027" type="#_x0000_t202" style="position:absolute;margin-left:0;margin-top:3.7pt;width:215.15pt;height:83.7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NUEQIAAP4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" stroked="f">
                <v:textbox>
                  <w:txbxContent>
                    <w:p w14:paraId="7F117C15" w14:textId="77777777" w:rsidR="00B97987" w:rsidRPr="00C742F6" w:rsidRDefault="00B97987" w:rsidP="00B97987">
                      <w:pPr>
                        <w:spacing w:after="100" w:afterAutospacing="1"/>
                        <w:contextualSpacing/>
                        <w:rPr>
                          <w:rFonts w:ascii="Sagona Medium" w:hAnsi="Sagona Medium"/>
                          <w:color w:val="E77D00"/>
                          <w:sz w:val="34"/>
                          <w:szCs w:val="36"/>
                        </w:rPr>
                      </w:pPr>
                      <w:r w:rsidRPr="00C742F6">
                        <w:rPr>
                          <w:rFonts w:ascii="Sagona Medium" w:hAnsi="Sagona Medium"/>
                          <w:color w:val="E77D00"/>
                          <w:sz w:val="34"/>
                          <w:szCs w:val="36"/>
                        </w:rPr>
                        <w:t>Kontakt</w:t>
                      </w:r>
                    </w:p>
                    <w:p w14:paraId="5CD22B3C" w14:textId="77777777"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Presse- und Öffentlichkeitsarbeit</w:t>
                      </w:r>
                    </w:p>
                    <w:p w14:paraId="05D19583" w14:textId="269FD6C7" w:rsidR="00B97987" w:rsidRPr="00C742F6" w:rsidRDefault="00C742F6" w:rsidP="00B97987">
                      <w:pPr>
                        <w:contextualSpacing/>
                        <w:rPr>
                          <w:rFonts w:ascii="Sagona Medium" w:hAnsi="Sagona Medium"/>
                          <w:color w:val="006B78"/>
                          <w:sz w:val="21"/>
                          <w:szCs w:val="20"/>
                        </w:rPr>
                      </w:pPr>
                      <w:r w:rsidRPr="00C742F6">
                        <w:rPr>
                          <w:rFonts w:ascii="Sagona Medium" w:hAnsi="Sagona Medium"/>
                          <w:color w:val="006B78"/>
                          <w:sz w:val="21"/>
                          <w:szCs w:val="20"/>
                        </w:rPr>
                        <w:t>Annika Bier</w:t>
                      </w:r>
                    </w:p>
                    <w:p w14:paraId="5461679A" w14:textId="1A477950" w:rsidR="00B97987" w:rsidRPr="00C742F6" w:rsidRDefault="00B97987" w:rsidP="00B97987">
                      <w:pPr>
                        <w:contextualSpacing/>
                        <w:rPr>
                          <w:rFonts w:ascii="Sagona Medium" w:hAnsi="Sagona Medium"/>
                          <w:color w:val="006B78"/>
                          <w:sz w:val="21"/>
                          <w:szCs w:val="20"/>
                        </w:rPr>
                      </w:pPr>
                      <w:r w:rsidRPr="00C742F6">
                        <w:rPr>
                          <w:rFonts w:ascii="Sagona Medium" w:hAnsi="Sagona Medium"/>
                          <w:color w:val="006B78"/>
                          <w:sz w:val="21"/>
                          <w:szCs w:val="20"/>
                        </w:rPr>
                        <w:t>T: +49 6782 9933-</w:t>
                      </w:r>
                      <w:r w:rsidR="00C742F6" w:rsidRPr="00C742F6">
                        <w:rPr>
                          <w:rFonts w:ascii="Sagona Medium" w:hAnsi="Sagona Medium"/>
                          <w:color w:val="006B78"/>
                          <w:sz w:val="21"/>
                          <w:szCs w:val="20"/>
                        </w:rPr>
                        <w:t>45</w:t>
                      </w:r>
                    </w:p>
                    <w:p w14:paraId="37D074CF" w14:textId="77777777" w:rsidR="00B97987" w:rsidRPr="00C742F6" w:rsidRDefault="00B97987" w:rsidP="00B97987">
                      <w:pPr>
                        <w:contextualSpacing/>
                        <w:rPr>
                          <w:rFonts w:ascii="Sagona Medium" w:hAnsi="Sagona Medium"/>
                          <w:color w:val="006B78"/>
                          <w:sz w:val="19"/>
                          <w:szCs w:val="18"/>
                        </w:rPr>
                      </w:pPr>
                      <w:r w:rsidRPr="00C742F6">
                        <w:rPr>
                          <w:rFonts w:ascii="Sagona Medium" w:hAnsi="Sagona Medium"/>
                          <w:color w:val="006B78"/>
                          <w:sz w:val="19"/>
                          <w:szCs w:val="18"/>
                        </w:rPr>
                        <w:t>pressestelle@stefan-morsch-stiftung.de</w:t>
                      </w:r>
                    </w:p>
                  </w:txbxContent>
                </v:textbox>
                <w10:wrap type="tight" anchorx="margin"/>
              </v:shape>
            </w:pict>
          </mc:Fallback>
        </mc:AlternateContent>
      </w:r>
    </w:p>
    <w:p w14:paraId="549031B6" w14:textId="77777777" w:rsidR="00B97987" w:rsidRDefault="00B97987" w:rsidP="00B97987">
      <w:pPr>
        <w:rPr>
          <w:rFonts w:ascii="Segoe UI" w:hAnsi="Segoe UI" w:cs="Segoe UI"/>
          <w:b/>
          <w:sz w:val="16"/>
          <w:szCs w:val="16"/>
        </w:rPr>
      </w:pPr>
    </w:p>
    <w:p w14:paraId="3ACFF127" w14:textId="77777777" w:rsidR="00B97987" w:rsidRDefault="00B97987" w:rsidP="00B97987">
      <w:pPr>
        <w:rPr>
          <w:rFonts w:ascii="Segoe UI" w:hAnsi="Segoe UI" w:cs="Segoe UI"/>
          <w:b/>
          <w:sz w:val="16"/>
          <w:szCs w:val="16"/>
        </w:rPr>
      </w:pPr>
    </w:p>
    <w:p w14:paraId="56633D6F" w14:textId="77777777" w:rsidR="00B97987" w:rsidRDefault="00B97987" w:rsidP="00B97987">
      <w:pPr>
        <w:rPr>
          <w:rFonts w:ascii="Segoe UI" w:hAnsi="Segoe UI" w:cs="Segoe UI"/>
          <w:b/>
          <w:sz w:val="16"/>
          <w:szCs w:val="16"/>
        </w:rPr>
      </w:pPr>
    </w:p>
    <w:p w14:paraId="3838A41D" w14:textId="77777777" w:rsidR="00B97987" w:rsidRDefault="00B97987" w:rsidP="00B97987">
      <w:pPr>
        <w:rPr>
          <w:rFonts w:ascii="Segoe UI" w:hAnsi="Segoe UI" w:cs="Segoe UI"/>
          <w:b/>
          <w:sz w:val="16"/>
          <w:szCs w:val="16"/>
        </w:rPr>
      </w:pPr>
    </w:p>
    <w:p w14:paraId="6FFCCFBD" w14:textId="77777777" w:rsidR="00B97987" w:rsidRPr="005C3460" w:rsidRDefault="00B97987" w:rsidP="00B97987">
      <w:pPr>
        <w:rPr>
          <w:rFonts w:ascii="Segoe UI" w:hAnsi="Segoe UI" w:cs="Segoe UI"/>
          <w:sz w:val="16"/>
          <w:szCs w:val="16"/>
        </w:rPr>
      </w:pPr>
      <w:r w:rsidRPr="00EF1464">
        <w:rPr>
          <w:rFonts w:ascii="Segoe UI" w:hAnsi="Segoe UI" w:cs="Segoe UI"/>
          <w:b/>
          <w:sz w:val="16"/>
          <w:szCs w:val="16"/>
        </w:rPr>
        <w:t>Hinweis für die Redaktion</w:t>
      </w:r>
      <w:r>
        <w:rPr>
          <w:rFonts w:ascii="Segoe UI" w:hAnsi="Segoe UI" w:cs="Segoe UI"/>
          <w:b/>
          <w:sz w:val="16"/>
          <w:szCs w:val="16"/>
        </w:rPr>
        <w:t>:</w:t>
      </w:r>
      <w:r w:rsidRPr="00EF1464">
        <w:rPr>
          <w:rFonts w:ascii="Segoe UI" w:hAnsi="Segoe UI" w:cs="Segoe UI"/>
          <w:sz w:val="16"/>
          <w:szCs w:val="16"/>
        </w:rPr>
        <w:t xml:space="preserve"> Falls Sie uns unterstützen möchten, noch mehr Menschen zu motivieren, sich online zu registrieren, </w:t>
      </w:r>
      <w:r w:rsidRPr="005C3460">
        <w:rPr>
          <w:rFonts w:ascii="Segoe UI" w:hAnsi="Segoe UI" w:cs="Segoe UI"/>
          <w:sz w:val="16"/>
          <w:szCs w:val="16"/>
        </w:rPr>
        <w:t xml:space="preserve">stellen wir Ihnen gerne weitere Informationen zur Verfügung. Fülleranzeigen zum Download finden Sie </w:t>
      </w:r>
      <w:hyperlink r:id="rId11" w:history="1">
        <w:r w:rsidRPr="005C3460">
          <w:rPr>
            <w:rStyle w:val="Hyperlink"/>
            <w:rFonts w:ascii="Segoe UI" w:hAnsi="Segoe UI" w:cs="Segoe UI"/>
            <w:sz w:val="16"/>
            <w:szCs w:val="16"/>
          </w:rPr>
          <w:t>hier</w:t>
        </w:r>
      </w:hyperlink>
      <w:r w:rsidRPr="005C3460">
        <w:rPr>
          <w:rFonts w:ascii="Segoe UI" w:hAnsi="Segoe UI" w:cs="Segoe UI"/>
          <w:sz w:val="16"/>
          <w:szCs w:val="16"/>
        </w:rPr>
        <w:t>.</w:t>
      </w:r>
    </w:p>
    <w:p w14:paraId="76F47030" w14:textId="77777777" w:rsidR="005C3460" w:rsidRDefault="005C3460" w:rsidP="005C3460">
      <w:pPr>
        <w:rPr>
          <w:rFonts w:ascii="Segoe UI" w:hAnsi="Segoe UI" w:cs="Segoe UI"/>
          <w:sz w:val="16"/>
          <w:szCs w:val="16"/>
        </w:rPr>
      </w:pPr>
      <w:r w:rsidRPr="00202CF2">
        <w:rPr>
          <w:rFonts w:ascii="Segoe UI" w:hAnsi="Segoe UI" w:cs="Segoe UI"/>
          <w:sz w:val="16"/>
          <w:szCs w:val="16"/>
        </w:rPr>
        <w:t xml:space="preserve">Die </w:t>
      </w:r>
      <w:r w:rsidRPr="00202CF2">
        <w:rPr>
          <w:rFonts w:ascii="Segoe UI" w:hAnsi="Segoe UI" w:cs="Segoe UI"/>
          <w:b/>
          <w:bCs/>
          <w:sz w:val="16"/>
          <w:szCs w:val="16"/>
        </w:rPr>
        <w:t>Stefan-Morsch-Stiftung</w:t>
      </w:r>
      <w:r w:rsidRPr="00202CF2">
        <w:rPr>
          <w:rFonts w:ascii="Segoe UI" w:hAnsi="Segoe UI" w:cs="Segoe UI"/>
          <w:sz w:val="16"/>
          <w:szCs w:val="16"/>
        </w:rPr>
        <w:t xml:space="preserve"> feiert 2026 ihr 40-jähriges Bestehen. Seit 1986 engagiert sich </w:t>
      </w:r>
      <w:r w:rsidRPr="005C3460">
        <w:rPr>
          <w:rFonts w:ascii="Segoe UI" w:hAnsi="Segoe UI" w:cs="Segoe UI"/>
          <w:sz w:val="16"/>
          <w:szCs w:val="16"/>
        </w:rPr>
        <w:t>die erste deutsche</w:t>
      </w:r>
      <w:r w:rsidRPr="00202CF2">
        <w:rPr>
          <w:rFonts w:ascii="Segoe UI" w:hAnsi="Segoe UI" w:cs="Segoe UI"/>
          <w:sz w:val="16"/>
          <w:szCs w:val="16"/>
        </w:rPr>
        <w:t xml:space="preserve"> Stammzellspenderdatei im Kampf gegen Leukämie – inspiriert durch das Schicksal des 16-jährigen Stefan Morsch. </w:t>
      </w:r>
      <w:r w:rsidRPr="005C3460">
        <w:rPr>
          <w:rFonts w:ascii="Segoe UI" w:hAnsi="Segoe UI" w:cs="Segoe UI"/>
          <w:sz w:val="16"/>
          <w:szCs w:val="16"/>
        </w:rPr>
        <w:t>D</w:t>
      </w:r>
      <w:r w:rsidRPr="00202CF2">
        <w:rPr>
          <w:rFonts w:ascii="Segoe UI" w:hAnsi="Segoe UI" w:cs="Segoe UI"/>
          <w:sz w:val="16"/>
          <w:szCs w:val="16"/>
        </w:rPr>
        <w:t>ie Stiftung</w:t>
      </w:r>
      <w:r w:rsidRPr="005C3460">
        <w:rPr>
          <w:rFonts w:ascii="Segoe UI" w:hAnsi="Segoe UI" w:cs="Segoe UI"/>
          <w:sz w:val="16"/>
          <w:szCs w:val="16"/>
        </w:rPr>
        <w:t xml:space="preserve"> verfügt</w:t>
      </w:r>
      <w:r w:rsidRPr="00202CF2">
        <w:rPr>
          <w:rFonts w:ascii="Segoe UI" w:hAnsi="Segoe UI" w:cs="Segoe UI"/>
          <w:sz w:val="16"/>
          <w:szCs w:val="16"/>
        </w:rPr>
        <w:t xml:space="preserve"> über</w:t>
      </w:r>
      <w:r w:rsidRPr="005C3460">
        <w:rPr>
          <w:rFonts w:ascii="Segoe UI" w:hAnsi="Segoe UI" w:cs="Segoe UI"/>
          <w:sz w:val="16"/>
          <w:szCs w:val="16"/>
        </w:rPr>
        <w:t xml:space="preserve"> eine Datenbank mit mehr als</w:t>
      </w:r>
      <w:r w:rsidRPr="00202CF2">
        <w:rPr>
          <w:rFonts w:ascii="Segoe UI" w:hAnsi="Segoe UI" w:cs="Segoe UI"/>
          <w:sz w:val="16"/>
          <w:szCs w:val="16"/>
        </w:rPr>
        <w:t xml:space="preserve"> </w:t>
      </w:r>
      <w:r w:rsidRPr="005C3460">
        <w:rPr>
          <w:rFonts w:ascii="Segoe UI" w:hAnsi="Segoe UI" w:cs="Segoe UI"/>
          <w:sz w:val="16"/>
          <w:szCs w:val="16"/>
        </w:rPr>
        <w:t>5</w:t>
      </w:r>
      <w:r w:rsidRPr="00202CF2">
        <w:rPr>
          <w:rFonts w:ascii="Segoe UI" w:hAnsi="Segoe UI" w:cs="Segoe UI"/>
          <w:sz w:val="16"/>
          <w:szCs w:val="16"/>
        </w:rPr>
        <w:t>00.000</w:t>
      </w:r>
      <w:r w:rsidRPr="005C3460">
        <w:rPr>
          <w:rFonts w:ascii="Segoe UI" w:hAnsi="Segoe UI" w:cs="Segoe UI"/>
          <w:sz w:val="16"/>
          <w:szCs w:val="16"/>
        </w:rPr>
        <w:t xml:space="preserve"> potenziellen </w:t>
      </w:r>
      <w:proofErr w:type="spellStart"/>
      <w:proofErr w:type="gramStart"/>
      <w:r w:rsidRPr="005C3460">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und</w:t>
      </w:r>
      <w:r w:rsidRPr="005C3460">
        <w:rPr>
          <w:rFonts w:ascii="Segoe UI" w:hAnsi="Segoe UI" w:cs="Segoe UI"/>
          <w:sz w:val="16"/>
          <w:szCs w:val="16"/>
        </w:rPr>
        <w:t xml:space="preserve"> hat seit ihrer Gründung</w:t>
      </w:r>
      <w:r w:rsidRPr="00202CF2">
        <w:rPr>
          <w:rFonts w:ascii="Segoe UI" w:hAnsi="Segoe UI" w:cs="Segoe UI"/>
          <w:sz w:val="16"/>
          <w:szCs w:val="16"/>
        </w:rPr>
        <w:t xml:space="preserve"> Tausende </w:t>
      </w:r>
      <w:r w:rsidRPr="00202CF2">
        <w:rPr>
          <w:rFonts w:ascii="Segoe UI" w:hAnsi="Segoe UI" w:cs="Segoe UI"/>
          <w:sz w:val="16"/>
          <w:szCs w:val="16"/>
        </w:rPr>
        <w:lastRenderedPageBreak/>
        <w:t>Leben gerettet.</w:t>
      </w:r>
      <w:r>
        <w:rPr>
          <w:rFonts w:ascii="Segoe UI" w:hAnsi="Segoe UI" w:cs="Segoe UI"/>
          <w:sz w:val="16"/>
          <w:szCs w:val="16"/>
        </w:rPr>
        <w:t xml:space="preserve"> </w:t>
      </w:r>
      <w:r>
        <w:rPr>
          <w:rFonts w:ascii="Segoe UI" w:hAnsi="Segoe UI" w:cs="Segoe UI"/>
          <w:sz w:val="16"/>
          <w:szCs w:val="16"/>
        </w:rPr>
        <w:br/>
      </w:r>
      <w:r w:rsidRPr="00202CF2">
        <w:rPr>
          <w:rFonts w:ascii="Segoe UI" w:hAnsi="Segoe UI" w:cs="Segoe UI"/>
          <w:sz w:val="16"/>
          <w:szCs w:val="16"/>
        </w:rPr>
        <w:t xml:space="preserve">Neben der Vermittlung von </w:t>
      </w:r>
      <w:proofErr w:type="spellStart"/>
      <w:proofErr w:type="gramStart"/>
      <w:r w:rsidRPr="00202CF2">
        <w:rPr>
          <w:rFonts w:ascii="Segoe UI" w:hAnsi="Segoe UI" w:cs="Segoe UI"/>
          <w:sz w:val="16"/>
          <w:szCs w:val="16"/>
        </w:rPr>
        <w:t>Stammzellspender:innen</w:t>
      </w:r>
      <w:proofErr w:type="spellEnd"/>
      <w:proofErr w:type="gramEnd"/>
      <w:r w:rsidRPr="00202CF2">
        <w:rPr>
          <w:rFonts w:ascii="Segoe UI" w:hAnsi="Segoe UI" w:cs="Segoe UI"/>
          <w:sz w:val="16"/>
          <w:szCs w:val="16"/>
        </w:rPr>
        <w:t xml:space="preserve"> unterstützt die </w:t>
      </w:r>
      <w:r w:rsidRPr="005C3460">
        <w:rPr>
          <w:rFonts w:ascii="Segoe UI" w:hAnsi="Segoe UI" w:cs="Segoe UI"/>
          <w:sz w:val="16"/>
          <w:szCs w:val="16"/>
        </w:rPr>
        <w:t>gemeinnützige Organisation</w:t>
      </w:r>
      <w:r w:rsidRPr="00202CF2">
        <w:rPr>
          <w:rFonts w:ascii="Segoe UI" w:hAnsi="Segoe UI" w:cs="Segoe UI"/>
          <w:sz w:val="16"/>
          <w:szCs w:val="16"/>
        </w:rPr>
        <w:t xml:space="preserve"> </w:t>
      </w:r>
      <w:proofErr w:type="spellStart"/>
      <w:proofErr w:type="gramStart"/>
      <w:r w:rsidRPr="00202CF2">
        <w:rPr>
          <w:rFonts w:ascii="Segoe UI" w:hAnsi="Segoe UI" w:cs="Segoe UI"/>
          <w:sz w:val="16"/>
          <w:szCs w:val="16"/>
        </w:rPr>
        <w:t>Patient:innen</w:t>
      </w:r>
      <w:proofErr w:type="spellEnd"/>
      <w:proofErr w:type="gramEnd"/>
      <w:r w:rsidRPr="00202CF2">
        <w:rPr>
          <w:rFonts w:ascii="Segoe UI" w:hAnsi="Segoe UI" w:cs="Segoe UI"/>
          <w:sz w:val="16"/>
          <w:szCs w:val="16"/>
        </w:rPr>
        <w:t xml:space="preserve"> und ihre Familien durch Beratung und finanzielle Hilfen</w:t>
      </w:r>
      <w:r w:rsidRPr="005C3460">
        <w:rPr>
          <w:rFonts w:ascii="Segoe UI" w:hAnsi="Segoe UI" w:cs="Segoe UI"/>
          <w:sz w:val="16"/>
          <w:szCs w:val="16"/>
        </w:rPr>
        <w:t xml:space="preserve"> in Notlagen</w:t>
      </w:r>
      <w:r w:rsidRPr="00202CF2">
        <w:rPr>
          <w:rFonts w:ascii="Segoe UI" w:hAnsi="Segoe UI" w:cs="Segoe UI"/>
          <w:sz w:val="16"/>
          <w:szCs w:val="16"/>
        </w:rPr>
        <w:t xml:space="preserve">. </w:t>
      </w:r>
      <w:r w:rsidRPr="005C3460">
        <w:rPr>
          <w:rFonts w:ascii="Segoe UI" w:hAnsi="Segoe UI" w:cs="Segoe UI"/>
          <w:sz w:val="16"/>
          <w:szCs w:val="16"/>
        </w:rPr>
        <w:t xml:space="preserve">Außerdem fördert sie Forschungsprojekte, </w:t>
      </w:r>
      <w:r w:rsidRPr="00202CF2">
        <w:rPr>
          <w:rFonts w:ascii="Segoe UI" w:hAnsi="Segoe UI" w:cs="Segoe UI"/>
          <w:sz w:val="16"/>
          <w:szCs w:val="16"/>
        </w:rPr>
        <w:t xml:space="preserve">um </w:t>
      </w:r>
      <w:r w:rsidRPr="005C3460">
        <w:rPr>
          <w:rFonts w:ascii="Segoe UI" w:hAnsi="Segoe UI" w:cs="Segoe UI"/>
          <w:sz w:val="16"/>
          <w:szCs w:val="16"/>
        </w:rPr>
        <w:t xml:space="preserve">die </w:t>
      </w:r>
      <w:r w:rsidRPr="00202CF2">
        <w:rPr>
          <w:rFonts w:ascii="Segoe UI" w:hAnsi="Segoe UI" w:cs="Segoe UI"/>
          <w:sz w:val="16"/>
          <w:szCs w:val="16"/>
        </w:rPr>
        <w:t>Heilungschancen</w:t>
      </w:r>
      <w:r w:rsidRPr="005C3460">
        <w:rPr>
          <w:rFonts w:ascii="Segoe UI" w:hAnsi="Segoe UI" w:cs="Segoe UI"/>
          <w:sz w:val="16"/>
          <w:szCs w:val="16"/>
        </w:rPr>
        <w:t xml:space="preserve"> für Betroffene</w:t>
      </w:r>
      <w:r w:rsidRPr="00202CF2">
        <w:rPr>
          <w:rFonts w:ascii="Segoe UI" w:hAnsi="Segoe UI" w:cs="Segoe UI"/>
          <w:sz w:val="16"/>
          <w:szCs w:val="16"/>
        </w:rPr>
        <w:t xml:space="preserve"> stetig zu verbessern.</w:t>
      </w:r>
      <w:r>
        <w:rPr>
          <w:rFonts w:ascii="Segoe UI" w:hAnsi="Segoe UI" w:cs="Segoe UI"/>
          <w:sz w:val="16"/>
          <w:szCs w:val="16"/>
        </w:rPr>
        <w:t xml:space="preserve"> </w:t>
      </w:r>
    </w:p>
    <w:p w14:paraId="4BC5E48F" w14:textId="118D5B4E" w:rsidR="005C3460" w:rsidRPr="00202CF2" w:rsidRDefault="005C3460" w:rsidP="005C3460">
      <w:pPr>
        <w:rPr>
          <w:rFonts w:ascii="Segoe UI" w:hAnsi="Segoe UI" w:cs="Segoe UI"/>
          <w:sz w:val="16"/>
          <w:szCs w:val="16"/>
        </w:rPr>
      </w:pPr>
      <w:r w:rsidRPr="00202CF2">
        <w:rPr>
          <w:rFonts w:ascii="Segoe UI" w:hAnsi="Segoe UI" w:cs="Segoe UI"/>
          <w:sz w:val="16"/>
          <w:szCs w:val="16"/>
        </w:rPr>
        <w:t>Auch in Zukunft bleibt die Stefan-Morsch-Stiftung ihrer Mission treu: Hoffnung schenken, Heilung ermöglichen, Leben retten. Jeder kann helfen – durch Registrierung, Spenden oder ehrenamtliches Engagement.</w:t>
      </w:r>
    </w:p>
    <w:p w14:paraId="01DE1413" w14:textId="77777777" w:rsidR="005C3460" w:rsidRPr="00202CF2" w:rsidRDefault="005C3460" w:rsidP="005C3460">
      <w:pPr>
        <w:rPr>
          <w:rFonts w:ascii="Segoe UI" w:hAnsi="Segoe UI" w:cs="Segoe UI"/>
          <w:sz w:val="16"/>
          <w:szCs w:val="16"/>
        </w:rPr>
      </w:pPr>
      <w:r w:rsidRPr="00202CF2">
        <w:rPr>
          <w:rFonts w:ascii="Segoe UI" w:hAnsi="Segoe UI" w:cs="Segoe UI"/>
          <w:sz w:val="16"/>
          <w:szCs w:val="16"/>
        </w:rPr>
        <w:t xml:space="preserve">Weitere Informationen unter </w:t>
      </w:r>
      <w:hyperlink r:id="rId12" w:tgtFrame="_blank" w:history="1">
        <w:r w:rsidRPr="00202CF2">
          <w:rPr>
            <w:rStyle w:val="Hyperlink"/>
            <w:rFonts w:ascii="Segoe UI" w:hAnsi="Segoe UI" w:cs="Segoe UI"/>
            <w:sz w:val="16"/>
            <w:szCs w:val="16"/>
          </w:rPr>
          <w:t>www.stefan-morsch-stiftung.de</w:t>
        </w:r>
      </w:hyperlink>
    </w:p>
    <w:p w14:paraId="50BA7261" w14:textId="367D3DE7" w:rsidR="00B97987" w:rsidRPr="005C3460" w:rsidRDefault="00B97987" w:rsidP="00B97987">
      <w:pPr>
        <w:rPr>
          <w:rFonts w:ascii="Segoe UI" w:hAnsi="Segoe UI" w:cs="Segoe UI"/>
          <w:sz w:val="16"/>
          <w:szCs w:val="16"/>
        </w:rPr>
      </w:pPr>
      <w:r w:rsidRPr="005C3460">
        <w:rPr>
          <w:rFonts w:ascii="Segoe UI" w:hAnsi="Segoe UI" w:cs="Segoe UI"/>
          <w:sz w:val="16"/>
          <w:szCs w:val="16"/>
        </w:rPr>
        <w:t xml:space="preserve"> </w:t>
      </w:r>
    </w:p>
    <w:sectPr w:rsidR="00B97987" w:rsidRPr="005C3460">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FB5C0" w14:textId="77777777" w:rsidR="00106A5B" w:rsidRDefault="00106A5B" w:rsidP="00780089">
      <w:pPr>
        <w:spacing w:after="0" w:line="240" w:lineRule="auto"/>
      </w:pPr>
      <w:r>
        <w:separator/>
      </w:r>
    </w:p>
  </w:endnote>
  <w:endnote w:type="continuationSeparator" w:id="0">
    <w:p w14:paraId="4FF22704" w14:textId="77777777" w:rsidR="00106A5B" w:rsidRDefault="00106A5B" w:rsidP="00780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gona Medium">
    <w:altName w:val="Garamond"/>
    <w:panose1 w:val="02010004040101010103"/>
    <w:charset w:val="00"/>
    <w:family w:val="modern"/>
    <w:notTrueType/>
    <w:pitch w:val="variable"/>
    <w:sig w:usb0="00000007" w:usb1="00000023"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7BB11" w14:textId="77777777" w:rsidR="00106A5B" w:rsidRDefault="00106A5B" w:rsidP="00780089">
      <w:pPr>
        <w:spacing w:after="0" w:line="240" w:lineRule="auto"/>
      </w:pPr>
      <w:r>
        <w:separator/>
      </w:r>
    </w:p>
  </w:footnote>
  <w:footnote w:type="continuationSeparator" w:id="0">
    <w:p w14:paraId="2367A692" w14:textId="77777777" w:rsidR="00106A5B" w:rsidRDefault="00106A5B" w:rsidP="00780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73F8" w14:textId="77777777" w:rsidR="00780089" w:rsidRDefault="00780089">
    <w:pPr>
      <w:pStyle w:val="Kopfzeile"/>
    </w:pPr>
    <w:r>
      <w:rPr>
        <w:noProof/>
      </w:rPr>
      <w:drawing>
        <wp:anchor distT="0" distB="0" distL="114300" distR="114300" simplePos="0" relativeHeight="251658240" behindDoc="1" locked="0" layoutInCell="1" allowOverlap="1" wp14:anchorId="39795102" wp14:editId="7E257BF6">
          <wp:simplePos x="0" y="0"/>
          <wp:positionH relativeFrom="margin">
            <wp:align>right</wp:align>
          </wp:positionH>
          <wp:positionV relativeFrom="paragraph">
            <wp:posOffset>71120</wp:posOffset>
          </wp:positionV>
          <wp:extent cx="1743075" cy="1485900"/>
          <wp:effectExtent l="0" t="0" r="9525" b="0"/>
          <wp:wrapTight wrapText="bothSides">
            <wp:wrapPolygon edited="0">
              <wp:start x="0" y="0"/>
              <wp:lineTo x="0" y="21323"/>
              <wp:lineTo x="21482" y="21323"/>
              <wp:lineTo x="2148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502E0"/>
    <w:multiLevelType w:val="hybridMultilevel"/>
    <w:tmpl w:val="F5848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6640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89"/>
    <w:rsid w:val="0007401F"/>
    <w:rsid w:val="00096EF5"/>
    <w:rsid w:val="000E18D4"/>
    <w:rsid w:val="000F6DD8"/>
    <w:rsid w:val="00106A5B"/>
    <w:rsid w:val="00120237"/>
    <w:rsid w:val="00123C7B"/>
    <w:rsid w:val="00151173"/>
    <w:rsid w:val="00160644"/>
    <w:rsid w:val="001C1543"/>
    <w:rsid w:val="001F561C"/>
    <w:rsid w:val="00202CF2"/>
    <w:rsid w:val="0022185B"/>
    <w:rsid w:val="002A161B"/>
    <w:rsid w:val="002A64BC"/>
    <w:rsid w:val="002C6D26"/>
    <w:rsid w:val="002D54B5"/>
    <w:rsid w:val="002E0129"/>
    <w:rsid w:val="002E5B08"/>
    <w:rsid w:val="00313C4E"/>
    <w:rsid w:val="003A26E5"/>
    <w:rsid w:val="0041286D"/>
    <w:rsid w:val="004902B5"/>
    <w:rsid w:val="00492550"/>
    <w:rsid w:val="005C3460"/>
    <w:rsid w:val="006E102C"/>
    <w:rsid w:val="00725862"/>
    <w:rsid w:val="0075290C"/>
    <w:rsid w:val="00780089"/>
    <w:rsid w:val="007969F6"/>
    <w:rsid w:val="00955C56"/>
    <w:rsid w:val="00972D35"/>
    <w:rsid w:val="009D7A86"/>
    <w:rsid w:val="00AE28C2"/>
    <w:rsid w:val="00B16925"/>
    <w:rsid w:val="00B50699"/>
    <w:rsid w:val="00B621C1"/>
    <w:rsid w:val="00B75454"/>
    <w:rsid w:val="00B97987"/>
    <w:rsid w:val="00BF298A"/>
    <w:rsid w:val="00C16519"/>
    <w:rsid w:val="00C742F6"/>
    <w:rsid w:val="00CE3D6E"/>
    <w:rsid w:val="00CF7883"/>
    <w:rsid w:val="00DC3CE2"/>
    <w:rsid w:val="00E624F7"/>
    <w:rsid w:val="00F563BD"/>
    <w:rsid w:val="00FC18BE"/>
    <w:rsid w:val="075FC3C7"/>
    <w:rsid w:val="0DB87F2B"/>
    <w:rsid w:val="1B93C2DD"/>
    <w:rsid w:val="3CC56C58"/>
    <w:rsid w:val="4EA622D8"/>
    <w:rsid w:val="5791E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04DCE"/>
  <w15:chartTrackingRefBased/>
  <w15:docId w15:val="{3C2387F3-DCAC-4719-AB07-A4180C4B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800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0089"/>
  </w:style>
  <w:style w:type="paragraph" w:styleId="Fuzeile">
    <w:name w:val="footer"/>
    <w:basedOn w:val="Standard"/>
    <w:link w:val="FuzeileZchn"/>
    <w:uiPriority w:val="99"/>
    <w:unhideWhenUsed/>
    <w:rsid w:val="007800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0089"/>
  </w:style>
  <w:style w:type="paragraph" w:styleId="Listenabsatz">
    <w:name w:val="List Paragraph"/>
    <w:basedOn w:val="Standard"/>
    <w:uiPriority w:val="34"/>
    <w:qFormat/>
    <w:rsid w:val="00B97987"/>
    <w:pPr>
      <w:ind w:left="720"/>
      <w:contextualSpacing/>
    </w:pPr>
  </w:style>
  <w:style w:type="character" w:styleId="Hyperlink">
    <w:name w:val="Hyperlink"/>
    <w:basedOn w:val="Absatz-Standardschriftart"/>
    <w:uiPriority w:val="99"/>
    <w:unhideWhenUsed/>
    <w:rsid w:val="00B97987"/>
    <w:rPr>
      <w:color w:val="0563C1" w:themeColor="hyperlink"/>
      <w:u w:val="single"/>
    </w:rPr>
  </w:style>
  <w:style w:type="character" w:styleId="NichtaufgelsteErwhnung">
    <w:name w:val="Unresolved Mention"/>
    <w:basedOn w:val="Absatz-Standardschriftart"/>
    <w:uiPriority w:val="99"/>
    <w:semiHidden/>
    <w:unhideWhenUsed/>
    <w:rsid w:val="00492550"/>
    <w:rPr>
      <w:color w:val="605E5C"/>
      <w:shd w:val="clear" w:color="auto" w:fill="E1DFDD"/>
    </w:rPr>
  </w:style>
  <w:style w:type="paragraph" w:styleId="berarbeitung">
    <w:name w:val="Revision"/>
    <w:hidden/>
    <w:uiPriority w:val="99"/>
    <w:semiHidden/>
    <w:rsid w:val="00F563BD"/>
    <w:pPr>
      <w:spacing w:after="0" w:line="240" w:lineRule="auto"/>
    </w:pPr>
  </w:style>
  <w:style w:type="character" w:styleId="BesuchterLink">
    <w:name w:val="FollowedHyperlink"/>
    <w:basedOn w:val="Absatz-Standardschriftart"/>
    <w:uiPriority w:val="99"/>
    <w:semiHidden/>
    <w:unhideWhenUsed/>
    <w:rsid w:val="00120237"/>
    <w:rPr>
      <w:color w:val="954F72" w:themeColor="followedHyperlink"/>
      <w:u w:val="single"/>
    </w:rPr>
  </w:style>
  <w:style w:type="paragraph" w:styleId="StandardWeb">
    <w:name w:val="Normal (Web)"/>
    <w:basedOn w:val="Standard"/>
    <w:uiPriority w:val="99"/>
    <w:semiHidden/>
    <w:unhideWhenUsed/>
    <w:rsid w:val="00202C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573308">
      <w:bodyDiv w:val="1"/>
      <w:marLeft w:val="0"/>
      <w:marRight w:val="0"/>
      <w:marTop w:val="0"/>
      <w:marBottom w:val="0"/>
      <w:divBdr>
        <w:top w:val="none" w:sz="0" w:space="0" w:color="auto"/>
        <w:left w:val="none" w:sz="0" w:space="0" w:color="auto"/>
        <w:bottom w:val="none" w:sz="0" w:space="0" w:color="auto"/>
        <w:right w:val="none" w:sz="0" w:space="0" w:color="auto"/>
      </w:divBdr>
    </w:div>
    <w:div w:id="1018118774">
      <w:bodyDiv w:val="1"/>
      <w:marLeft w:val="0"/>
      <w:marRight w:val="0"/>
      <w:marTop w:val="0"/>
      <w:marBottom w:val="0"/>
      <w:divBdr>
        <w:top w:val="none" w:sz="0" w:space="0" w:color="auto"/>
        <w:left w:val="none" w:sz="0" w:space="0" w:color="auto"/>
        <w:bottom w:val="none" w:sz="0" w:space="0" w:color="auto"/>
        <w:right w:val="none" w:sz="0" w:space="0" w:color="auto"/>
      </w:divBdr>
    </w:div>
    <w:div w:id="1073432978">
      <w:bodyDiv w:val="1"/>
      <w:marLeft w:val="0"/>
      <w:marRight w:val="0"/>
      <w:marTop w:val="0"/>
      <w:marBottom w:val="0"/>
      <w:divBdr>
        <w:top w:val="none" w:sz="0" w:space="0" w:color="auto"/>
        <w:left w:val="none" w:sz="0" w:space="0" w:color="auto"/>
        <w:bottom w:val="none" w:sz="0" w:space="0" w:color="auto"/>
        <w:right w:val="none" w:sz="0" w:space="0" w:color="auto"/>
      </w:divBdr>
      <w:divsChild>
        <w:div w:id="91621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3243592">
      <w:bodyDiv w:val="1"/>
      <w:marLeft w:val="0"/>
      <w:marRight w:val="0"/>
      <w:marTop w:val="0"/>
      <w:marBottom w:val="0"/>
      <w:divBdr>
        <w:top w:val="none" w:sz="0" w:space="0" w:color="auto"/>
        <w:left w:val="none" w:sz="0" w:space="0" w:color="auto"/>
        <w:bottom w:val="none" w:sz="0" w:space="0" w:color="auto"/>
        <w:right w:val="none" w:sz="0" w:space="0" w:color="auto"/>
      </w:divBdr>
      <w:divsChild>
        <w:div w:id="16781918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fan-morsch-stiftung.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efan-morsch-stiftung.com/freianzeig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5C7474D100BA4CAF976F0FC6448BD7" ma:contentTypeVersion="14" ma:contentTypeDescription="Ein neues Dokument erstellen." ma:contentTypeScope="" ma:versionID="f0034d6bb55dc0758945609c8d4d1b66">
  <xsd:schema xmlns:xsd="http://www.w3.org/2001/XMLSchema" xmlns:xs="http://www.w3.org/2001/XMLSchema" xmlns:p="http://schemas.microsoft.com/office/2006/metadata/properties" xmlns:ns2="06d4e925-c2f4-44fc-adb2-16a5811d5b4c" xmlns:ns3="99712d9a-5efe-4368-9cfe-73d535f5b5f0" targetNamespace="http://schemas.microsoft.com/office/2006/metadata/properties" ma:root="true" ma:fieldsID="ee58d9caaba322015e2abdb2947009b4" ns2:_="" ns3:_="">
    <xsd:import namespace="06d4e925-c2f4-44fc-adb2-16a5811d5b4c"/>
    <xsd:import namespace="99712d9a-5efe-4368-9cfe-73d535f5b5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e925-c2f4-44fc-adb2-16a5811d5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52700877-d2e2-4a67-a55e-364461cb1a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712d9a-5efe-4368-9cfe-73d535f5b5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e27d12-f43f-446f-9ae7-6d2d1908c6df}" ma:internalName="TaxCatchAll" ma:showField="CatchAllData" ma:web="99712d9a-5efe-4368-9cfe-73d535f5b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9712d9a-5efe-4368-9cfe-73d535f5b5f0" xsi:nil="true"/>
    <lcf76f155ced4ddcb4097134ff3c332f xmlns="06d4e925-c2f4-44fc-adb2-16a5811d5b4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BD6D9-6ED2-4AA0-861E-2440F65D3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e925-c2f4-44fc-adb2-16a5811d5b4c"/>
    <ds:schemaRef ds:uri="99712d9a-5efe-4368-9cfe-73d535f5b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560E9-1AA6-45E3-870F-A4B2E05032FD}">
  <ds:schemaRefs>
    <ds:schemaRef ds:uri="http://schemas.openxmlformats.org/officeDocument/2006/bibliography"/>
  </ds:schemaRefs>
</ds:datastoreItem>
</file>

<file path=customXml/itemProps3.xml><?xml version="1.0" encoding="utf-8"?>
<ds:datastoreItem xmlns:ds="http://schemas.openxmlformats.org/officeDocument/2006/customXml" ds:itemID="{BFEDAC84-21B9-4491-A284-01712D7D46BA}">
  <ds:schemaRefs>
    <ds:schemaRef ds:uri="http://schemas.microsoft.com/office/2006/metadata/properties"/>
    <ds:schemaRef ds:uri="http://schemas.microsoft.com/office/infopath/2007/PartnerControls"/>
    <ds:schemaRef ds:uri="99712d9a-5efe-4368-9cfe-73d535f5b5f0"/>
    <ds:schemaRef ds:uri="06d4e925-c2f4-44fc-adb2-16a5811d5b4c"/>
  </ds:schemaRefs>
</ds:datastoreItem>
</file>

<file path=customXml/itemProps4.xml><?xml version="1.0" encoding="utf-8"?>
<ds:datastoreItem xmlns:ds="http://schemas.openxmlformats.org/officeDocument/2006/customXml" ds:itemID="{BB665C7F-1ACF-4A5A-BE39-86C24EF265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4453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Gielen</dc:creator>
  <cp:keywords/>
  <dc:description/>
  <cp:lastModifiedBy>Bier, Annika</cp:lastModifiedBy>
  <cp:revision>2</cp:revision>
  <cp:lastPrinted>2025-05-09T11:10:00Z</cp:lastPrinted>
  <dcterms:created xsi:type="dcterms:W3CDTF">2025-12-22T12:33:00Z</dcterms:created>
  <dcterms:modified xsi:type="dcterms:W3CDTF">2025-12-22T12:33:00Z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0x010100875C7474D100BA4CAF976F0FC6448BD7</vt:lpwstr>
  </property>
</Properties>
</file>