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7235A5F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764880" w:rsidRPr="00764880">
        <w:rPr>
          <w:rFonts w:ascii="Be Vietnam Pro" w:hAnsi="Be Vietnam Pro" w:cs="Arial"/>
          <w:b/>
          <w:sz w:val="28"/>
          <w:szCs w:val="28"/>
        </w:rPr>
        <w:t>April</w:t>
      </w:r>
      <w:r w:rsidRPr="00764880">
        <w:rPr>
          <w:rFonts w:ascii="Be Vietnam Pro" w:hAnsi="Be Vietnam Pro" w:cs="Arial"/>
          <w:b/>
          <w:sz w:val="28"/>
          <w:szCs w:val="28"/>
        </w:rPr>
        <w:t xml:space="preserve"> </w:t>
      </w:r>
      <w:r w:rsidRPr="00EB331B">
        <w:rPr>
          <w:rFonts w:ascii="Be Vietnam Pro" w:hAnsi="Be Vietnam Pro" w:cs="Arial"/>
          <w:b/>
          <w:sz w:val="28"/>
          <w:szCs w:val="28"/>
        </w:rPr>
        <w:t>202</w:t>
      </w:r>
      <w:r w:rsidR="00764880">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5F295535" w:rsidR="00334362" w:rsidRPr="00EB331B" w:rsidRDefault="00DB6EDC">
      <w:pPr>
        <w:rPr>
          <w:rFonts w:ascii="Be Vietnam Pro" w:hAnsi="Be Vietnam Pro" w:cs="Arial"/>
          <w:b/>
          <w:sz w:val="28"/>
          <w:szCs w:val="28"/>
        </w:rPr>
      </w:pPr>
      <w:r>
        <w:rPr>
          <w:rFonts w:ascii="Be Vietnam Pro" w:hAnsi="Be Vietnam Pro" w:cs="Arial"/>
          <w:b/>
          <w:sz w:val="28"/>
          <w:szCs w:val="28"/>
        </w:rPr>
        <w:t>Radfahren an der Elbe</w:t>
      </w:r>
    </w:p>
    <w:p w14:paraId="576C5CD2" w14:textId="730B4DE0" w:rsidR="006B3495" w:rsidRPr="009C249D" w:rsidRDefault="00C923D6" w:rsidP="00E91241">
      <w:pPr>
        <w:rPr>
          <w:rFonts w:ascii="Be Vietnam Pro" w:hAnsi="Be Vietnam Pro" w:cs="Arial"/>
          <w:b/>
          <w:sz w:val="24"/>
          <w:szCs w:val="24"/>
        </w:rPr>
      </w:pPr>
      <w:r>
        <w:rPr>
          <w:rFonts w:ascii="Be Vietnam Pro" w:hAnsi="Be Vietnam Pro" w:cs="Arial"/>
          <w:b/>
          <w:sz w:val="24"/>
          <w:szCs w:val="24"/>
        </w:rPr>
        <w:t>Die Reiseregion</w:t>
      </w:r>
      <w:r w:rsidRPr="00C923D6">
        <w:rPr>
          <w:rFonts w:ascii="Be Vietnam Pro" w:hAnsi="Be Vietnam Pro" w:cs="Arial"/>
          <w:b/>
          <w:sz w:val="24"/>
          <w:szCs w:val="24"/>
        </w:rPr>
        <w:t xml:space="preserve"> Prignitz </w:t>
      </w:r>
      <w:r>
        <w:rPr>
          <w:rFonts w:ascii="Be Vietnam Pro" w:hAnsi="Be Vietnam Pro" w:cs="Arial"/>
          <w:b/>
          <w:sz w:val="24"/>
          <w:szCs w:val="24"/>
        </w:rPr>
        <w:t xml:space="preserve">ist mit </w:t>
      </w:r>
      <w:r w:rsidRPr="00C923D6">
        <w:rPr>
          <w:rFonts w:ascii="Be Vietnam Pro" w:hAnsi="Be Vietnam Pro" w:cs="Arial"/>
          <w:b/>
          <w:sz w:val="24"/>
          <w:szCs w:val="24"/>
        </w:rPr>
        <w:t>im Netzwerk „Kurs Elbe"</w:t>
      </w:r>
      <w:r>
        <w:rPr>
          <w:rFonts w:ascii="Be Vietnam Pro" w:hAnsi="Be Vietnam Pro" w:cs="Arial"/>
          <w:b/>
          <w:sz w:val="24"/>
          <w:szCs w:val="24"/>
        </w:rPr>
        <w:t xml:space="preserve"> </w:t>
      </w:r>
    </w:p>
    <w:p w14:paraId="4AC7300B" w14:textId="7CC7AEF6" w:rsidR="009C249D" w:rsidRDefault="00C923D6"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C923D6">
        <w:rPr>
          <w:rFonts w:ascii="Be Vietnam Pro" w:eastAsia="Times New Roman" w:hAnsi="Be Vietnam Pro" w:cs="Arial"/>
          <w:b/>
          <w:bCs/>
          <w:lang w:eastAsia="de-DE"/>
        </w:rPr>
        <w:t xml:space="preserve">Für die Prignitz bietet sich entlang der Elbe zwischen Hamburg und Wittenberge eine strategische Chance: </w:t>
      </w:r>
      <w:r w:rsidR="00C56C9F">
        <w:rPr>
          <w:rFonts w:ascii="Be Vietnam Pro" w:eastAsia="Times New Roman" w:hAnsi="Be Vietnam Pro" w:cs="Arial"/>
          <w:b/>
          <w:bCs/>
          <w:lang w:eastAsia="de-DE"/>
        </w:rPr>
        <w:t xml:space="preserve">Die </w:t>
      </w:r>
      <w:r w:rsidRPr="00C923D6">
        <w:rPr>
          <w:rFonts w:ascii="Be Vietnam Pro" w:eastAsia="Times New Roman" w:hAnsi="Be Vietnam Pro" w:cs="Arial"/>
          <w:b/>
          <w:bCs/>
          <w:lang w:eastAsia="de-DE"/>
        </w:rPr>
        <w:t xml:space="preserve">Profilierung im Radtourismus innerhalb </w:t>
      </w:r>
      <w:r>
        <w:rPr>
          <w:rFonts w:ascii="Be Vietnam Pro" w:eastAsia="Times New Roman" w:hAnsi="Be Vietnam Pro" w:cs="Arial"/>
          <w:b/>
          <w:bCs/>
          <w:lang w:eastAsia="de-DE"/>
        </w:rPr>
        <w:t>des</w:t>
      </w:r>
      <w:r w:rsidRPr="00C923D6">
        <w:rPr>
          <w:rFonts w:ascii="Be Vietnam Pro" w:eastAsia="Times New Roman" w:hAnsi="Be Vietnam Pro" w:cs="Arial"/>
          <w:b/>
          <w:bCs/>
          <w:lang w:eastAsia="de-DE"/>
        </w:rPr>
        <w:t xml:space="preserve"> länderübergreifenden Netzwerks </w:t>
      </w:r>
      <w:r>
        <w:rPr>
          <w:rFonts w:ascii="Be Vietnam Pro" w:eastAsia="Times New Roman" w:hAnsi="Be Vietnam Pro" w:cs="Arial"/>
          <w:b/>
          <w:bCs/>
          <w:lang w:eastAsia="de-DE"/>
        </w:rPr>
        <w:t>„</w:t>
      </w:r>
      <w:r w:rsidRPr="00C923D6">
        <w:rPr>
          <w:rFonts w:ascii="Be Vietnam Pro" w:eastAsia="Times New Roman" w:hAnsi="Be Vietnam Pro" w:cs="Arial"/>
          <w:b/>
          <w:bCs/>
          <w:lang w:eastAsia="de-DE"/>
        </w:rPr>
        <w:t>Kurs Elbe</w:t>
      </w:r>
      <w:r>
        <w:rPr>
          <w:rFonts w:ascii="Be Vietnam Pro" w:eastAsia="Times New Roman" w:hAnsi="Be Vietnam Pro" w:cs="Arial"/>
          <w:b/>
          <w:bCs/>
          <w:lang w:eastAsia="de-DE"/>
        </w:rPr>
        <w:t>“</w:t>
      </w:r>
      <w:r w:rsidRPr="00C923D6">
        <w:rPr>
          <w:rFonts w:ascii="Be Vietnam Pro" w:eastAsia="Times New Roman" w:hAnsi="Be Vietnam Pro" w:cs="Arial"/>
          <w:b/>
          <w:bCs/>
          <w:lang w:eastAsia="de-DE"/>
        </w:rPr>
        <w:t>.</w:t>
      </w:r>
      <w:r>
        <w:rPr>
          <w:rFonts w:ascii="Be Vietnam Pro" w:eastAsia="Times New Roman" w:hAnsi="Be Vietnam Pro" w:cs="Arial"/>
          <w:b/>
          <w:bCs/>
          <w:lang w:eastAsia="de-DE"/>
        </w:rPr>
        <w:t xml:space="preserve"> Schon jetzt zählt die </w:t>
      </w:r>
      <w:r w:rsidR="00DB6EDC" w:rsidRPr="00DB6EDC">
        <w:rPr>
          <w:rFonts w:ascii="Be Vietnam Pro" w:eastAsia="Times New Roman" w:hAnsi="Be Vietnam Pro" w:cs="Arial"/>
          <w:b/>
          <w:bCs/>
          <w:lang w:eastAsia="de-DE"/>
        </w:rPr>
        <w:t>Elbregion zwischen Hamburg und Wittenberge zu den attraktivsten Radreisezielen Norddeutschlands. Besonders in Brandenburg, in der weiten Landschaft der Prignitz, entfaltet der Fluss seinen ursprünglichen Charakter. Hier verbinden sich beeindruckende Natur, kulturelle Entdeckungen und ideale Bedingungen für aktive Erholung zu einem besonderen Reiseerlebnis</w:t>
      </w:r>
      <w:r w:rsidR="00DB6EDC">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p>
    <w:p w14:paraId="618E343A" w14:textId="56AB8306" w:rsidR="00290C0F" w:rsidRDefault="00290C0F" w:rsidP="00290C0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A722A">
        <w:rPr>
          <w:rFonts w:ascii="Be Vietnam Pro" w:eastAsia="Times New Roman" w:hAnsi="Be Vietnam Pro" w:cs="Arial"/>
          <w:b/>
          <w:bCs/>
          <w:lang w:eastAsia="de-DE"/>
        </w:rPr>
        <w:t xml:space="preserve">Prignitz ist Teil </w:t>
      </w:r>
      <w:r>
        <w:rPr>
          <w:rFonts w:ascii="Be Vietnam Pro" w:eastAsia="Times New Roman" w:hAnsi="Be Vietnam Pro" w:cs="Arial"/>
          <w:b/>
          <w:bCs/>
          <w:lang w:eastAsia="de-DE"/>
        </w:rPr>
        <w:t>des</w:t>
      </w:r>
      <w:r w:rsidRPr="00EA722A">
        <w:rPr>
          <w:rFonts w:ascii="Be Vietnam Pro" w:eastAsia="Times New Roman" w:hAnsi="Be Vietnam Pro" w:cs="Arial"/>
          <w:b/>
          <w:bCs/>
          <w:lang w:eastAsia="de-DE"/>
        </w:rPr>
        <w:t xml:space="preserve"> </w:t>
      </w:r>
      <w:r>
        <w:rPr>
          <w:rFonts w:ascii="Be Vietnam Pro" w:eastAsia="Times New Roman" w:hAnsi="Be Vietnam Pro" w:cs="Arial"/>
          <w:b/>
          <w:bCs/>
          <w:lang w:eastAsia="de-DE"/>
        </w:rPr>
        <w:t>Netzwerks</w:t>
      </w:r>
      <w:r w:rsidRPr="00EA722A">
        <w:rPr>
          <w:rFonts w:ascii="Be Vietnam Pro" w:eastAsia="Times New Roman" w:hAnsi="Be Vietnam Pro" w:cs="Arial"/>
          <w:b/>
          <w:bCs/>
          <w:lang w:eastAsia="de-DE"/>
        </w:rPr>
        <w:t xml:space="preserve"> „Kurs Elbe“</w:t>
      </w:r>
      <w:r w:rsidRPr="00EA722A">
        <w:rPr>
          <w:rFonts w:ascii="Be Vietnam Pro" w:eastAsia="Times New Roman" w:hAnsi="Be Vietnam Pro" w:cs="Arial"/>
          <w:b/>
          <w:bCs/>
          <w:lang w:eastAsia="de-DE"/>
        </w:rPr>
        <w:br/>
      </w:r>
      <w:r w:rsidRPr="00EA722A">
        <w:rPr>
          <w:rFonts w:ascii="Be Vietnam Pro" w:eastAsia="Times New Roman" w:hAnsi="Be Vietnam Pro" w:cs="Arial"/>
          <w:lang w:eastAsia="de-DE"/>
        </w:rPr>
        <w:t xml:space="preserve">Die Prignitz ist Teil der </w:t>
      </w:r>
      <w:r>
        <w:rPr>
          <w:rFonts w:ascii="Be Vietnam Pro" w:eastAsia="Times New Roman" w:hAnsi="Be Vietnam Pro" w:cs="Arial"/>
          <w:lang w:eastAsia="de-DE"/>
        </w:rPr>
        <w:t>„</w:t>
      </w:r>
      <w:r w:rsidRPr="00EA722A">
        <w:rPr>
          <w:rFonts w:ascii="Be Vietnam Pro" w:eastAsia="Times New Roman" w:hAnsi="Be Vietnam Pro" w:cs="Arial"/>
          <w:lang w:eastAsia="de-DE"/>
        </w:rPr>
        <w:t>Kurs Elbe</w:t>
      </w:r>
      <w:r>
        <w:rPr>
          <w:rFonts w:ascii="Be Vietnam Pro" w:eastAsia="Times New Roman" w:hAnsi="Be Vietnam Pro" w:cs="Arial"/>
          <w:lang w:eastAsia="de-DE"/>
        </w:rPr>
        <w:t>“</w:t>
      </w:r>
      <w:r w:rsidRPr="00EA722A">
        <w:rPr>
          <w:rFonts w:ascii="Be Vietnam Pro" w:eastAsia="Times New Roman" w:hAnsi="Be Vietnam Pro" w:cs="Arial"/>
          <w:lang w:eastAsia="de-DE"/>
        </w:rPr>
        <w:t>-Region – einem Zusammenschluss von sechs Destinationen aus fünf Bundesländern entlang der Elbe. Dazu gehören der Bezirk Bergedorf (Hamburg), der Kreis Herzogtum Lauenburg (Schleswig-Holstein), die Landkreise Harburg und Lüneburg (Niedersachsen), der Landkreis Ludwigslust-Parchim (Mecklenburg-Vorpommern) sowie der Landkreis Prignitz (Brandenburg)</w:t>
      </w:r>
      <w:r>
        <w:rPr>
          <w:rFonts w:ascii="Be Vietnam Pro" w:eastAsia="Times New Roman" w:hAnsi="Be Vietnam Pro" w:cs="Arial"/>
          <w:lang w:eastAsia="de-DE"/>
        </w:rPr>
        <w:t>.</w:t>
      </w:r>
    </w:p>
    <w:p w14:paraId="63F768BA" w14:textId="413EC980" w:rsidR="009C249D" w:rsidRDefault="00DB6ED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B6EDC">
        <w:rPr>
          <w:rFonts w:ascii="Be Vietnam Pro" w:eastAsia="Times New Roman" w:hAnsi="Be Vietnam Pro" w:cs="Arial"/>
          <w:b/>
          <w:bCs/>
          <w:lang w:eastAsia="de-DE"/>
        </w:rPr>
        <w:t>Weite Landschaft in der Prignitz</w:t>
      </w:r>
      <w:r w:rsidRPr="00DB6EDC">
        <w:rPr>
          <w:rFonts w:ascii="Be Vietnam Pro" w:eastAsia="Times New Roman" w:hAnsi="Be Vietnam Pro" w:cs="Arial"/>
          <w:b/>
          <w:bCs/>
          <w:lang w:eastAsia="de-DE"/>
        </w:rPr>
        <w:br/>
      </w:r>
      <w:r>
        <w:rPr>
          <w:rFonts w:ascii="Be Vietnam Pro" w:eastAsia="Times New Roman" w:hAnsi="Be Vietnam Pro" w:cs="Arial"/>
          <w:lang w:eastAsia="de-DE"/>
        </w:rPr>
        <w:t>I</w:t>
      </w:r>
      <w:r w:rsidRPr="00DB6EDC">
        <w:rPr>
          <w:rFonts w:ascii="Be Vietnam Pro" w:eastAsia="Times New Roman" w:hAnsi="Be Vietnam Pro" w:cs="Arial"/>
          <w:lang w:eastAsia="de-DE"/>
        </w:rPr>
        <w:t xml:space="preserve">n der Prignitz </w:t>
      </w:r>
      <w:r>
        <w:rPr>
          <w:rFonts w:ascii="Be Vietnam Pro" w:eastAsia="Times New Roman" w:hAnsi="Be Vietnam Pro" w:cs="Arial"/>
          <w:lang w:eastAsia="de-DE"/>
        </w:rPr>
        <w:t xml:space="preserve">im Nordwesten Brandenburgs </w:t>
      </w:r>
      <w:r w:rsidRPr="00DB6EDC">
        <w:rPr>
          <w:rFonts w:ascii="Be Vietnam Pro" w:eastAsia="Times New Roman" w:hAnsi="Be Vietnam Pro" w:cs="Arial"/>
          <w:lang w:eastAsia="de-DE"/>
        </w:rPr>
        <w:t>öffnen sich weite Landschaftsräume entlang der Elbe, die sich hervorragend mit Radtouren am Wasser verbinden lassen. Kulturelle Stopps wie die Burg Lenzen oder die Industriekultur in Wittenberge setzen spannende Akzente entlang der Strecke</w:t>
      </w:r>
      <w:r>
        <w:rPr>
          <w:rFonts w:ascii="Be Vietnam Pro" w:eastAsia="Times New Roman" w:hAnsi="Be Vietnam Pro" w:cs="Arial"/>
          <w:lang w:eastAsia="de-DE"/>
        </w:rPr>
        <w:t xml:space="preserve"> auf dem Elbe-Radfernweg.</w:t>
      </w:r>
    </w:p>
    <w:p w14:paraId="40982B8E" w14:textId="6FE092A7" w:rsidR="00DB6EDC" w:rsidRDefault="00DB6ED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B6EDC">
        <w:rPr>
          <w:rFonts w:ascii="Be Vietnam Pro" w:eastAsia="Times New Roman" w:hAnsi="Be Vietnam Pro" w:cs="Arial"/>
          <w:lang w:eastAsia="de-DE"/>
        </w:rPr>
        <w:t>Große Teile der Region gehören zum länderübergreifenden UNESCO-Biosphärenreservat Flusslandschaft Elbe. Radfahrende erleben hier eine abwechslungsreiche Strecke mit Deichen, Auenlandschaften und charmanten Elbstädtchen – oft fernab großer Verkehrsströme. Genau diese Mischung aus Natur, Ruhe und kulturellen Zwischenstopps macht den besonderen Reiz des Radfahrens in diesem Elbabschnitt aus</w:t>
      </w:r>
      <w:r>
        <w:rPr>
          <w:rFonts w:ascii="Be Vietnam Pro" w:eastAsia="Times New Roman" w:hAnsi="Be Vietnam Pro" w:cs="Arial"/>
          <w:lang w:eastAsia="de-DE"/>
        </w:rPr>
        <w:t>.</w:t>
      </w:r>
    </w:p>
    <w:p w14:paraId="2E91A63D" w14:textId="7CE45CE8" w:rsidR="00DB6EDC" w:rsidRDefault="00DB6ED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B6EDC">
        <w:rPr>
          <w:rFonts w:ascii="Be Vietnam Pro" w:eastAsia="Times New Roman" w:hAnsi="Be Vietnam Pro" w:cs="Arial"/>
          <w:b/>
          <w:bCs/>
          <w:lang w:eastAsia="de-DE"/>
        </w:rPr>
        <w:t>Elberadweg als Rückgrat der Region</w:t>
      </w:r>
      <w:r w:rsidRPr="00DB6EDC">
        <w:rPr>
          <w:rFonts w:ascii="Be Vietnam Pro" w:eastAsia="Times New Roman" w:hAnsi="Be Vietnam Pro" w:cs="Arial"/>
          <w:b/>
          <w:bCs/>
          <w:lang w:eastAsia="de-DE"/>
        </w:rPr>
        <w:br/>
      </w:r>
      <w:r w:rsidRPr="00DB6EDC">
        <w:rPr>
          <w:rFonts w:ascii="Be Vietnam Pro" w:eastAsia="Times New Roman" w:hAnsi="Be Vietnam Pro" w:cs="Arial"/>
          <w:lang w:eastAsia="de-DE"/>
        </w:rPr>
        <w:t xml:space="preserve">Herzstück der Radangebote ist der Elberadweg. Laut ADFC-Radreiseanalyse 2026 ist er der beliebteste Fernradweg Deutschlands. Auf rund 195 Flusskilometern verbindet er die Region und bietet einen idealen Ausgangspunkt, um auch das Hinterland </w:t>
      </w:r>
      <w:r>
        <w:rPr>
          <w:rFonts w:ascii="Be Vietnam Pro" w:eastAsia="Times New Roman" w:hAnsi="Be Vietnam Pro" w:cs="Arial"/>
          <w:lang w:eastAsia="de-DE"/>
        </w:rPr>
        <w:t xml:space="preserve">der Prignitz </w:t>
      </w:r>
      <w:r w:rsidRPr="00DB6EDC">
        <w:rPr>
          <w:rFonts w:ascii="Be Vietnam Pro" w:eastAsia="Times New Roman" w:hAnsi="Be Vietnam Pro" w:cs="Arial"/>
          <w:lang w:eastAsia="de-DE"/>
        </w:rPr>
        <w:t>zu erkunde</w:t>
      </w:r>
      <w:r>
        <w:rPr>
          <w:rFonts w:ascii="Be Vietnam Pro" w:eastAsia="Times New Roman" w:hAnsi="Be Vietnam Pro" w:cs="Arial"/>
          <w:lang w:eastAsia="de-DE"/>
        </w:rPr>
        <w:t>n.</w:t>
      </w:r>
    </w:p>
    <w:p w14:paraId="5D795A6A" w14:textId="75397396" w:rsidR="00DB6EDC" w:rsidRDefault="00DB6ED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B6EDC">
        <w:rPr>
          <w:rFonts w:ascii="Be Vietnam Pro" w:eastAsia="Times New Roman" w:hAnsi="Be Vietnam Pro" w:cs="Arial"/>
          <w:lang w:eastAsia="de-DE"/>
        </w:rPr>
        <w:lastRenderedPageBreak/>
        <w:t>Die überwiegend flachen Strecken sind für alle Altersgruppen und Fitnesslevel geeignet – vom Familienausflug bis zur mehrtägigen Radreise. Ob mit Kinderfahrrad, Trekkingrad oder E-Bike: Die Elbregion bietet beste Voraussetzungen für entspannte und zugleich abwechslungsreiche Touren</w:t>
      </w:r>
      <w:r>
        <w:rPr>
          <w:rFonts w:ascii="Be Vietnam Pro" w:eastAsia="Times New Roman" w:hAnsi="Be Vietnam Pro" w:cs="Arial"/>
          <w:lang w:eastAsia="de-DE"/>
        </w:rPr>
        <w:t>.</w:t>
      </w:r>
    </w:p>
    <w:p w14:paraId="00E20FFA" w14:textId="4A3ED6B4" w:rsidR="00EA722A" w:rsidRDefault="00EA722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A722A">
        <w:rPr>
          <w:rFonts w:ascii="Be Vietnam Pro" w:eastAsia="Times New Roman" w:hAnsi="Be Vietnam Pro" w:cs="Arial"/>
          <w:b/>
          <w:bCs/>
          <w:lang w:eastAsia="de-DE"/>
        </w:rPr>
        <w:t>Gute Erreichbarkeit und flexible Tourenplanung</w:t>
      </w:r>
      <w:r w:rsidRPr="00EA722A">
        <w:rPr>
          <w:rFonts w:ascii="Be Vietnam Pro" w:eastAsia="Times New Roman" w:hAnsi="Be Vietnam Pro" w:cs="Arial"/>
          <w:b/>
          <w:bCs/>
          <w:lang w:eastAsia="de-DE"/>
        </w:rPr>
        <w:br/>
      </w:r>
      <w:r>
        <w:rPr>
          <w:rFonts w:ascii="Be Vietnam Pro" w:eastAsia="Times New Roman" w:hAnsi="Be Vietnam Pro" w:cs="Arial"/>
          <w:lang w:eastAsia="de-DE"/>
        </w:rPr>
        <w:t>Die Prignitz wird demnächst auch wieder gut per Bahn</w:t>
      </w:r>
      <w:r w:rsidRPr="00EA722A">
        <w:rPr>
          <w:rFonts w:ascii="Be Vietnam Pro" w:eastAsia="Times New Roman" w:hAnsi="Be Vietnam Pro" w:cs="Arial"/>
          <w:lang w:eastAsia="de-DE"/>
        </w:rPr>
        <w:t xml:space="preserve"> angebunden</w:t>
      </w:r>
      <w:r>
        <w:rPr>
          <w:rFonts w:ascii="Be Vietnam Pro" w:eastAsia="Times New Roman" w:hAnsi="Be Vietnam Pro" w:cs="Arial"/>
          <w:lang w:eastAsia="de-DE"/>
        </w:rPr>
        <w:t xml:space="preserve"> sein</w:t>
      </w:r>
      <w:r w:rsidRPr="00EA722A">
        <w:rPr>
          <w:rFonts w:ascii="Be Vietnam Pro" w:eastAsia="Times New Roman" w:hAnsi="Be Vietnam Pro" w:cs="Arial"/>
          <w:lang w:eastAsia="de-DE"/>
        </w:rPr>
        <w:t xml:space="preserve">: </w:t>
      </w:r>
      <w:r>
        <w:rPr>
          <w:rFonts w:ascii="Be Vietnam Pro" w:eastAsia="Times New Roman" w:hAnsi="Be Vietnam Pro" w:cs="Arial"/>
          <w:lang w:eastAsia="de-DE"/>
        </w:rPr>
        <w:t xml:space="preserve">Nach Abschluss der Generalsanierung wird die Bahnstrecke Berlin-Wittenberge-Hamburg ab dem kleinen Fahrplanwechsel am 14. Juni 2026 wieder in Betrieb gehen. </w:t>
      </w:r>
      <w:r w:rsidRPr="00EA722A">
        <w:rPr>
          <w:rFonts w:ascii="Be Vietnam Pro" w:eastAsia="Times New Roman" w:hAnsi="Be Vietnam Pro" w:cs="Arial"/>
          <w:lang w:eastAsia="de-DE"/>
        </w:rPr>
        <w:t xml:space="preserve">Bahnhöfe wie Wittenberge liegen in unmittelbarer Nähe zum Elberadweg und ermöglichen eine An- und Abreise </w:t>
      </w:r>
      <w:r>
        <w:rPr>
          <w:rFonts w:ascii="Be Vietnam Pro" w:eastAsia="Times New Roman" w:hAnsi="Be Vietnam Pro" w:cs="Arial"/>
          <w:lang w:eastAsia="de-DE"/>
        </w:rPr>
        <w:t xml:space="preserve">per Bahn </w:t>
      </w:r>
      <w:r w:rsidRPr="00EA722A">
        <w:rPr>
          <w:rFonts w:ascii="Be Vietnam Pro" w:eastAsia="Times New Roman" w:hAnsi="Be Vietnam Pro" w:cs="Arial"/>
          <w:lang w:eastAsia="de-DE"/>
        </w:rPr>
        <w:t>aus Berlin, Hamburg oder Hannover</w:t>
      </w:r>
      <w:r>
        <w:rPr>
          <w:rFonts w:ascii="Be Vietnam Pro" w:eastAsia="Times New Roman" w:hAnsi="Be Vietnam Pro" w:cs="Arial"/>
          <w:lang w:eastAsia="de-DE"/>
        </w:rPr>
        <w:t>.</w:t>
      </w:r>
    </w:p>
    <w:p w14:paraId="4B96EA88" w14:textId="77777777" w:rsidR="00EA722A" w:rsidRDefault="00EA722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41FBEB19" w14:textId="161034C3" w:rsidR="00EA722A" w:rsidRPr="009C249D" w:rsidRDefault="00EA722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A722A">
        <w:rPr>
          <w:rFonts w:ascii="Be Vietnam Pro" w:eastAsia="Times New Roman" w:hAnsi="Be Vietnam Pro" w:cs="Arial"/>
          <w:b/>
          <w:bCs/>
          <w:lang w:eastAsia="de-DE"/>
        </w:rPr>
        <w:t>Weitere Informationen zur Region und zu Tourenangeboten gibt es unter:</w:t>
      </w:r>
      <w:r w:rsidRPr="00EA722A">
        <w:rPr>
          <w:rFonts w:ascii="Be Vietnam Pro" w:eastAsia="Times New Roman" w:hAnsi="Be Vietnam Pro" w:cs="Arial"/>
          <w:b/>
          <w:bCs/>
          <w:lang w:eastAsia="de-DE"/>
        </w:rPr>
        <w:br/>
      </w:r>
      <w:hyperlink r:id="rId6" w:history="1">
        <w:r w:rsidRPr="000F42D0">
          <w:rPr>
            <w:rStyle w:val="Hyperlink"/>
            <w:rFonts w:ascii="Be Vietnam Pro" w:eastAsia="Times New Roman" w:hAnsi="Be Vietnam Pro" w:cs="Arial"/>
            <w:lang w:eastAsia="de-DE"/>
          </w:rPr>
          <w:t>https://www.kurs-elbe.de/elbe-regionen</w:t>
        </w:r>
      </w:hyperlink>
      <w:r>
        <w:rPr>
          <w:rFonts w:ascii="Be Vietnam Pro" w:eastAsia="Times New Roman" w:hAnsi="Be Vietnam Pro" w:cs="Arial"/>
          <w:lang w:eastAsia="de-DE"/>
        </w:rPr>
        <w:t xml:space="preserve"> </w:t>
      </w:r>
      <w:r w:rsidR="007F043E">
        <w:rPr>
          <w:rFonts w:ascii="Be Vietnam Pro" w:eastAsia="Times New Roman" w:hAnsi="Be Vietnam Pro" w:cs="Arial"/>
          <w:lang w:eastAsia="de-DE"/>
        </w:rPr>
        <w:br/>
      </w:r>
      <w:hyperlink r:id="rId7" w:history="1">
        <w:r w:rsidR="007F043E" w:rsidRPr="00983B64">
          <w:rPr>
            <w:rStyle w:val="Hyperlink"/>
            <w:rFonts w:ascii="Be Vietnam Pro" w:eastAsia="Times New Roman" w:hAnsi="Be Vietnam Pro" w:cs="Arial"/>
            <w:lang w:eastAsia="de-DE"/>
          </w:rPr>
          <w:t>https://www.elberadweg.de</w:t>
        </w:r>
      </w:hyperlink>
      <w:r w:rsidR="007F043E">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8" w:history="1">
        <w:r w:rsidRPr="000F42D0">
          <w:rPr>
            <w:rStyle w:val="Hyperlink"/>
            <w:rFonts w:ascii="Be Vietnam Pro" w:eastAsia="Times New Roman" w:hAnsi="Be Vietnam Pro" w:cs="Arial"/>
            <w:lang w:eastAsia="de-DE"/>
          </w:rPr>
          <w:t>https://www.reiseland-brandenburg.de/prignitz</w:t>
        </w:r>
      </w:hyperlink>
      <w:r>
        <w:rPr>
          <w:rFonts w:ascii="Be Vietnam Pro" w:eastAsia="Times New Roman" w:hAnsi="Be Vietnam Pro" w:cs="Arial"/>
          <w:lang w:eastAsia="de-DE"/>
        </w:rPr>
        <w:t xml:space="preserve"> </w:t>
      </w:r>
    </w:p>
    <w:sectPr w:rsidR="00EA722A" w:rsidRPr="009C249D">
      <w:headerReference w:type="default" r:id="rId9"/>
      <w:footerReference w:type="default" r:id="rId1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91F3C"/>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12CC"/>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0C0F"/>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B6415"/>
    <w:rsid w:val="006C1A23"/>
    <w:rsid w:val="006D33DC"/>
    <w:rsid w:val="006E4970"/>
    <w:rsid w:val="006F382D"/>
    <w:rsid w:val="00702074"/>
    <w:rsid w:val="00721B55"/>
    <w:rsid w:val="00721DDA"/>
    <w:rsid w:val="007555A4"/>
    <w:rsid w:val="00763B4C"/>
    <w:rsid w:val="00763D53"/>
    <w:rsid w:val="00764880"/>
    <w:rsid w:val="0076730D"/>
    <w:rsid w:val="00771EB5"/>
    <w:rsid w:val="0077676A"/>
    <w:rsid w:val="007769C3"/>
    <w:rsid w:val="00794E7D"/>
    <w:rsid w:val="007959FD"/>
    <w:rsid w:val="007962AA"/>
    <w:rsid w:val="007A7F59"/>
    <w:rsid w:val="007B7AFD"/>
    <w:rsid w:val="007D4FFC"/>
    <w:rsid w:val="007D72F2"/>
    <w:rsid w:val="007F043E"/>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56C9F"/>
    <w:rsid w:val="00C642EF"/>
    <w:rsid w:val="00C83DB3"/>
    <w:rsid w:val="00C853F0"/>
    <w:rsid w:val="00C87B87"/>
    <w:rsid w:val="00C923D6"/>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B6EDC"/>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A722A"/>
    <w:rsid w:val="00EB1A52"/>
    <w:rsid w:val="00EB331B"/>
    <w:rsid w:val="00EB5D8D"/>
    <w:rsid w:val="00EB6130"/>
    <w:rsid w:val="00EB7F61"/>
    <w:rsid w:val="00ED53D7"/>
    <w:rsid w:val="00EE04E3"/>
    <w:rsid w:val="00EE4EB8"/>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A7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prignitz" TargetMode="External"/><Relationship Id="rId3" Type="http://schemas.openxmlformats.org/officeDocument/2006/relationships/webSettings" Target="webSettings.xml"/><Relationship Id="rId7" Type="http://schemas.openxmlformats.org/officeDocument/2006/relationships/hyperlink" Target="https://www.elberadweg.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urs-elbe.de/elbe-regione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2768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12</cp:revision>
  <cp:lastPrinted>2023-06-02T09:50:00Z</cp:lastPrinted>
  <dcterms:created xsi:type="dcterms:W3CDTF">2023-06-02T09:55:00Z</dcterms:created>
  <dcterms:modified xsi:type="dcterms:W3CDTF">2026-04-23T12:45:00Z</dcterms:modified>
</cp:coreProperties>
</file>