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Pr="001C543E" w:rsidRDefault="00972866">
      <w:pPr>
        <w:jc w:val="center"/>
        <w:rPr>
          <w:rFonts w:ascii="Be Vietnam Pro" w:hAnsi="Be Vietnam Pro"/>
        </w:rPr>
      </w:pPr>
    </w:p>
    <w:p w14:paraId="74FF693F" w14:textId="77777777" w:rsidR="00972866" w:rsidRPr="001C543E" w:rsidRDefault="00972866">
      <w:pPr>
        <w:jc w:val="center"/>
        <w:rPr>
          <w:rFonts w:ascii="Be Vietnam Pro" w:hAnsi="Be Vietnam Pro"/>
        </w:rPr>
      </w:pPr>
    </w:p>
    <w:p w14:paraId="05757F8A" w14:textId="667B79B1" w:rsidR="00972866" w:rsidRPr="001C543E" w:rsidRDefault="005B05AF">
      <w:pPr>
        <w:tabs>
          <w:tab w:val="right" w:pos="9072"/>
        </w:tabs>
        <w:rPr>
          <w:rFonts w:ascii="Be Vietnam Pro" w:hAnsi="Be Vietnam Pro"/>
          <w:sz w:val="28"/>
          <w:szCs w:val="28"/>
        </w:rPr>
      </w:pPr>
      <w:r w:rsidRPr="001C543E">
        <w:rPr>
          <w:rFonts w:ascii="Be Vietnam Pro" w:hAnsi="Be Vietnam Pro" w:cs="Arial"/>
          <w:b/>
          <w:sz w:val="28"/>
          <w:szCs w:val="28"/>
        </w:rPr>
        <w:t>PRESSEINFORMATION</w:t>
      </w:r>
      <w:r w:rsidR="009C249D" w:rsidRPr="001C543E">
        <w:rPr>
          <w:rFonts w:ascii="Be Vietnam Pro" w:hAnsi="Be Vietnam Pro" w:cs="Arial"/>
          <w:b/>
          <w:sz w:val="28"/>
          <w:szCs w:val="28"/>
        </w:rPr>
        <w:t xml:space="preserve"> </w:t>
      </w:r>
      <w:r w:rsidRPr="001C543E">
        <w:rPr>
          <w:rFonts w:ascii="Be Vietnam Pro" w:hAnsi="Be Vietnam Pro" w:cs="Arial"/>
          <w:b/>
          <w:sz w:val="28"/>
          <w:szCs w:val="28"/>
        </w:rPr>
        <w:tab/>
      </w:r>
      <w:r w:rsidR="006F7CD2" w:rsidRPr="001C543E">
        <w:rPr>
          <w:rFonts w:ascii="Be Vietnam Pro" w:hAnsi="Be Vietnam Pro" w:cs="Arial"/>
          <w:b/>
          <w:sz w:val="28"/>
          <w:szCs w:val="28"/>
        </w:rPr>
        <w:t>Juni</w:t>
      </w:r>
      <w:r w:rsidRPr="001C543E">
        <w:rPr>
          <w:rFonts w:ascii="Be Vietnam Pro" w:hAnsi="Be Vietnam Pro" w:cs="Arial"/>
          <w:b/>
          <w:sz w:val="28"/>
          <w:szCs w:val="28"/>
        </w:rPr>
        <w:t xml:space="preserve"> 202</w:t>
      </w:r>
      <w:r w:rsidR="006F7CD2" w:rsidRPr="001C543E">
        <w:rPr>
          <w:rFonts w:ascii="Be Vietnam Pro" w:hAnsi="Be Vietnam Pro" w:cs="Arial"/>
          <w:b/>
          <w:sz w:val="28"/>
          <w:szCs w:val="28"/>
        </w:rPr>
        <w:t>5</w:t>
      </w:r>
    </w:p>
    <w:p w14:paraId="762D6969" w14:textId="77777777" w:rsidR="001C543E" w:rsidRPr="001C543E" w:rsidRDefault="00105928" w:rsidP="00D0140D">
      <w:pPr>
        <w:rPr>
          <w:rFonts w:ascii="Be Vietnam Pro" w:hAnsi="Be Vietnam Pro" w:cs="Arial"/>
          <w:b/>
          <w:sz w:val="28"/>
          <w:szCs w:val="28"/>
        </w:rPr>
      </w:pPr>
      <w:r w:rsidRPr="001C543E">
        <w:rPr>
          <w:rFonts w:ascii="Be Vietnam Pro" w:hAnsi="Be Vietnam Pro" w:cs="Arial"/>
          <w:b/>
          <w:sz w:val="28"/>
          <w:szCs w:val="28"/>
        </w:rPr>
        <w:br/>
        <w:t>Draußen genießen</w:t>
      </w:r>
    </w:p>
    <w:p w14:paraId="6B1C5352" w14:textId="77777777" w:rsidR="001C543E" w:rsidRDefault="00105928" w:rsidP="00D0140D">
      <w:pPr>
        <w:rPr>
          <w:rFonts w:ascii="Be Vietnam Pro" w:hAnsi="Be Vietnam Pro" w:cs="Tahoma"/>
          <w:color w:val="000000"/>
        </w:rPr>
      </w:pPr>
      <w:r w:rsidRPr="001C543E">
        <w:rPr>
          <w:rFonts w:ascii="Be Vietnam Pro" w:hAnsi="Be Vietnam Pro" w:cs="Arial"/>
          <w:b/>
          <w:bCs/>
          <w:color w:val="000000"/>
          <w:sz w:val="24"/>
          <w:szCs w:val="24"/>
        </w:rPr>
        <w:t>Picknick</w:t>
      </w:r>
      <w:r w:rsidR="001C543E" w:rsidRPr="001C543E">
        <w:rPr>
          <w:rFonts w:ascii="Be Vietnam Pro" w:hAnsi="Be Vietnam Pro" w:cs="Arial"/>
          <w:b/>
          <w:bCs/>
          <w:color w:val="000000"/>
          <w:sz w:val="24"/>
          <w:szCs w:val="24"/>
        </w:rPr>
        <w:t>en</w:t>
      </w:r>
      <w:r w:rsidRPr="001C543E">
        <w:rPr>
          <w:rFonts w:ascii="Be Vietnam Pro" w:hAnsi="Be Vietnam Pro" w:cs="Arial"/>
          <w:b/>
          <w:bCs/>
          <w:color w:val="000000"/>
          <w:sz w:val="24"/>
          <w:szCs w:val="24"/>
        </w:rPr>
        <w:t xml:space="preserve"> </w:t>
      </w:r>
      <w:r w:rsidR="001C543E">
        <w:rPr>
          <w:rFonts w:ascii="Be Vietnam Pro" w:hAnsi="Be Vietnam Pro" w:cs="Arial"/>
          <w:b/>
          <w:bCs/>
          <w:color w:val="000000"/>
          <w:sz w:val="24"/>
          <w:szCs w:val="24"/>
        </w:rPr>
        <w:t xml:space="preserve">an schönen Orten </w:t>
      </w:r>
      <w:r w:rsidRPr="001C543E">
        <w:rPr>
          <w:rFonts w:ascii="Be Vietnam Pro" w:hAnsi="Be Vietnam Pro" w:cs="Arial"/>
          <w:b/>
          <w:bCs/>
          <w:color w:val="000000"/>
          <w:sz w:val="24"/>
          <w:szCs w:val="24"/>
        </w:rPr>
        <w:t>im Seenland</w:t>
      </w:r>
      <w:r w:rsidR="001C543E" w:rsidRPr="001C543E">
        <w:rPr>
          <w:rFonts w:ascii="Be Vietnam Pro" w:hAnsi="Be Vietnam Pro" w:cs="Arial"/>
          <w:b/>
          <w:bCs/>
          <w:color w:val="000000"/>
          <w:sz w:val="24"/>
          <w:szCs w:val="24"/>
        </w:rPr>
        <w:t xml:space="preserve"> Oder-Spree</w:t>
      </w:r>
      <w:r w:rsidR="00D0140D" w:rsidRPr="001C543E">
        <w:rPr>
          <w:rFonts w:ascii="Be Vietnam Pro" w:hAnsi="Be Vietnam Pro" w:cs="Arial"/>
          <w:b/>
          <w:bCs/>
          <w:color w:val="000000"/>
          <w:sz w:val="24"/>
          <w:szCs w:val="24"/>
        </w:rPr>
        <w:br/>
      </w:r>
      <w:r w:rsidR="00D0140D" w:rsidRPr="001C543E">
        <w:rPr>
          <w:rFonts w:ascii="Be Vietnam Pro" w:hAnsi="Be Vietnam Pro" w:cs="Arial"/>
          <w:b/>
          <w:bCs/>
          <w:color w:val="000000"/>
          <w:sz w:val="24"/>
          <w:szCs w:val="24"/>
        </w:rPr>
        <w:br/>
      </w:r>
      <w:r w:rsidRPr="001C543E">
        <w:rPr>
          <w:rFonts w:ascii="Be Vietnam Pro" w:hAnsi="Be Vietnam Pro" w:cs="Arial"/>
          <w:b/>
          <w:bCs/>
          <w:color w:val="000000"/>
        </w:rPr>
        <w:t xml:space="preserve">Die Aktion „Picknick im Seenland“ lädt auch in diesem Jahr wieder dazu ein, regionale Produkte an besonders schönen Plätzen im Seenland Oder-Spree unter freiem Himmel zu genießen. Ob beispielsweise am Seeufer, im Grünen oder auf dem Steg – zahlreiche </w:t>
      </w:r>
      <w:r w:rsidR="001C543E">
        <w:rPr>
          <w:rFonts w:ascii="Be Vietnam Pro" w:hAnsi="Be Vietnam Pro" w:cs="Arial"/>
          <w:b/>
          <w:bCs/>
          <w:color w:val="000000"/>
        </w:rPr>
        <w:t>Unternehmen</w:t>
      </w:r>
      <w:r w:rsidRPr="001C543E">
        <w:rPr>
          <w:rFonts w:ascii="Be Vietnam Pro" w:hAnsi="Be Vietnam Pro" w:cs="Arial"/>
          <w:b/>
          <w:bCs/>
          <w:color w:val="000000"/>
        </w:rPr>
        <w:t xml:space="preserve"> aus der Region bieten liebevoll gepackte Picknickkörbe mit frischen Spezialitäten an. </w:t>
      </w:r>
      <w:r w:rsidRPr="001C543E">
        <w:rPr>
          <w:rFonts w:ascii="Be Vietnam Pro" w:hAnsi="Be Vietnam Pro" w:cs="Arial"/>
          <w:b/>
          <w:bCs/>
          <w:color w:val="000000"/>
        </w:rPr>
        <w:br/>
      </w:r>
      <w:r w:rsidRPr="001C543E">
        <w:rPr>
          <w:rFonts w:ascii="Be Vietnam Pro" w:hAnsi="Be Vietnam Pro" w:cs="Arial"/>
          <w:color w:val="000000"/>
          <w:sz w:val="23"/>
          <w:szCs w:val="23"/>
        </w:rPr>
        <w:br/>
      </w:r>
      <w:r w:rsidRPr="001C543E">
        <w:rPr>
          <w:rFonts w:ascii="Be Vietnam Pro" w:hAnsi="Be Vietnam Pro" w:cs="Arial"/>
          <w:color w:val="000000"/>
        </w:rPr>
        <w:t>Ob beim Wandern oder Radfahren: Der perfekte Seeblick ist garantiert, wenn man sich beispielsweise in der Tourist</w:t>
      </w:r>
      <w:r w:rsidR="001C543E">
        <w:rPr>
          <w:rFonts w:ascii="Be Vietnam Pro" w:hAnsi="Be Vietnam Pro" w:cs="Arial"/>
          <w:color w:val="000000"/>
        </w:rPr>
        <w:t>-I</w:t>
      </w:r>
      <w:r w:rsidRPr="001C543E">
        <w:rPr>
          <w:rFonts w:ascii="Be Vietnam Pro" w:hAnsi="Be Vietnam Pro" w:cs="Arial"/>
          <w:color w:val="000000"/>
        </w:rPr>
        <w:t xml:space="preserve">nformation in Wendisch Rietz oder beim „Freilich am See“ in Bad Saarow ein Picknick holt. Doch nicht nur am Scharmützelsee lässt es sich prima schlemmen. In der wasserreichsten Reiseregion Brandenburgs lassen sich zahlreiche </w:t>
      </w:r>
      <w:r w:rsidR="00AC3416" w:rsidRPr="001C543E">
        <w:rPr>
          <w:rFonts w:ascii="Be Vietnam Pro" w:hAnsi="Be Vietnam Pro" w:cs="Arial"/>
          <w:color w:val="000000"/>
        </w:rPr>
        <w:t xml:space="preserve">weitere </w:t>
      </w:r>
      <w:r w:rsidRPr="001C543E">
        <w:rPr>
          <w:rFonts w:ascii="Be Vietnam Pro" w:hAnsi="Be Vietnam Pro" w:cs="Arial"/>
          <w:color w:val="000000"/>
        </w:rPr>
        <w:t>idyllische Ufer finden. Mit dem Picknick vom „The Lakeside Burghotel zu Strausberg“</w:t>
      </w:r>
      <w:r w:rsidRPr="001C543E">
        <w:rPr>
          <w:rFonts w:ascii="Be Vietnam Pro" w:hAnsi="Be Vietnam Pro" w:cs="Arial"/>
          <w:i/>
          <w:iCs/>
          <w:color w:val="000000"/>
        </w:rPr>
        <w:t xml:space="preserve"> </w:t>
      </w:r>
      <w:r w:rsidR="00AC3416" w:rsidRPr="001C543E">
        <w:rPr>
          <w:rFonts w:ascii="Be Vietnam Pro" w:hAnsi="Be Vietnam Pro" w:cs="Arial"/>
          <w:color w:val="000000"/>
        </w:rPr>
        <w:t xml:space="preserve">beispielsweise </w:t>
      </w:r>
      <w:r w:rsidRPr="001C543E">
        <w:rPr>
          <w:rFonts w:ascii="Be Vietnam Pro" w:hAnsi="Be Vietnam Pro" w:cs="Tahoma"/>
          <w:color w:val="000000"/>
        </w:rPr>
        <w:t xml:space="preserve">kann man um den Straussee wandern und zwischendurch ein kulinarisches Päuschen einlegen. Auch der Schervenzsee oder Müllroser See sind </w:t>
      </w:r>
      <w:r w:rsidR="001C543E">
        <w:rPr>
          <w:rFonts w:ascii="Be Vietnam Pro" w:hAnsi="Be Vietnam Pro" w:cs="Tahoma"/>
          <w:color w:val="000000"/>
        </w:rPr>
        <w:t xml:space="preserve">dafür </w:t>
      </w:r>
      <w:r w:rsidR="00D0140D" w:rsidRPr="001C543E">
        <w:rPr>
          <w:rFonts w:ascii="Be Vietnam Pro" w:hAnsi="Be Vietnam Pro" w:cs="Tahoma"/>
          <w:color w:val="000000"/>
        </w:rPr>
        <w:t xml:space="preserve">bestens geeignet. </w:t>
      </w:r>
    </w:p>
    <w:p w14:paraId="22295807" w14:textId="77777777" w:rsidR="001C543E" w:rsidRDefault="00105928" w:rsidP="00D0140D">
      <w:pPr>
        <w:rPr>
          <w:rFonts w:ascii="Be Vietnam Pro" w:hAnsi="Be Vietnam Pro" w:cs="Tahoma"/>
          <w:color w:val="000000"/>
        </w:rPr>
      </w:pPr>
      <w:r w:rsidRPr="001C543E">
        <w:rPr>
          <w:rFonts w:ascii="Be Vietnam Pro" w:hAnsi="Be Vietnam Pro" w:cs="Tahoma"/>
          <w:color w:val="000000"/>
        </w:rPr>
        <w:t xml:space="preserve">Das Fischhaus am Glubigsee in Wendisch Rietz bietet Fischspezialitäten in idyllischer Umgebung, welche man auch während einer Kajaktour verspeisen kann. </w:t>
      </w:r>
      <w:r w:rsidR="00AC3416" w:rsidRPr="001C543E">
        <w:rPr>
          <w:rFonts w:ascii="Be Vietnam Pro" w:hAnsi="Be Vietnam Pro" w:cs="Tahoma"/>
          <w:color w:val="000000"/>
        </w:rPr>
        <w:br/>
      </w:r>
      <w:r w:rsidRPr="001C543E">
        <w:rPr>
          <w:rFonts w:ascii="Be Vietnam Pro" w:hAnsi="Be Vietnam Pro" w:cs="Tahoma"/>
          <w:color w:val="000000"/>
        </w:rPr>
        <w:t xml:space="preserve">Bei einer Wanderung durch das Schlaubetal ist man dank des </w:t>
      </w:r>
      <w:r w:rsidR="00D0140D" w:rsidRPr="001C543E">
        <w:rPr>
          <w:rFonts w:ascii="Be Vietnam Pro" w:hAnsi="Be Vietnam Pro" w:cs="Tahoma"/>
          <w:color w:val="000000"/>
        </w:rPr>
        <w:t>„</w:t>
      </w:r>
      <w:r w:rsidRPr="001C543E">
        <w:rPr>
          <w:rFonts w:ascii="Be Vietnam Pro" w:hAnsi="Be Vietnam Pro" w:cs="Tahoma"/>
          <w:color w:val="000000"/>
        </w:rPr>
        <w:t>Waldseehotels Wirchensee</w:t>
      </w:r>
      <w:r w:rsidR="00D0140D" w:rsidRPr="001C543E">
        <w:rPr>
          <w:rFonts w:ascii="Be Vietnam Pro" w:hAnsi="Be Vietnam Pro" w:cs="Tahoma"/>
          <w:color w:val="000000"/>
        </w:rPr>
        <w:t>“</w:t>
      </w:r>
      <w:r w:rsidRPr="001C543E">
        <w:rPr>
          <w:rFonts w:ascii="Be Vietnam Pro" w:hAnsi="Be Vietnam Pro" w:cs="Tahoma"/>
          <w:color w:val="000000"/>
        </w:rPr>
        <w:t xml:space="preserve"> als auch des Hotels </w:t>
      </w:r>
      <w:r w:rsidR="00D0140D" w:rsidRPr="001C543E">
        <w:rPr>
          <w:rFonts w:ascii="Be Vietnam Pro" w:hAnsi="Be Vietnam Pro" w:cs="Tahoma"/>
          <w:color w:val="000000"/>
        </w:rPr>
        <w:t>„</w:t>
      </w:r>
      <w:r w:rsidRPr="001C543E">
        <w:rPr>
          <w:rFonts w:ascii="Be Vietnam Pro" w:hAnsi="Be Vietnam Pro" w:cs="Tahoma"/>
          <w:color w:val="000000"/>
        </w:rPr>
        <w:t>Kaisermühle</w:t>
      </w:r>
      <w:r w:rsidR="00D0140D" w:rsidRPr="001C543E">
        <w:rPr>
          <w:rFonts w:ascii="Be Vietnam Pro" w:hAnsi="Be Vietnam Pro" w:cs="Tahoma"/>
          <w:color w:val="000000"/>
        </w:rPr>
        <w:t>“</w:t>
      </w:r>
      <w:r w:rsidRPr="001C543E">
        <w:rPr>
          <w:rFonts w:ascii="Be Vietnam Pro" w:hAnsi="Be Vietnam Pro" w:cs="Tahoma"/>
          <w:color w:val="000000"/>
        </w:rPr>
        <w:t xml:space="preserve"> gut gerüstet. </w:t>
      </w:r>
    </w:p>
    <w:p w14:paraId="549C2D3B" w14:textId="77777777" w:rsidR="001C543E" w:rsidRDefault="00105928" w:rsidP="00D0140D">
      <w:pPr>
        <w:rPr>
          <w:rFonts w:ascii="Be Vietnam Pro" w:hAnsi="Be Vietnam Pro" w:cs="Tahoma"/>
          <w:color w:val="000000"/>
        </w:rPr>
      </w:pPr>
      <w:r w:rsidRPr="001C543E">
        <w:rPr>
          <w:rFonts w:ascii="Be Vietnam Pro" w:hAnsi="Be Vietnam Pro" w:cs="Tahoma"/>
          <w:color w:val="000000"/>
        </w:rPr>
        <w:t xml:space="preserve">Für rustikale und praktische Proviantbeutel mit leckerem Inhalt haben sich beispielsweise die Tourist-Informationen in Fürstenwalde, Seelow oder Bad Freienwalde entschieden – </w:t>
      </w:r>
      <w:r w:rsidR="001C543E">
        <w:rPr>
          <w:rFonts w:ascii="Be Vietnam Pro" w:hAnsi="Be Vietnam Pro" w:cs="Tahoma"/>
          <w:color w:val="000000"/>
        </w:rPr>
        <w:t xml:space="preserve">das ist </w:t>
      </w:r>
      <w:r w:rsidRPr="001C543E">
        <w:rPr>
          <w:rFonts w:ascii="Be Vietnam Pro" w:hAnsi="Be Vietnam Pro" w:cs="Tahoma"/>
          <w:color w:val="000000"/>
        </w:rPr>
        <w:t xml:space="preserve">praktisch für das Snacken während der Erkundungstour. </w:t>
      </w:r>
      <w:r w:rsidR="00AC3416" w:rsidRPr="001C543E">
        <w:rPr>
          <w:rFonts w:ascii="Be Vietnam Pro" w:hAnsi="Be Vietnam Pro" w:cs="Tahoma"/>
          <w:color w:val="000000"/>
        </w:rPr>
        <w:t xml:space="preserve">Und </w:t>
      </w:r>
      <w:r w:rsidRPr="001C543E">
        <w:rPr>
          <w:rFonts w:ascii="Be Vietnam Pro" w:hAnsi="Be Vietnam Pro" w:cs="Tahoma"/>
          <w:color w:val="000000"/>
        </w:rPr>
        <w:t>mit der Picknicktasche des Stadtcafés in Beeskow kann der Rundgang durch die historische Altstadt an der Spree starten.</w:t>
      </w:r>
      <w:r w:rsidR="00D0140D" w:rsidRPr="001C543E">
        <w:rPr>
          <w:rFonts w:ascii="Be Vietnam Pro" w:hAnsi="Be Vietnam Pro" w:cs="Tahoma"/>
          <w:color w:val="000000"/>
        </w:rPr>
        <w:br/>
      </w:r>
      <w:r w:rsidR="00D0140D" w:rsidRPr="001C543E">
        <w:rPr>
          <w:rFonts w:ascii="Be Vietnam Pro" w:hAnsi="Be Vietnam Pro" w:cs="Tahoma"/>
          <w:color w:val="000000"/>
        </w:rPr>
        <w:br/>
      </w:r>
      <w:r w:rsidRPr="001C543E">
        <w:rPr>
          <w:rFonts w:ascii="Be Vietnam Pro" w:hAnsi="Be Vietnam Pro" w:cs="Tahoma"/>
          <w:color w:val="000000"/>
        </w:rPr>
        <w:t xml:space="preserve">Malerische Parks- und Gärten sowie beeindruckende Schloss- und Klosteranlagen sind während des Gaumenschmauses in Neuhardenberg oder Neuzelle zu betrachten. </w:t>
      </w:r>
    </w:p>
    <w:p w14:paraId="4898AE23" w14:textId="77777777" w:rsidR="001C543E" w:rsidRDefault="00105928" w:rsidP="00D0140D">
      <w:pPr>
        <w:rPr>
          <w:rFonts w:ascii="Be Vietnam Pro" w:hAnsi="Be Vietnam Pro" w:cs="Tahoma"/>
          <w:color w:val="000000"/>
        </w:rPr>
      </w:pPr>
      <w:r w:rsidRPr="001C543E">
        <w:rPr>
          <w:rFonts w:ascii="Be Vietnam Pro" w:hAnsi="Be Vietnam Pro" w:cs="Tahoma"/>
          <w:color w:val="000000"/>
        </w:rPr>
        <w:t>Das Picknick von der Burg Storkow kann in historischer Kulisse</w:t>
      </w:r>
      <w:r w:rsidR="001C543E">
        <w:rPr>
          <w:rFonts w:ascii="Be Vietnam Pro" w:hAnsi="Be Vietnam Pro" w:cs="Tahoma"/>
          <w:color w:val="000000"/>
        </w:rPr>
        <w:t>,</w:t>
      </w:r>
      <w:r w:rsidRPr="001C543E">
        <w:rPr>
          <w:rFonts w:ascii="Be Vietnam Pro" w:hAnsi="Be Vietnam Pro" w:cs="Tahoma"/>
          <w:color w:val="000000"/>
        </w:rPr>
        <w:t xml:space="preserve"> aber auch in der wasserreichen Umgebung genossen werden. </w:t>
      </w:r>
      <w:r w:rsidR="00AC3416" w:rsidRPr="001C543E">
        <w:rPr>
          <w:rFonts w:ascii="Be Vietnam Pro" w:hAnsi="Be Vietnam Pro" w:cs="Tahoma"/>
          <w:color w:val="000000"/>
        </w:rPr>
        <w:t xml:space="preserve">Und: </w:t>
      </w:r>
      <w:r w:rsidRPr="001C543E">
        <w:rPr>
          <w:rFonts w:ascii="Be Vietnam Pro" w:hAnsi="Be Vietnam Pro" w:cs="Tahoma"/>
          <w:color w:val="000000"/>
        </w:rPr>
        <w:t xml:space="preserve">Ob Fossiliensuche oder ein Spaziergang über das faszinierende Gelände </w:t>
      </w:r>
      <w:r w:rsidR="001C543E">
        <w:rPr>
          <w:rFonts w:ascii="Be Vietnam Pro" w:hAnsi="Be Vietnam Pro" w:cs="Tahoma"/>
          <w:color w:val="000000"/>
        </w:rPr>
        <w:t>eines</w:t>
      </w:r>
      <w:r w:rsidRPr="001C543E">
        <w:rPr>
          <w:rFonts w:ascii="Be Vietnam Pro" w:hAnsi="Be Vietnam Pro" w:cs="Tahoma"/>
          <w:color w:val="000000"/>
        </w:rPr>
        <w:t xml:space="preserve"> Industriedenkmals</w:t>
      </w:r>
      <w:r w:rsidR="001C543E">
        <w:rPr>
          <w:rFonts w:ascii="Be Vietnam Pro" w:hAnsi="Be Vietnam Pro" w:cs="Tahoma"/>
          <w:color w:val="000000"/>
        </w:rPr>
        <w:t xml:space="preserve"> wie dem</w:t>
      </w:r>
      <w:r w:rsidRPr="001C543E">
        <w:rPr>
          <w:rFonts w:ascii="Be Vietnam Pro" w:hAnsi="Be Vietnam Pro" w:cs="Tahoma"/>
          <w:color w:val="000000"/>
        </w:rPr>
        <w:t xml:space="preserve"> Museumspark Rüdersdorf</w:t>
      </w:r>
      <w:r w:rsidR="001C543E">
        <w:rPr>
          <w:rFonts w:ascii="Be Vietnam Pro" w:hAnsi="Be Vietnam Pro" w:cs="Tahoma"/>
          <w:color w:val="000000"/>
        </w:rPr>
        <w:t>,</w:t>
      </w:r>
      <w:r w:rsidRPr="001C543E">
        <w:rPr>
          <w:rFonts w:ascii="Be Vietnam Pro" w:hAnsi="Be Vietnam Pro" w:cs="Tahoma"/>
          <w:color w:val="000000"/>
        </w:rPr>
        <w:t xml:space="preserve"> gibt es viele Gründe für einen Ausflug inklusive Picknick vom Restaurant Heinitz 11. </w:t>
      </w:r>
    </w:p>
    <w:p w14:paraId="2422CDA2" w14:textId="468DBB6E" w:rsidR="00105928" w:rsidRPr="001C543E" w:rsidRDefault="00105928" w:rsidP="00D0140D">
      <w:pPr>
        <w:rPr>
          <w:rFonts w:ascii="Be Vietnam Pro" w:hAnsi="Be Vietnam Pro"/>
        </w:rPr>
      </w:pPr>
      <w:r w:rsidRPr="001C543E">
        <w:rPr>
          <w:rFonts w:ascii="Be Vietnam Pro" w:hAnsi="Be Vietnam Pro" w:cs="Tahoma"/>
          <w:color w:val="000000"/>
        </w:rPr>
        <w:lastRenderedPageBreak/>
        <w:t xml:space="preserve">In der Märkischen Schweiz im malerischen Buckow kann man sich für seinen Spaziergang durch den Schlosspark ein Proviantbeutel beim Anbieter </w:t>
      </w:r>
      <w:r w:rsidR="00AC3416" w:rsidRPr="001C543E">
        <w:rPr>
          <w:rFonts w:ascii="Be Vietnam Pro" w:hAnsi="Be Vietnam Pro" w:cs="Tahoma"/>
          <w:color w:val="000000"/>
        </w:rPr>
        <w:t>„</w:t>
      </w:r>
      <w:r w:rsidRPr="001C543E">
        <w:rPr>
          <w:rFonts w:ascii="Be Vietnam Pro" w:hAnsi="Be Vietnam Pro" w:cs="Tahoma"/>
          <w:color w:val="000000"/>
        </w:rPr>
        <w:t>Buckower Köstlichkeiten</w:t>
      </w:r>
      <w:r w:rsidR="00AC3416" w:rsidRPr="001C543E">
        <w:rPr>
          <w:rFonts w:ascii="Be Vietnam Pro" w:hAnsi="Be Vietnam Pro" w:cs="Tahoma"/>
          <w:color w:val="000000"/>
        </w:rPr>
        <w:t>“</w:t>
      </w:r>
      <w:r w:rsidRPr="001C543E">
        <w:rPr>
          <w:rFonts w:ascii="Be Vietnam Pro" w:hAnsi="Be Vietnam Pro" w:cs="Tahoma"/>
          <w:color w:val="000000"/>
        </w:rPr>
        <w:t xml:space="preserve"> holen.</w:t>
      </w:r>
      <w:r w:rsidR="00D0140D" w:rsidRPr="001C543E">
        <w:rPr>
          <w:rFonts w:ascii="Be Vietnam Pro" w:hAnsi="Be Vietnam Pro" w:cs="Tahoma"/>
          <w:color w:val="000000"/>
        </w:rPr>
        <w:br/>
      </w:r>
      <w:r w:rsidR="00D0140D" w:rsidRPr="001C543E">
        <w:rPr>
          <w:rFonts w:ascii="Be Vietnam Pro" w:hAnsi="Be Vietnam Pro" w:cs="Tahoma"/>
          <w:color w:val="000000"/>
        </w:rPr>
        <w:br/>
      </w:r>
      <w:r w:rsidRPr="001C543E">
        <w:rPr>
          <w:rFonts w:ascii="Be Vietnam Pro" w:hAnsi="Be Vietnam Pro" w:cs="Tahoma"/>
          <w:color w:val="000000"/>
        </w:rPr>
        <w:br/>
      </w:r>
      <w:r w:rsidRPr="001C543E">
        <w:rPr>
          <w:rFonts w:ascii="Be Vietnam Pro" w:hAnsi="Be Vietnam Pro" w:cs="Tahoma"/>
          <w:b/>
          <w:bCs/>
          <w:color w:val="000000"/>
        </w:rPr>
        <w:t xml:space="preserve">Weitere Informationen </w:t>
      </w:r>
      <w:r w:rsidR="001C543E">
        <w:rPr>
          <w:rFonts w:ascii="Be Vietnam Pro" w:hAnsi="Be Vietnam Pro" w:cs="Tahoma"/>
          <w:b/>
          <w:bCs/>
          <w:color w:val="000000"/>
        </w:rPr>
        <w:t>zur Picknick-Aktion</w:t>
      </w:r>
      <w:r w:rsidRPr="001C543E">
        <w:rPr>
          <w:rFonts w:ascii="Be Vietnam Pro" w:hAnsi="Be Vietnam Pro" w:cs="Tahoma"/>
          <w:b/>
          <w:bCs/>
          <w:color w:val="000000"/>
        </w:rPr>
        <w:t>:</w:t>
      </w:r>
      <w:r w:rsidRPr="001C543E">
        <w:rPr>
          <w:rFonts w:ascii="Be Vietnam Pro" w:hAnsi="Be Vietnam Pro" w:cs="Tahoma"/>
          <w:color w:val="000000"/>
        </w:rPr>
        <w:br/>
      </w:r>
      <w:hyperlink r:id="rId6" w:history="1">
        <w:r w:rsidRPr="001C543E">
          <w:rPr>
            <w:rStyle w:val="Hyperlink"/>
            <w:rFonts w:ascii="Be Vietnam Pro" w:hAnsi="Be Vietnam Pro" w:cs="Tahoma"/>
          </w:rPr>
          <w:t>www.seenland-oderspree.de/picknick-im-seenland</w:t>
        </w:r>
      </w:hyperlink>
    </w:p>
    <w:p w14:paraId="4D4E538E" w14:textId="79BFFA37" w:rsidR="001C543E" w:rsidRPr="001C543E" w:rsidRDefault="001C543E" w:rsidP="00D0140D">
      <w:pPr>
        <w:rPr>
          <w:rFonts w:ascii="Be Vietnam Pro" w:eastAsia="Times New Roman" w:hAnsi="Be Vietnam Pro" w:cs="Arial"/>
          <w:lang w:eastAsia="de-DE"/>
        </w:rPr>
      </w:pPr>
      <w:r w:rsidRPr="001C543E">
        <w:rPr>
          <w:rFonts w:ascii="Be Vietnam Pro" w:hAnsi="Be Vietnam Pro"/>
          <w:b/>
          <w:bCs/>
        </w:rPr>
        <w:t>Weitere Ausflugstipps gibt es hier:</w:t>
      </w:r>
      <w:r w:rsidRPr="001C543E">
        <w:rPr>
          <w:rFonts w:ascii="Be Vietnam Pro" w:hAnsi="Be Vietnam Pro"/>
          <w:b/>
          <w:bCs/>
        </w:rPr>
        <w:br/>
      </w:r>
      <w:hyperlink r:id="rId7" w:history="1">
        <w:r w:rsidRPr="001C543E">
          <w:rPr>
            <w:rStyle w:val="Hyperlink"/>
            <w:rFonts w:ascii="Be Vietnam Pro" w:hAnsi="Be Vietnam Pro"/>
          </w:rPr>
          <w:t>www.reiseland-brandenburg.de</w:t>
        </w:r>
      </w:hyperlink>
      <w:r w:rsidRPr="001C543E">
        <w:rPr>
          <w:rFonts w:ascii="Be Vietnam Pro" w:hAnsi="Be Vietnam Pro"/>
        </w:rPr>
        <w:t xml:space="preserve"> </w:t>
      </w:r>
    </w:p>
    <w:sectPr w:rsidR="001C543E" w:rsidRPr="001C543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11DFE845" w14:textId="63008691" w:rsidR="00BA0054" w:rsidRPr="009C249D" w:rsidRDefault="00BA0054" w:rsidP="004D39BB">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Amtsgericht Potsdam, HRB 11403, Ust-IdNr.: DE194533636</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Vorsitzende des Aufsichtsrates: Staatssekretärin  Dr. Friederike Haase</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Geschäftsführer: Christian Woronka</w:t>
    </w:r>
    <w:r w:rsidR="004D39BB">
      <w:rPr>
        <w:rFonts w:ascii="Be Vietnam Pro" w:eastAsia="Calibri" w:hAnsi="Be Vietnam Pro" w:cs="Arial"/>
        <w:b w:val="0"/>
        <w:sz w:val="18"/>
        <w:szCs w:val="18"/>
        <w:lang w:eastAsia="en-US"/>
      </w:rPr>
      <w:t>,</w:t>
    </w:r>
    <w:r>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4D39BB">
      <w:rPr>
        <w:rFonts w:ascii="Be Vietnam Pro" w:eastAsia="Calibri" w:hAnsi="Be Vietnam Pro" w:cs="Arial"/>
        <w:b w:val="0"/>
        <w:sz w:val="18"/>
        <w:szCs w:val="18"/>
        <w:lang w:eastAsia="en-US"/>
      </w:rPr>
      <w:t xml:space="preserve">, </w:t>
    </w:r>
    <w:r w:rsidRPr="009C249D">
      <w:rPr>
        <w:rFonts w:ascii="Be Vietnam Pro" w:eastAsia="Calibri" w:hAnsi="Be Vietnam Pro" w:cs="Arial"/>
        <w:b w:val="0"/>
        <w:sz w:val="18"/>
        <w:szCs w:val="18"/>
        <w:lang w:eastAsia="en-US"/>
      </w:rPr>
      <w:t xml:space="preserve">Telefon 0331/298 73-24, </w:t>
    </w:r>
    <w:r w:rsidR="004D39B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rsidP="00BA0054">
    <w:pPr>
      <w:pStyle w:val="Textkrper2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0F6C"/>
    <w:rsid w:val="00007022"/>
    <w:rsid w:val="00016BEA"/>
    <w:rsid w:val="00020C05"/>
    <w:rsid w:val="00027CF0"/>
    <w:rsid w:val="0003119A"/>
    <w:rsid w:val="00042CCF"/>
    <w:rsid w:val="000437B0"/>
    <w:rsid w:val="00071ABB"/>
    <w:rsid w:val="00083F8F"/>
    <w:rsid w:val="00085E8D"/>
    <w:rsid w:val="00085EAE"/>
    <w:rsid w:val="000A07C8"/>
    <w:rsid w:val="000A5770"/>
    <w:rsid w:val="000A5F77"/>
    <w:rsid w:val="000B48E5"/>
    <w:rsid w:val="000C1E81"/>
    <w:rsid w:val="000C50BD"/>
    <w:rsid w:val="000E29D6"/>
    <w:rsid w:val="000E2DC1"/>
    <w:rsid w:val="000E6E35"/>
    <w:rsid w:val="00100E9B"/>
    <w:rsid w:val="00105928"/>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5FAA"/>
    <w:rsid w:val="001A63E6"/>
    <w:rsid w:val="001B38E6"/>
    <w:rsid w:val="001C238D"/>
    <w:rsid w:val="001C4763"/>
    <w:rsid w:val="001C543E"/>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4277"/>
    <w:rsid w:val="0032506C"/>
    <w:rsid w:val="00325F90"/>
    <w:rsid w:val="00334362"/>
    <w:rsid w:val="00340BCD"/>
    <w:rsid w:val="00344F99"/>
    <w:rsid w:val="00361617"/>
    <w:rsid w:val="00377897"/>
    <w:rsid w:val="00382CB7"/>
    <w:rsid w:val="00386E8D"/>
    <w:rsid w:val="003910CF"/>
    <w:rsid w:val="003A506F"/>
    <w:rsid w:val="003A79D8"/>
    <w:rsid w:val="003D005D"/>
    <w:rsid w:val="003D64AB"/>
    <w:rsid w:val="003E125B"/>
    <w:rsid w:val="003E20D6"/>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54FC9"/>
    <w:rsid w:val="0046468F"/>
    <w:rsid w:val="00486AB9"/>
    <w:rsid w:val="004910D4"/>
    <w:rsid w:val="004933EE"/>
    <w:rsid w:val="00494BFE"/>
    <w:rsid w:val="004A23C0"/>
    <w:rsid w:val="004A2ABB"/>
    <w:rsid w:val="004A7F84"/>
    <w:rsid w:val="004B5201"/>
    <w:rsid w:val="004C17F1"/>
    <w:rsid w:val="004C4FC7"/>
    <w:rsid w:val="004D39BB"/>
    <w:rsid w:val="004E2AC0"/>
    <w:rsid w:val="004F08C8"/>
    <w:rsid w:val="004F141A"/>
    <w:rsid w:val="004F50A8"/>
    <w:rsid w:val="005133F4"/>
    <w:rsid w:val="00530D3D"/>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6F7CD2"/>
    <w:rsid w:val="00702074"/>
    <w:rsid w:val="00721B55"/>
    <w:rsid w:val="00721DDA"/>
    <w:rsid w:val="007555A4"/>
    <w:rsid w:val="00763B4C"/>
    <w:rsid w:val="00763D53"/>
    <w:rsid w:val="0076730D"/>
    <w:rsid w:val="00771EB5"/>
    <w:rsid w:val="0077676A"/>
    <w:rsid w:val="007769C3"/>
    <w:rsid w:val="007910B4"/>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3416"/>
    <w:rsid w:val="00AC4425"/>
    <w:rsid w:val="00AD356B"/>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A0054"/>
    <w:rsid w:val="00BA386B"/>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4A9A"/>
    <w:rsid w:val="00C853F0"/>
    <w:rsid w:val="00C87B87"/>
    <w:rsid w:val="00C963A7"/>
    <w:rsid w:val="00CA0C9B"/>
    <w:rsid w:val="00CA72AB"/>
    <w:rsid w:val="00CA7D89"/>
    <w:rsid w:val="00CC187A"/>
    <w:rsid w:val="00CD06CB"/>
    <w:rsid w:val="00CD5D6B"/>
    <w:rsid w:val="00CE0F37"/>
    <w:rsid w:val="00CE41EE"/>
    <w:rsid w:val="00CE542F"/>
    <w:rsid w:val="00CF01BC"/>
    <w:rsid w:val="00CF52FE"/>
    <w:rsid w:val="00D0140D"/>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0A67"/>
    <w:rsid w:val="00E51144"/>
    <w:rsid w:val="00E61F8F"/>
    <w:rsid w:val="00E62B72"/>
    <w:rsid w:val="00E64738"/>
    <w:rsid w:val="00E82C17"/>
    <w:rsid w:val="00E84BCC"/>
    <w:rsid w:val="00E91241"/>
    <w:rsid w:val="00E93B1E"/>
    <w:rsid w:val="00E94C8D"/>
    <w:rsid w:val="00EA1C81"/>
    <w:rsid w:val="00EA4644"/>
    <w:rsid w:val="00EB1A52"/>
    <w:rsid w:val="00EB2D34"/>
    <w:rsid w:val="00EB331B"/>
    <w:rsid w:val="00EB5D8D"/>
    <w:rsid w:val="00EB6130"/>
    <w:rsid w:val="00EB7F61"/>
    <w:rsid w:val="00ED53D7"/>
    <w:rsid w:val="00EE04E3"/>
    <w:rsid w:val="00F30671"/>
    <w:rsid w:val="00F31222"/>
    <w:rsid w:val="00F32001"/>
    <w:rsid w:val="00F40696"/>
    <w:rsid w:val="00F41EE9"/>
    <w:rsid w:val="00F46661"/>
    <w:rsid w:val="00F545DF"/>
    <w:rsid w:val="00F643F4"/>
    <w:rsid w:val="00F656F0"/>
    <w:rsid w:val="00F6796A"/>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CE4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901986597">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reiseland-brandenburg.d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enland-oderspree.de/picknick-im-seenland"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2293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5</cp:revision>
  <cp:lastPrinted>2023-06-02T09:50:00Z</cp:lastPrinted>
  <dcterms:created xsi:type="dcterms:W3CDTF">2025-06-24T10:14:00Z</dcterms:created>
  <dcterms:modified xsi:type="dcterms:W3CDTF">2025-06-25T09:35:00Z</dcterms:modified>
</cp:coreProperties>
</file>