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A6026" w14:textId="24CD0B1F" w:rsidR="00515849" w:rsidRPr="00515849" w:rsidRDefault="00522AEC" w:rsidP="00522AEC">
      <w:pPr>
        <w:rPr>
          <w:rFonts w:ascii="Lucida Sans" w:hAnsi="Lucida Sans"/>
          <w:b/>
          <w:sz w:val="28"/>
          <w:szCs w:val="28"/>
        </w:rPr>
      </w:pPr>
      <w:r w:rsidRPr="00522AEC">
        <w:rPr>
          <w:rFonts w:ascii="Lucida Sans" w:hAnsi="Lucida Sans"/>
          <w:b/>
          <w:sz w:val="28"/>
          <w:szCs w:val="28"/>
        </w:rPr>
        <w:t xml:space="preserve">TH Wildau veranstaltet </w:t>
      </w:r>
      <w:r w:rsidR="00687B73">
        <w:rPr>
          <w:rFonts w:ascii="Lucida Sans" w:hAnsi="Lucida Sans"/>
          <w:b/>
          <w:sz w:val="28"/>
          <w:szCs w:val="28"/>
        </w:rPr>
        <w:t xml:space="preserve">am 6. November </w:t>
      </w:r>
      <w:r w:rsidRPr="00522AEC">
        <w:rPr>
          <w:rFonts w:ascii="Lucida Sans" w:hAnsi="Lucida Sans"/>
          <w:b/>
          <w:sz w:val="28"/>
          <w:szCs w:val="28"/>
        </w:rPr>
        <w:t>zweite Matching-Veranstaltung zur</w:t>
      </w:r>
      <w:r>
        <w:rPr>
          <w:rFonts w:ascii="Lucida Sans" w:hAnsi="Lucida Sans"/>
          <w:b/>
          <w:sz w:val="28"/>
          <w:szCs w:val="28"/>
        </w:rPr>
        <w:t xml:space="preserve"> </w:t>
      </w:r>
      <w:r w:rsidRPr="00522AEC">
        <w:rPr>
          <w:rFonts w:ascii="Lucida Sans" w:hAnsi="Lucida Sans"/>
          <w:b/>
          <w:sz w:val="28"/>
          <w:szCs w:val="28"/>
        </w:rPr>
        <w:t>Unternehmensnachfolge in Brandenburg</w:t>
      </w:r>
      <w:r>
        <w:rPr>
          <w:rFonts w:ascii="Lucida Sans" w:hAnsi="Lucida Sans"/>
          <w:b/>
          <w:sz w:val="28"/>
          <w:szCs w:val="28"/>
        </w:rPr>
        <w:t xml:space="preserve"> </w:t>
      </w:r>
    </w:p>
    <w:p w14:paraId="2BEA04B2" w14:textId="66A352F6" w:rsidR="0091285F" w:rsidRPr="00DE4E15" w:rsidRDefault="00DF56F5" w:rsidP="00515849">
      <w:pPr>
        <w:rPr>
          <w:rFonts w:ascii="Lucida Sans Unicode" w:hAnsi="Lucida Sans Unicode" w:cs="Lucida Sans Unicode"/>
          <w:i/>
          <w:sz w:val="20"/>
          <w:szCs w:val="20"/>
        </w:rPr>
      </w:pPr>
      <w:r w:rsidRPr="00DF56F5"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42A2AD01" wp14:editId="67BD7C74">
            <wp:extent cx="5760720" cy="3840480"/>
            <wp:effectExtent l="0" t="0" r="0" b="7620"/>
            <wp:docPr id="2" name="Grafik 2" descr="O:\Hochschulkommunikation\5_Redaktion\3_Redaktionsthemen\2024\10_24\2024_10_09_Konferenz_Unternehmensnachfolge_ML\IMG_2763_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4\10_24\2024_10_09_Konferenz_Unternehmensnachfolge_ML\IMG_2763_ed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92D1D" w14:textId="6F4D7C59" w:rsidR="003D4980" w:rsidRPr="003D4980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F4533F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3D4980" w:rsidRPr="003D4980">
        <w:rPr>
          <w:rFonts w:ascii="Lucida Sans Unicode" w:hAnsi="Lucida Sans Unicode" w:cs="Lucida Sans Unicode"/>
          <w:sz w:val="20"/>
          <w:szCs w:val="20"/>
        </w:rPr>
        <w:t>Nach dem erfolgreichen ersten Matching-Event zum Thema Unternehmensnachfolge</w:t>
      </w:r>
      <w:r w:rsidR="003D498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D4980" w:rsidRPr="003D4980">
        <w:rPr>
          <w:rFonts w:ascii="Lucida Sans Unicode" w:hAnsi="Lucida Sans Unicode" w:cs="Lucida Sans Unicode"/>
          <w:sz w:val="20"/>
          <w:szCs w:val="20"/>
        </w:rPr>
        <w:t>im März 2024 lädt die Technische Hochschule Wildau am 6. November 2024 zu einer zweiten Auflage der Veranstaltung „Unternehmensnachfolge für Brandenburg" ein.</w:t>
      </w:r>
    </w:p>
    <w:p w14:paraId="4B4C4626" w14:textId="325576DB" w:rsidR="001B6191" w:rsidRPr="00105F32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D4980">
        <w:rPr>
          <w:rFonts w:ascii="Lucida Sans Unicode" w:hAnsi="Lucida Sans Unicode" w:cs="Lucida Sans Unicode"/>
          <w:sz w:val="20"/>
          <w:szCs w:val="20"/>
        </w:rPr>
        <w:t xml:space="preserve">TH </w:t>
      </w:r>
      <w:r w:rsidR="00687B73">
        <w:rPr>
          <w:rFonts w:ascii="Lucida Sans Unicode" w:hAnsi="Lucida Sans Unicode" w:cs="Lucida Sans Unicode"/>
          <w:sz w:val="20"/>
          <w:szCs w:val="20"/>
        </w:rPr>
        <w:t>Wildau</w:t>
      </w:r>
    </w:p>
    <w:p w14:paraId="42AFAB57" w14:textId="76189E22" w:rsidR="008257BC" w:rsidRPr="00105F32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="00EF34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D4980">
        <w:rPr>
          <w:rFonts w:ascii="Lucida Sans Unicode" w:hAnsi="Lucida Sans Unicode" w:cs="Lucida Sans Unicode"/>
          <w:sz w:val="20"/>
          <w:szCs w:val="20"/>
        </w:rPr>
        <w:t>Unternehmer*innen gestalten Zukunft</w:t>
      </w:r>
    </w:p>
    <w:p w14:paraId="54885AB7" w14:textId="391C1778" w:rsidR="00073E7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711767AD" w14:textId="1510764D" w:rsidR="006F6C9C" w:rsidRPr="003D4980" w:rsidRDefault="003D4980" w:rsidP="00687B73">
      <w:pPr>
        <w:rPr>
          <w:rFonts w:ascii="Lucida Sans Unicode" w:hAnsi="Lucida Sans Unicode" w:cs="Lucida Sans Unicode"/>
          <w:b/>
          <w:sz w:val="20"/>
          <w:szCs w:val="20"/>
        </w:rPr>
      </w:pPr>
      <w:r w:rsidRPr="003D4980">
        <w:rPr>
          <w:rFonts w:ascii="Lucida Sans Unicode" w:hAnsi="Lucida Sans Unicode" w:cs="Lucida Sans Unicode"/>
          <w:b/>
          <w:sz w:val="20"/>
          <w:szCs w:val="20"/>
        </w:rPr>
        <w:t>Nach dem erfolgreichen ersten Matching-Event zum Thema Unternehmensnachfolge</w:t>
      </w:r>
      <w:r w:rsidRPr="00522AEC">
        <w:rPr>
          <w:rFonts w:ascii="Lucida Sans Unicode" w:hAnsi="Lucida Sans Unicode" w:cs="Lucida Sans Unicode"/>
          <w:b/>
          <w:sz w:val="20"/>
          <w:szCs w:val="20"/>
        </w:rPr>
        <w:br/>
      </w:r>
      <w:r w:rsidRPr="003D4980">
        <w:rPr>
          <w:rFonts w:ascii="Lucida Sans Unicode" w:hAnsi="Lucida Sans Unicode" w:cs="Lucida Sans Unicode"/>
          <w:b/>
          <w:sz w:val="20"/>
          <w:szCs w:val="20"/>
        </w:rPr>
        <w:t xml:space="preserve">im März 2024, lädt die Technische Hochschule Wildau am 6. November 2024 zu einer zweiten Auflage der </w:t>
      </w:r>
      <w:r>
        <w:rPr>
          <w:rFonts w:ascii="Lucida Sans Unicode" w:hAnsi="Lucida Sans Unicode" w:cs="Lucida Sans Unicode"/>
          <w:b/>
          <w:sz w:val="20"/>
          <w:szCs w:val="20"/>
        </w:rPr>
        <w:t>Veranstaltung „</w:t>
      </w:r>
      <w:r w:rsidRPr="003D4980">
        <w:rPr>
          <w:rFonts w:ascii="Lucida Sans Unicode" w:hAnsi="Lucida Sans Unicode" w:cs="Lucida Sans Unicode"/>
          <w:b/>
          <w:sz w:val="20"/>
          <w:szCs w:val="20"/>
        </w:rPr>
        <w:t>Unternehmensnachfolge für Brandenburg" ein.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Dazu gibt es einen Erfahrungsbericht von Nachfolger*innen und es werden zentrale Fragen der Unternehmensnachfolge beantwortet. </w:t>
      </w:r>
    </w:p>
    <w:p w14:paraId="1642268B" w14:textId="7EA5AFE0" w:rsidR="004B5F3F" w:rsidRDefault="0042192B" w:rsidP="00AE057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4C636D6B" w14:textId="4CA835DF" w:rsidR="00687B73" w:rsidRDefault="00522AEC" w:rsidP="00687B73">
      <w:pPr>
        <w:spacing w:after="0"/>
        <w:rPr>
          <w:rFonts w:ascii="Lucida Sans Unicode" w:hAnsi="Lucida Sans Unicode" w:cs="Lucida Sans Unicode"/>
          <w:sz w:val="20"/>
          <w:szCs w:val="20"/>
        </w:rPr>
      </w:pPr>
      <w:r w:rsidRPr="003D4980">
        <w:rPr>
          <w:rFonts w:ascii="Lucida Sans Unicode" w:hAnsi="Lucida Sans Unicode" w:cs="Lucida Sans Unicode"/>
          <w:sz w:val="20"/>
          <w:szCs w:val="20"/>
        </w:rPr>
        <w:lastRenderedPageBreak/>
        <w:t>Nach dem erfolgreichen ersten Matching-Event zum Thema Unternehmensnachfolge</w:t>
      </w:r>
      <w:r w:rsidRPr="00522AEC">
        <w:rPr>
          <w:rFonts w:ascii="Lucida Sans Unicode" w:hAnsi="Lucida Sans Unicode" w:cs="Lucida Sans Unicode"/>
          <w:sz w:val="20"/>
          <w:szCs w:val="20"/>
        </w:rPr>
        <w:br/>
      </w:r>
      <w:r w:rsidRPr="003D4980">
        <w:rPr>
          <w:rFonts w:ascii="Lucida Sans Unicode" w:hAnsi="Lucida Sans Unicode" w:cs="Lucida Sans Unicode"/>
          <w:sz w:val="20"/>
          <w:szCs w:val="20"/>
        </w:rPr>
        <w:t xml:space="preserve">im März 2024, lädt die Technische Hochschule Wildau (TH Wildau) am 6. November 2024 zu einer zweiten Auflage der Veranstaltung </w:t>
      </w:r>
      <w:r w:rsidR="00DC2000">
        <w:rPr>
          <w:rFonts w:ascii="Lucida Sans Unicode" w:hAnsi="Lucida Sans Unicode" w:cs="Lucida Sans Unicode"/>
          <w:sz w:val="20"/>
          <w:szCs w:val="20"/>
        </w:rPr>
        <w:t>„</w:t>
      </w:r>
      <w:r w:rsidRPr="003D4980">
        <w:rPr>
          <w:rFonts w:ascii="Lucida Sans Unicode" w:hAnsi="Lucida Sans Unicode" w:cs="Lucida Sans Unicode"/>
          <w:sz w:val="20"/>
          <w:szCs w:val="20"/>
        </w:rPr>
        <w:t>Unternehmensnachfolge für Brandenburg</w:t>
      </w:r>
      <w:r w:rsidR="00DC2000">
        <w:rPr>
          <w:rFonts w:ascii="Lucida Sans Unicode" w:hAnsi="Lucida Sans Unicode" w:cs="Lucida Sans Unicode"/>
          <w:sz w:val="20"/>
          <w:szCs w:val="20"/>
        </w:rPr>
        <w:t>“</w:t>
      </w:r>
      <w:r w:rsidRPr="003D498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87B73">
        <w:rPr>
          <w:rFonts w:ascii="Lucida Sans Unicode" w:hAnsi="Lucida Sans Unicode" w:cs="Lucida Sans Unicode"/>
          <w:sz w:val="20"/>
          <w:szCs w:val="20"/>
        </w:rPr>
        <w:t xml:space="preserve">nach Wildau </w:t>
      </w:r>
      <w:r w:rsidRPr="003D4980">
        <w:rPr>
          <w:rFonts w:ascii="Lucida Sans Unicode" w:hAnsi="Lucida Sans Unicode" w:cs="Lucida Sans Unicode"/>
          <w:sz w:val="20"/>
          <w:szCs w:val="20"/>
        </w:rPr>
        <w:t xml:space="preserve">ein. Unter dem bewährten Motto </w:t>
      </w:r>
      <w:r w:rsidR="00DC2000">
        <w:rPr>
          <w:rFonts w:ascii="Lucida Sans Unicode" w:hAnsi="Lucida Sans Unicode" w:cs="Lucida Sans Unicode"/>
          <w:sz w:val="20"/>
          <w:szCs w:val="20"/>
        </w:rPr>
        <w:t>„</w:t>
      </w:r>
      <w:r w:rsidRPr="003D4980">
        <w:rPr>
          <w:rFonts w:ascii="Lucida Sans Unicode" w:hAnsi="Lucida Sans Unicode" w:cs="Lucida Sans Unicode"/>
          <w:sz w:val="20"/>
          <w:szCs w:val="20"/>
        </w:rPr>
        <w:t>Unternehmer*innen gestalten Zukunft</w:t>
      </w:r>
      <w:r w:rsidR="00DC2000">
        <w:rPr>
          <w:rFonts w:ascii="Lucida Sans Unicode" w:hAnsi="Lucida Sans Unicode" w:cs="Lucida Sans Unicode"/>
          <w:sz w:val="20"/>
          <w:szCs w:val="20"/>
        </w:rPr>
        <w:t>“</w:t>
      </w:r>
      <w:r w:rsidRPr="003D4980">
        <w:rPr>
          <w:rFonts w:ascii="Lucida Sans Unicode" w:hAnsi="Lucida Sans Unicode" w:cs="Lucida Sans Unicode"/>
          <w:sz w:val="20"/>
          <w:szCs w:val="20"/>
        </w:rPr>
        <w:t xml:space="preserve"> bringt das Projektteam „AlEx⁺ | Alumni for Excellence" der TH Wildau erneut Nachfolgeinteressierte mit abgebenden Unternehmer*innen zusammen.</w:t>
      </w:r>
      <w:r w:rsidRPr="00522AEC">
        <w:rPr>
          <w:rFonts w:ascii="Lucida Sans Unicode" w:hAnsi="Lucida Sans Unicode" w:cs="Lucida Sans Unicode"/>
          <w:sz w:val="20"/>
          <w:szCs w:val="20"/>
        </w:rPr>
        <w:br/>
      </w:r>
      <w:r w:rsidRPr="003D4980">
        <w:rPr>
          <w:rFonts w:ascii="Lucida Sans Unicode" w:hAnsi="Lucida Sans Unicode" w:cs="Lucida Sans Unicode"/>
          <w:sz w:val="20"/>
          <w:szCs w:val="20"/>
        </w:rPr>
        <w:t>Die Veranstaltung bietet eine Plattform, um sich in persönlichen Gesprächen</w:t>
      </w:r>
      <w:r w:rsidRPr="00522AEC">
        <w:rPr>
          <w:rFonts w:ascii="Lucida Sans Unicode" w:hAnsi="Lucida Sans Unicode" w:cs="Lucida Sans Unicode"/>
          <w:sz w:val="20"/>
          <w:szCs w:val="20"/>
        </w:rPr>
        <w:br/>
      </w:r>
      <w:r w:rsidRPr="003D4980">
        <w:rPr>
          <w:rFonts w:ascii="Lucida Sans Unicode" w:hAnsi="Lucida Sans Unicode" w:cs="Lucida Sans Unicode"/>
          <w:sz w:val="20"/>
          <w:szCs w:val="20"/>
        </w:rPr>
        <w:t xml:space="preserve">auszutauschen und erste Schritte in Richtung einer erfolgreichen Unternehmensnachfolge zu gehen. Ein Highlight der Veranstaltung ist die Talkrunde mit erfolgreichen Unternehmer*innen und Nachfolger*innen aus verschiedenen Bereichen. </w:t>
      </w:r>
    </w:p>
    <w:p w14:paraId="4F92FDAC" w14:textId="77777777" w:rsidR="00687B73" w:rsidRPr="00687B73" w:rsidRDefault="00687B73" w:rsidP="00687B73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78A3B49B" w14:textId="5A09FE08" w:rsidR="00522AEC" w:rsidRPr="003D4980" w:rsidRDefault="00522AEC" w:rsidP="00687B73">
      <w:pPr>
        <w:rPr>
          <w:rFonts w:ascii="Lucida Sans Unicode" w:hAnsi="Lucida Sans Unicode" w:cs="Lucida Sans Unicode"/>
          <w:b/>
          <w:sz w:val="20"/>
          <w:szCs w:val="20"/>
        </w:rPr>
      </w:pPr>
      <w:r w:rsidRPr="003D4980">
        <w:rPr>
          <w:rFonts w:ascii="Lucida Sans Unicode" w:hAnsi="Lucida Sans Unicode" w:cs="Lucida Sans Unicode"/>
          <w:b/>
          <w:sz w:val="20"/>
          <w:szCs w:val="20"/>
        </w:rPr>
        <w:t xml:space="preserve">Erfahrungsaustausch mit Unternehmensnachfolger*innen </w:t>
      </w:r>
    </w:p>
    <w:p w14:paraId="3091E7AD" w14:textId="3E5C9D16" w:rsidR="00687B73" w:rsidRDefault="00522AEC" w:rsidP="00687B73">
      <w:pPr>
        <w:spacing w:after="0"/>
        <w:rPr>
          <w:rFonts w:ascii="Lucida Sans Unicode" w:hAnsi="Lucida Sans Unicode" w:cs="Lucida Sans Unicode"/>
          <w:sz w:val="20"/>
          <w:szCs w:val="20"/>
        </w:rPr>
      </w:pPr>
      <w:r w:rsidRPr="003D4980">
        <w:rPr>
          <w:rFonts w:ascii="Lucida Sans Unicode" w:hAnsi="Lucida Sans Unicode" w:cs="Lucida Sans Unicode"/>
          <w:sz w:val="20"/>
          <w:szCs w:val="20"/>
        </w:rPr>
        <w:t>„Wir freuen uns, dass Lucie Töpfer, Impact-Unternehmerin, Nachfolgerin und</w:t>
      </w:r>
      <w:r w:rsidRPr="00522AEC">
        <w:rPr>
          <w:rFonts w:ascii="Lucida Sans Unicode" w:hAnsi="Lucida Sans Unicode" w:cs="Lucida Sans Unicode"/>
          <w:sz w:val="20"/>
          <w:szCs w:val="20"/>
        </w:rPr>
        <w:br/>
      </w:r>
      <w:r w:rsidRPr="003D4980">
        <w:rPr>
          <w:rFonts w:ascii="Lucida Sans Unicode" w:hAnsi="Lucida Sans Unicode" w:cs="Lucida Sans Unicode"/>
          <w:sz w:val="20"/>
          <w:szCs w:val="20"/>
        </w:rPr>
        <w:t>Preisträgerin des Gründungspreises Brandenburg 2024, Munay Zamorano,</w:t>
      </w:r>
      <w:r w:rsidRPr="00522AEC">
        <w:rPr>
          <w:rFonts w:ascii="Lucida Sans Unicode" w:hAnsi="Lucida Sans Unicode" w:cs="Lucida Sans Unicode"/>
          <w:sz w:val="20"/>
          <w:szCs w:val="20"/>
        </w:rPr>
        <w:br/>
      </w:r>
      <w:r w:rsidRPr="003D4980">
        <w:rPr>
          <w:rFonts w:ascii="Lucida Sans Unicode" w:hAnsi="Lucida Sans Unicode" w:cs="Lucida Sans Unicode"/>
          <w:sz w:val="20"/>
          <w:szCs w:val="20"/>
        </w:rPr>
        <w:t>Deutschlands jüngste Nachfolgerin und Gründerin der Female Founder Academy,</w:t>
      </w:r>
      <w:r w:rsidRPr="00522AEC">
        <w:rPr>
          <w:rFonts w:ascii="Lucida Sans Unicode" w:hAnsi="Lucida Sans Unicode" w:cs="Lucida Sans Unicode"/>
          <w:sz w:val="20"/>
          <w:szCs w:val="20"/>
        </w:rPr>
        <w:br/>
      </w:r>
      <w:r w:rsidRPr="003D4980">
        <w:rPr>
          <w:rFonts w:ascii="Lucida Sans Unicode" w:hAnsi="Lucida Sans Unicode" w:cs="Lucida Sans Unicode"/>
          <w:sz w:val="20"/>
          <w:szCs w:val="20"/>
        </w:rPr>
        <w:t>sowie Marc Seiffert, erfolgreicher Unternehmer und Unternehmensnachfolger, ihre</w:t>
      </w:r>
      <w:r w:rsidRPr="00522AEC">
        <w:rPr>
          <w:rFonts w:ascii="Lucida Sans Unicode" w:hAnsi="Lucida Sans Unicode" w:cs="Lucida Sans Unicode"/>
          <w:sz w:val="20"/>
          <w:szCs w:val="20"/>
        </w:rPr>
        <w:br/>
      </w:r>
      <w:r w:rsidRPr="003D4980">
        <w:rPr>
          <w:rFonts w:ascii="Lucida Sans Unicode" w:hAnsi="Lucida Sans Unicode" w:cs="Lucida Sans Unicode"/>
          <w:sz w:val="20"/>
          <w:szCs w:val="20"/>
        </w:rPr>
        <w:t>wertvollen Erfahrungen mit den Teilnehmenden teilen werden“, sagt Demis Mohr,</w:t>
      </w:r>
      <w:r w:rsidRPr="00522AEC">
        <w:rPr>
          <w:rFonts w:ascii="Lucida Sans Unicode" w:hAnsi="Lucida Sans Unicode" w:cs="Lucida Sans Unicode"/>
          <w:sz w:val="20"/>
          <w:szCs w:val="20"/>
        </w:rPr>
        <w:br/>
      </w:r>
      <w:r w:rsidRPr="003D4980">
        <w:rPr>
          <w:rFonts w:ascii="Lucida Sans Unicode" w:hAnsi="Lucida Sans Unicode" w:cs="Lucida Sans Unicode"/>
          <w:sz w:val="20"/>
          <w:szCs w:val="20"/>
        </w:rPr>
        <w:t>Projektleiter vom Projektteam „AlEx⁺</w:t>
      </w:r>
      <w:r w:rsidR="00DC2000">
        <w:rPr>
          <w:rFonts w:ascii="Lucida Sans Unicode" w:hAnsi="Lucida Sans Unicode" w:cs="Lucida Sans Unicode"/>
          <w:sz w:val="20"/>
          <w:szCs w:val="20"/>
        </w:rPr>
        <w:t>“</w:t>
      </w:r>
      <w:r w:rsidRPr="003D4980">
        <w:rPr>
          <w:rFonts w:ascii="Lucida Sans Unicode" w:hAnsi="Lucida Sans Unicode" w:cs="Lucida Sans Unicode"/>
          <w:sz w:val="20"/>
          <w:szCs w:val="20"/>
        </w:rPr>
        <w:t>.</w:t>
      </w:r>
      <w:r w:rsidRPr="00522AEC">
        <w:rPr>
          <w:rFonts w:ascii="Lucida Sans Unicode" w:hAnsi="Lucida Sans Unicode" w:cs="Lucida Sans Unicode"/>
          <w:sz w:val="20"/>
          <w:szCs w:val="20"/>
        </w:rPr>
        <w:br/>
      </w:r>
    </w:p>
    <w:p w14:paraId="45C00654" w14:textId="76B24870" w:rsidR="00522AEC" w:rsidRPr="003D4980" w:rsidRDefault="00522AEC" w:rsidP="00687B73">
      <w:pPr>
        <w:spacing w:after="0"/>
        <w:rPr>
          <w:rFonts w:ascii="Lucida Sans Unicode" w:hAnsi="Lucida Sans Unicode" w:cs="Lucida Sans Unicode"/>
          <w:sz w:val="20"/>
          <w:szCs w:val="20"/>
        </w:rPr>
      </w:pPr>
      <w:r w:rsidRPr="003D4980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Teilnehmenden</w:t>
      </w:r>
      <w:r w:rsidRPr="003D4980">
        <w:rPr>
          <w:rFonts w:ascii="Lucida Sans Unicode" w:hAnsi="Lucida Sans Unicode" w:cs="Lucida Sans Unicode"/>
          <w:sz w:val="20"/>
          <w:szCs w:val="20"/>
        </w:rPr>
        <w:t xml:space="preserve"> erhalten wertvolle Einblicke in den Nachfolgeprozess und</w:t>
      </w:r>
      <w:r w:rsidRPr="00522AEC">
        <w:rPr>
          <w:rFonts w:ascii="Lucida Sans Unicode" w:hAnsi="Lucida Sans Unicode" w:cs="Lucida Sans Unicode"/>
          <w:sz w:val="20"/>
          <w:szCs w:val="20"/>
        </w:rPr>
        <w:br/>
      </w:r>
      <w:r w:rsidRPr="003D4980">
        <w:rPr>
          <w:rFonts w:ascii="Lucida Sans Unicode" w:hAnsi="Lucida Sans Unicode" w:cs="Lucida Sans Unicode"/>
          <w:sz w:val="20"/>
          <w:szCs w:val="20"/>
        </w:rPr>
        <w:t xml:space="preserve">können Antworten auf zentrale Fragen finden: </w:t>
      </w:r>
    </w:p>
    <w:p w14:paraId="6FFBAF3F" w14:textId="77777777" w:rsidR="00522AEC" w:rsidRPr="003D4980" w:rsidRDefault="00522AEC" w:rsidP="00687B73">
      <w:pPr>
        <w:pStyle w:val="Listenabsatz"/>
        <w:numPr>
          <w:ilvl w:val="0"/>
          <w:numId w:val="8"/>
        </w:numPr>
        <w:spacing w:after="0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3D498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Wie gestaltet sich eine erfolgreiche Unternehmensübernahme? </w:t>
      </w:r>
    </w:p>
    <w:p w14:paraId="01BEA933" w14:textId="77777777" w:rsidR="00522AEC" w:rsidRPr="003D4980" w:rsidRDefault="00522AEC" w:rsidP="00687B73">
      <w:pPr>
        <w:pStyle w:val="Listenabsatz"/>
        <w:numPr>
          <w:ilvl w:val="0"/>
          <w:numId w:val="8"/>
        </w:numPr>
        <w:spacing w:after="0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3D498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Was muss ich beachten? </w:t>
      </w:r>
    </w:p>
    <w:p w14:paraId="568DE68F" w14:textId="6DE82FDB" w:rsidR="00522AEC" w:rsidRPr="003D4980" w:rsidRDefault="00522AEC" w:rsidP="00687B73">
      <w:pPr>
        <w:pStyle w:val="Listenabsatz"/>
        <w:numPr>
          <w:ilvl w:val="0"/>
          <w:numId w:val="8"/>
        </w:numPr>
        <w:spacing w:after="0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3D498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Wie findet man ein geeignetes Unternehmen?</w:t>
      </w:r>
    </w:p>
    <w:p w14:paraId="072E74AC" w14:textId="518E8764" w:rsidR="00DC2000" w:rsidRDefault="00687B73" w:rsidP="00DC2000">
      <w:p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  <w:t>„</w:t>
      </w:r>
      <w:r w:rsidR="00522AEC" w:rsidRPr="003D498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Die Unternehmensnachfolge ist ein entscheidender Moment für jedes Unternehmen.</w:t>
      </w:r>
      <w:r w:rsidR="00522AEC" w:rsidRPr="00522AEC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="00522AEC" w:rsidRPr="003D498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Mit unserer Veranstaltung möchten wir eine Brücke zwischen erfahrenen</w:t>
      </w:r>
      <w:r w:rsidR="00522AEC" w:rsidRPr="00522AEC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="00522AEC" w:rsidRPr="003D498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Unternehmer*innen und motivierten Nachfolger*innen schlagen", so Christian Schultz, Professor für Entrepreneurship an der TH Wildau.</w:t>
      </w:r>
      <w:r w:rsidR="00DC200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</w:p>
    <w:p w14:paraId="670B5D33" w14:textId="2632D552" w:rsidR="00DC2000" w:rsidRPr="00DC2000" w:rsidRDefault="00DC2000" w:rsidP="00DC2000">
      <w:p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DC200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Die Veranstaltung ist Teil des Projekts „AlEx⁺" und wird gefördert von der Europäischen Union im Rahmen der Richtlinie Gründen in Brandenburg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.</w:t>
      </w:r>
    </w:p>
    <w:p w14:paraId="16361237" w14:textId="77777777" w:rsidR="00DC2000" w:rsidRDefault="00DC2000" w:rsidP="00687B73">
      <w:pPr>
        <w:spacing w:after="0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</w:p>
    <w:p w14:paraId="4DC354D2" w14:textId="74B6F358" w:rsidR="003D4980" w:rsidRPr="003D4980" w:rsidRDefault="003D4980" w:rsidP="00687B73">
      <w:pPr>
        <w:spacing w:after="0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3D4980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Weitere Informationen zur Teilnahme</w:t>
      </w:r>
    </w:p>
    <w:p w14:paraId="3FBAFD41" w14:textId="42A77A14" w:rsidR="003D4980" w:rsidRPr="003D4980" w:rsidRDefault="00687B73" w:rsidP="00687B73">
      <w:pPr>
        <w:spacing w:after="0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Wann:</w:t>
      </w:r>
      <w:r w:rsidR="003D498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3D4980" w:rsidRPr="003D498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6. November 2024, 15:00 - 18:00 Uhr</w:t>
      </w:r>
    </w:p>
    <w:p w14:paraId="2162A2F4" w14:textId="35A114F2" w:rsidR="003D4980" w:rsidRDefault="00687B73" w:rsidP="00687B73">
      <w:pPr>
        <w:spacing w:after="0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Wo</w:t>
      </w:r>
      <w:r w:rsidR="003D498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: </w:t>
      </w:r>
      <w:r w:rsidR="003D4980" w:rsidRPr="003D498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Opp:Lab der Technischen Hochschule Wildau in der LOK 21 </w:t>
      </w:r>
    </w:p>
    <w:p w14:paraId="26737285" w14:textId="5B4AB835" w:rsidR="003D4980" w:rsidRPr="003D4980" w:rsidRDefault="003D4980" w:rsidP="00687B73">
      <w:pPr>
        <w:spacing w:after="0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3D498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lastRenderedPageBreak/>
        <w:t>Die Teilnahme an der Veranstaltung ist kostenfrei.</w:t>
      </w:r>
    </w:p>
    <w:p w14:paraId="26161068" w14:textId="4B490DE0" w:rsidR="003D4980" w:rsidRPr="003D4980" w:rsidRDefault="003D4980" w:rsidP="00687B73">
      <w:pPr>
        <w:spacing w:after="0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3D498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Interessierte können sich ab sofort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Pr="003D498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über die Website der TH Wildau anmelden: </w:t>
      </w:r>
      <w:hyperlink r:id="rId9" w:tgtFrame="_blank" w:history="1">
        <w:r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https://www.th-wildau.de/hochschule/aktuelles/veranstaltung/unternehmensnachfolge-fuer-brandenburg-zweite-matching-veranstaltung-an-der-th-wildau</w:t>
        </w:r>
      </w:hyperlink>
    </w:p>
    <w:p w14:paraId="33DB39D0" w14:textId="77777777" w:rsidR="00C619C5" w:rsidRDefault="00C619C5" w:rsidP="00522AEC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</w:p>
    <w:p w14:paraId="68F5B6AC" w14:textId="63865797" w:rsidR="00522AEC" w:rsidRPr="00522AEC" w:rsidRDefault="00687B73" w:rsidP="00522AEC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bookmarkStart w:id="0" w:name="_GoBack"/>
      <w:bookmarkEnd w:id="0"/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Weitere Infos zum Projekt: </w:t>
      </w:r>
      <w:hyperlink r:id="rId10" w:history="1">
        <w:r w:rsidR="00DC2000" w:rsidRPr="00E933BF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https://www.th-wildau.de/alex</w:t>
        </w:r>
      </w:hyperlink>
      <w:r w:rsidR="00DC200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</w:p>
    <w:p w14:paraId="1818E1CF" w14:textId="77777777" w:rsidR="00104A22" w:rsidRPr="00687B73" w:rsidRDefault="00104A22" w:rsidP="00104A22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687B73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Fachliche Ansprechpersonen an der TH Wildau</w:t>
      </w:r>
    </w:p>
    <w:p w14:paraId="443A0A95" w14:textId="11095CBE" w:rsidR="00B65910" w:rsidRPr="00687B73" w:rsidRDefault="003D4980" w:rsidP="003D4980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Demis Mohr</w:t>
      </w:r>
      <w:r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  <w:t xml:space="preserve">Projektleiter „AlEx⁺“ </w:t>
      </w:r>
      <w:r w:rsidR="00B65910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  <w:t>Hochschulring 1, 15745 Wildau</w:t>
      </w:r>
      <w:r w:rsidR="00B65910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  <w:t xml:space="preserve">E-Mail: </w:t>
      </w:r>
      <w:r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projekt-alex@th-wildau.de</w:t>
      </w:r>
    </w:p>
    <w:p w14:paraId="5974C5D6" w14:textId="6E706827" w:rsidR="001D617A" w:rsidRPr="00687B73" w:rsidRDefault="003D4980" w:rsidP="004C203F">
      <w:pPr>
        <w:rPr>
          <w:rStyle w:val="Fett"/>
          <w:rFonts w:ascii="Lucida Sans Unicode" w:hAnsi="Lucida Sans Unicode" w:cs="Lucida Sans Unicode"/>
          <w:sz w:val="20"/>
          <w:szCs w:val="20"/>
        </w:rPr>
      </w:pPr>
      <w:r w:rsidRPr="00687B73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604AE1" w:rsidRPr="00687B73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687B73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687B73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687B73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687B73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687B73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4793BA9F" w14:textId="7177EE0B" w:rsidR="00A516DA" w:rsidRPr="00687B73" w:rsidRDefault="00C17084" w:rsidP="003D4980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687B73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Mike Lange</w:t>
      </w:r>
      <w:r w:rsidR="00C20769" w:rsidRPr="00687B73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/ </w:t>
      </w:r>
      <w:r w:rsidR="00C128BC" w:rsidRPr="00687B73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Mareike Rammelt</w:t>
      </w:r>
      <w:r w:rsidR="001D617A" w:rsidRPr="00687B73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br/>
      </w:r>
      <w:r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TH Wildau</w:t>
      </w:r>
      <w:r w:rsidR="001D617A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Hochschulring 1, 15745 Wildau</w:t>
      </w:r>
      <w:r w:rsidR="001D617A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="008C2E90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Tel. +49 (0)3375 508 211</w:t>
      </w:r>
      <w:r w:rsidR="00C20769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/ -669</w:t>
      </w:r>
      <w:r w:rsidR="001D617A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="007730AA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E-Mail: </w:t>
      </w:r>
      <w:r w:rsidR="00A516DA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presse@th-wildau.de</w:t>
      </w:r>
    </w:p>
    <w:sectPr w:rsidR="00A516DA" w:rsidRPr="00687B73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435DF4" w16cid:durableId="456F3A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6432F" w14:textId="77777777" w:rsidR="0077073F" w:rsidRDefault="0077073F" w:rsidP="00141289">
      <w:pPr>
        <w:spacing w:after="0" w:line="240" w:lineRule="auto"/>
      </w:pPr>
      <w:r>
        <w:separator/>
      </w:r>
    </w:p>
  </w:endnote>
  <w:endnote w:type="continuationSeparator" w:id="0">
    <w:p w14:paraId="7FE0FEBD" w14:textId="77777777" w:rsidR="0077073F" w:rsidRDefault="0077073F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7867E95E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3F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9930E" w14:textId="77777777" w:rsidR="0077073F" w:rsidRDefault="0077073F" w:rsidP="00141289">
      <w:pPr>
        <w:spacing w:after="0" w:line="240" w:lineRule="auto"/>
      </w:pPr>
      <w:r>
        <w:separator/>
      </w:r>
    </w:p>
  </w:footnote>
  <w:footnote w:type="continuationSeparator" w:id="0">
    <w:p w14:paraId="23F5D648" w14:textId="77777777" w:rsidR="0077073F" w:rsidRDefault="0077073F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55E9D4DF" w:rsidR="00567D3A" w:rsidRPr="00D56C77" w:rsidRDefault="0090065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65364F5" wp14:editId="5435E4E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6A31AC89" w:rsidR="00B85C47" w:rsidRPr="00D56C77" w:rsidRDefault="00522AEC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15</w:t>
    </w:r>
    <w:r w:rsidR="00642E7B">
      <w:rPr>
        <w:rFonts w:ascii="Lucida Sans" w:eastAsiaTheme="minorHAnsi" w:hAnsi="Lucida Sans" w:cstheme="minorBidi"/>
        <w:sz w:val="20"/>
        <w:szCs w:val="20"/>
        <w:lang w:val="en-GB" w:eastAsia="en-US"/>
      </w:rPr>
      <w:t>.10.2024</w:t>
    </w:r>
  </w:p>
  <w:p w14:paraId="0325D1A3" w14:textId="6E43ED56" w:rsidR="00B85C47" w:rsidRPr="00D56C7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3C6699">
      <w:rPr>
        <w:rFonts w:ascii="Lucida Sans" w:eastAsiaTheme="minorHAnsi" w:hAnsi="Lucida Sans" w:cstheme="minorBidi"/>
        <w:sz w:val="20"/>
        <w:szCs w:val="20"/>
        <w:lang w:val="en-GB" w:eastAsia="en-US"/>
      </w:rPr>
      <w:t>2024/10_0</w:t>
    </w:r>
    <w:r w:rsidR="00522AEC">
      <w:rPr>
        <w:rFonts w:ascii="Lucida Sans" w:eastAsiaTheme="minorHAnsi" w:hAnsi="Lucida Sans" w:cstheme="minorBidi"/>
        <w:sz w:val="20"/>
        <w:szCs w:val="20"/>
        <w:lang w:val="en-GB" w:eastAsia="en-US"/>
      </w:rPr>
      <w:t>9</w:t>
    </w:r>
  </w:p>
  <w:p w14:paraId="5CE812EF" w14:textId="77777777" w:rsidR="00B85C47" w:rsidRPr="00D56C77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708"/>
    <w:multiLevelType w:val="hybridMultilevel"/>
    <w:tmpl w:val="8E0E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657C0"/>
    <w:multiLevelType w:val="hybridMultilevel"/>
    <w:tmpl w:val="6EC28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0DEB"/>
    <w:rsid w:val="00011BDB"/>
    <w:rsid w:val="000125AC"/>
    <w:rsid w:val="000130C8"/>
    <w:rsid w:val="00014078"/>
    <w:rsid w:val="00022C9D"/>
    <w:rsid w:val="000269F0"/>
    <w:rsid w:val="00030C88"/>
    <w:rsid w:val="00030EB8"/>
    <w:rsid w:val="0003268B"/>
    <w:rsid w:val="00033705"/>
    <w:rsid w:val="000345B5"/>
    <w:rsid w:val="00035C0D"/>
    <w:rsid w:val="00037428"/>
    <w:rsid w:val="00037EA3"/>
    <w:rsid w:val="00041350"/>
    <w:rsid w:val="00041DA1"/>
    <w:rsid w:val="0004326B"/>
    <w:rsid w:val="00046A1E"/>
    <w:rsid w:val="000503A8"/>
    <w:rsid w:val="0005105D"/>
    <w:rsid w:val="00052A2E"/>
    <w:rsid w:val="00053AB6"/>
    <w:rsid w:val="000615E5"/>
    <w:rsid w:val="00061B10"/>
    <w:rsid w:val="00061E2F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3702"/>
    <w:rsid w:val="000B5C7F"/>
    <w:rsid w:val="000B74A8"/>
    <w:rsid w:val="000C0371"/>
    <w:rsid w:val="000C4989"/>
    <w:rsid w:val="000C65F3"/>
    <w:rsid w:val="000C794B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E7287"/>
    <w:rsid w:val="000E75A7"/>
    <w:rsid w:val="000F00E7"/>
    <w:rsid w:val="000F1212"/>
    <w:rsid w:val="000F2212"/>
    <w:rsid w:val="000F2B75"/>
    <w:rsid w:val="000F3702"/>
    <w:rsid w:val="000F7384"/>
    <w:rsid w:val="000F7F8E"/>
    <w:rsid w:val="00100CCD"/>
    <w:rsid w:val="0010405D"/>
    <w:rsid w:val="00104A22"/>
    <w:rsid w:val="00105072"/>
    <w:rsid w:val="00105F32"/>
    <w:rsid w:val="00110347"/>
    <w:rsid w:val="001130AF"/>
    <w:rsid w:val="0011573C"/>
    <w:rsid w:val="001161DA"/>
    <w:rsid w:val="0011713E"/>
    <w:rsid w:val="0011715E"/>
    <w:rsid w:val="00117835"/>
    <w:rsid w:val="00120448"/>
    <w:rsid w:val="0012115C"/>
    <w:rsid w:val="001225EB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60807"/>
    <w:rsid w:val="00161641"/>
    <w:rsid w:val="00164782"/>
    <w:rsid w:val="00164B28"/>
    <w:rsid w:val="00164E6A"/>
    <w:rsid w:val="00167C12"/>
    <w:rsid w:val="00170A54"/>
    <w:rsid w:val="00171751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1FD3"/>
    <w:rsid w:val="00192409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A5322"/>
    <w:rsid w:val="001B0277"/>
    <w:rsid w:val="001B0431"/>
    <w:rsid w:val="001B32D9"/>
    <w:rsid w:val="001B3C8B"/>
    <w:rsid w:val="001B44CA"/>
    <w:rsid w:val="001B6191"/>
    <w:rsid w:val="001C0C11"/>
    <w:rsid w:val="001C3B6B"/>
    <w:rsid w:val="001C7A37"/>
    <w:rsid w:val="001C7F16"/>
    <w:rsid w:val="001D009A"/>
    <w:rsid w:val="001D0654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2CA5"/>
    <w:rsid w:val="001E2D31"/>
    <w:rsid w:val="001E5032"/>
    <w:rsid w:val="001E5873"/>
    <w:rsid w:val="001E5898"/>
    <w:rsid w:val="001E645C"/>
    <w:rsid w:val="001F13C6"/>
    <w:rsid w:val="001F2A72"/>
    <w:rsid w:val="001F4D4F"/>
    <w:rsid w:val="001F5949"/>
    <w:rsid w:val="002008B3"/>
    <w:rsid w:val="00203088"/>
    <w:rsid w:val="002056B5"/>
    <w:rsid w:val="00206855"/>
    <w:rsid w:val="00210561"/>
    <w:rsid w:val="002120C4"/>
    <w:rsid w:val="002168E1"/>
    <w:rsid w:val="002224BA"/>
    <w:rsid w:val="00223051"/>
    <w:rsid w:val="00224CD2"/>
    <w:rsid w:val="00234AF3"/>
    <w:rsid w:val="002367CE"/>
    <w:rsid w:val="00242A99"/>
    <w:rsid w:val="00243908"/>
    <w:rsid w:val="00247F57"/>
    <w:rsid w:val="002503FF"/>
    <w:rsid w:val="00251596"/>
    <w:rsid w:val="00251886"/>
    <w:rsid w:val="00252AD5"/>
    <w:rsid w:val="002533C1"/>
    <w:rsid w:val="00254F7C"/>
    <w:rsid w:val="00256E93"/>
    <w:rsid w:val="002573DB"/>
    <w:rsid w:val="002615FA"/>
    <w:rsid w:val="00261F57"/>
    <w:rsid w:val="00265CD5"/>
    <w:rsid w:val="00267CAB"/>
    <w:rsid w:val="0027135C"/>
    <w:rsid w:val="00272DE6"/>
    <w:rsid w:val="00274053"/>
    <w:rsid w:val="00274260"/>
    <w:rsid w:val="002746E7"/>
    <w:rsid w:val="00280680"/>
    <w:rsid w:val="002806FC"/>
    <w:rsid w:val="0028338C"/>
    <w:rsid w:val="00284CE3"/>
    <w:rsid w:val="002875E5"/>
    <w:rsid w:val="002876E9"/>
    <w:rsid w:val="00290523"/>
    <w:rsid w:val="00292D78"/>
    <w:rsid w:val="00295DFA"/>
    <w:rsid w:val="002961A4"/>
    <w:rsid w:val="002A046A"/>
    <w:rsid w:val="002A2E4E"/>
    <w:rsid w:val="002A5FEA"/>
    <w:rsid w:val="002A6A85"/>
    <w:rsid w:val="002B2DEA"/>
    <w:rsid w:val="002B407B"/>
    <w:rsid w:val="002B7A41"/>
    <w:rsid w:val="002C09C9"/>
    <w:rsid w:val="002C26ED"/>
    <w:rsid w:val="002C3C9F"/>
    <w:rsid w:val="002C509F"/>
    <w:rsid w:val="002C7094"/>
    <w:rsid w:val="002C7CC8"/>
    <w:rsid w:val="002D0F34"/>
    <w:rsid w:val="002D100A"/>
    <w:rsid w:val="002D12ED"/>
    <w:rsid w:val="002D1346"/>
    <w:rsid w:val="002D175A"/>
    <w:rsid w:val="002D403F"/>
    <w:rsid w:val="002D4F07"/>
    <w:rsid w:val="002D604A"/>
    <w:rsid w:val="002D68D7"/>
    <w:rsid w:val="002D77C6"/>
    <w:rsid w:val="002E238A"/>
    <w:rsid w:val="002E31E9"/>
    <w:rsid w:val="002E3443"/>
    <w:rsid w:val="002E6002"/>
    <w:rsid w:val="002E6272"/>
    <w:rsid w:val="002E6716"/>
    <w:rsid w:val="002E7E6F"/>
    <w:rsid w:val="002F02C2"/>
    <w:rsid w:val="002F03FA"/>
    <w:rsid w:val="002F04FE"/>
    <w:rsid w:val="002F4F73"/>
    <w:rsid w:val="002F6391"/>
    <w:rsid w:val="002F6E9C"/>
    <w:rsid w:val="0030030C"/>
    <w:rsid w:val="0030065B"/>
    <w:rsid w:val="003026CA"/>
    <w:rsid w:val="003033B4"/>
    <w:rsid w:val="00303946"/>
    <w:rsid w:val="003042C4"/>
    <w:rsid w:val="00304623"/>
    <w:rsid w:val="00304953"/>
    <w:rsid w:val="00305530"/>
    <w:rsid w:val="00306933"/>
    <w:rsid w:val="00313771"/>
    <w:rsid w:val="003146D8"/>
    <w:rsid w:val="00317F38"/>
    <w:rsid w:val="00320860"/>
    <w:rsid w:val="00320B90"/>
    <w:rsid w:val="00322E6D"/>
    <w:rsid w:val="00322F47"/>
    <w:rsid w:val="00323166"/>
    <w:rsid w:val="00323CD5"/>
    <w:rsid w:val="0033044A"/>
    <w:rsid w:val="003335A8"/>
    <w:rsid w:val="00334BD7"/>
    <w:rsid w:val="00335CFF"/>
    <w:rsid w:val="00335D48"/>
    <w:rsid w:val="00336507"/>
    <w:rsid w:val="0033707B"/>
    <w:rsid w:val="00337B9D"/>
    <w:rsid w:val="003403E7"/>
    <w:rsid w:val="00340A26"/>
    <w:rsid w:val="003410DB"/>
    <w:rsid w:val="0034123C"/>
    <w:rsid w:val="00341DE9"/>
    <w:rsid w:val="00342921"/>
    <w:rsid w:val="00344CA8"/>
    <w:rsid w:val="003450E8"/>
    <w:rsid w:val="00345385"/>
    <w:rsid w:val="00345441"/>
    <w:rsid w:val="0034798C"/>
    <w:rsid w:val="003501BC"/>
    <w:rsid w:val="00351C7B"/>
    <w:rsid w:val="003522FF"/>
    <w:rsid w:val="003528E3"/>
    <w:rsid w:val="003532FC"/>
    <w:rsid w:val="00354DA9"/>
    <w:rsid w:val="003602B1"/>
    <w:rsid w:val="00361DC9"/>
    <w:rsid w:val="00362409"/>
    <w:rsid w:val="003642F6"/>
    <w:rsid w:val="00367DBA"/>
    <w:rsid w:val="003704F5"/>
    <w:rsid w:val="00370C5E"/>
    <w:rsid w:val="003717FB"/>
    <w:rsid w:val="003730CC"/>
    <w:rsid w:val="00373DD1"/>
    <w:rsid w:val="003756ED"/>
    <w:rsid w:val="00376525"/>
    <w:rsid w:val="00377468"/>
    <w:rsid w:val="00377C1F"/>
    <w:rsid w:val="00377EE1"/>
    <w:rsid w:val="00377F82"/>
    <w:rsid w:val="00381B41"/>
    <w:rsid w:val="00386434"/>
    <w:rsid w:val="003867A3"/>
    <w:rsid w:val="00390DF1"/>
    <w:rsid w:val="00394CCF"/>
    <w:rsid w:val="00394CFD"/>
    <w:rsid w:val="00397FA9"/>
    <w:rsid w:val="003A200A"/>
    <w:rsid w:val="003A6123"/>
    <w:rsid w:val="003A61EC"/>
    <w:rsid w:val="003A62A0"/>
    <w:rsid w:val="003A7786"/>
    <w:rsid w:val="003B099A"/>
    <w:rsid w:val="003B0BD5"/>
    <w:rsid w:val="003B2057"/>
    <w:rsid w:val="003B2111"/>
    <w:rsid w:val="003B380A"/>
    <w:rsid w:val="003B4673"/>
    <w:rsid w:val="003B6266"/>
    <w:rsid w:val="003B7187"/>
    <w:rsid w:val="003C12AA"/>
    <w:rsid w:val="003C62ED"/>
    <w:rsid w:val="003C6699"/>
    <w:rsid w:val="003C7BD7"/>
    <w:rsid w:val="003C7F28"/>
    <w:rsid w:val="003D0490"/>
    <w:rsid w:val="003D43D0"/>
    <w:rsid w:val="003D4980"/>
    <w:rsid w:val="003D5CD5"/>
    <w:rsid w:val="003D68C3"/>
    <w:rsid w:val="003D6EF8"/>
    <w:rsid w:val="003D71B9"/>
    <w:rsid w:val="003D724D"/>
    <w:rsid w:val="003D7463"/>
    <w:rsid w:val="003E15A8"/>
    <w:rsid w:val="003E22CA"/>
    <w:rsid w:val="003E5ACA"/>
    <w:rsid w:val="003E6993"/>
    <w:rsid w:val="003E7C8E"/>
    <w:rsid w:val="003F1269"/>
    <w:rsid w:val="003F14B8"/>
    <w:rsid w:val="003F5620"/>
    <w:rsid w:val="003F74EC"/>
    <w:rsid w:val="00401A92"/>
    <w:rsid w:val="0040719F"/>
    <w:rsid w:val="0041138B"/>
    <w:rsid w:val="00412DB9"/>
    <w:rsid w:val="00415D07"/>
    <w:rsid w:val="0042075D"/>
    <w:rsid w:val="0042192B"/>
    <w:rsid w:val="00424B3E"/>
    <w:rsid w:val="0042589F"/>
    <w:rsid w:val="00427D9B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5C4B"/>
    <w:rsid w:val="00456CF8"/>
    <w:rsid w:val="00456D18"/>
    <w:rsid w:val="00460239"/>
    <w:rsid w:val="004608F7"/>
    <w:rsid w:val="00460BDA"/>
    <w:rsid w:val="00460CEB"/>
    <w:rsid w:val="00461B0B"/>
    <w:rsid w:val="004632E0"/>
    <w:rsid w:val="00471AD8"/>
    <w:rsid w:val="00471E9A"/>
    <w:rsid w:val="00473EA0"/>
    <w:rsid w:val="00474268"/>
    <w:rsid w:val="00474C8D"/>
    <w:rsid w:val="0047529F"/>
    <w:rsid w:val="0047652B"/>
    <w:rsid w:val="00476B55"/>
    <w:rsid w:val="00477AC1"/>
    <w:rsid w:val="00480679"/>
    <w:rsid w:val="004826FA"/>
    <w:rsid w:val="00482ABD"/>
    <w:rsid w:val="00482CB4"/>
    <w:rsid w:val="00482EEF"/>
    <w:rsid w:val="00484711"/>
    <w:rsid w:val="00484F6A"/>
    <w:rsid w:val="00486607"/>
    <w:rsid w:val="00487949"/>
    <w:rsid w:val="00487D60"/>
    <w:rsid w:val="004936AA"/>
    <w:rsid w:val="00494267"/>
    <w:rsid w:val="004954E9"/>
    <w:rsid w:val="0049670B"/>
    <w:rsid w:val="00497421"/>
    <w:rsid w:val="00497EB2"/>
    <w:rsid w:val="004A18E1"/>
    <w:rsid w:val="004A1DAB"/>
    <w:rsid w:val="004A51A8"/>
    <w:rsid w:val="004A5744"/>
    <w:rsid w:val="004B0BA1"/>
    <w:rsid w:val="004B140D"/>
    <w:rsid w:val="004B25FF"/>
    <w:rsid w:val="004B2EA4"/>
    <w:rsid w:val="004B4EFB"/>
    <w:rsid w:val="004B5F3F"/>
    <w:rsid w:val="004B6846"/>
    <w:rsid w:val="004B71C7"/>
    <w:rsid w:val="004B7498"/>
    <w:rsid w:val="004C0129"/>
    <w:rsid w:val="004C0855"/>
    <w:rsid w:val="004C0BD6"/>
    <w:rsid w:val="004C1CDB"/>
    <w:rsid w:val="004C203F"/>
    <w:rsid w:val="004C4940"/>
    <w:rsid w:val="004C503E"/>
    <w:rsid w:val="004C59AD"/>
    <w:rsid w:val="004C6E30"/>
    <w:rsid w:val="004D24AD"/>
    <w:rsid w:val="004D402C"/>
    <w:rsid w:val="004D5648"/>
    <w:rsid w:val="004D6FB8"/>
    <w:rsid w:val="004E1FD9"/>
    <w:rsid w:val="004E2DA3"/>
    <w:rsid w:val="004E3525"/>
    <w:rsid w:val="004E3C3F"/>
    <w:rsid w:val="004E3EFC"/>
    <w:rsid w:val="004E42E5"/>
    <w:rsid w:val="004E4DEA"/>
    <w:rsid w:val="004E618E"/>
    <w:rsid w:val="004E6578"/>
    <w:rsid w:val="004E79D2"/>
    <w:rsid w:val="004F16A8"/>
    <w:rsid w:val="005016A0"/>
    <w:rsid w:val="00506331"/>
    <w:rsid w:val="0050639B"/>
    <w:rsid w:val="005068A0"/>
    <w:rsid w:val="0051015D"/>
    <w:rsid w:val="005114EA"/>
    <w:rsid w:val="005116E2"/>
    <w:rsid w:val="00515849"/>
    <w:rsid w:val="00520941"/>
    <w:rsid w:val="00520D3F"/>
    <w:rsid w:val="00522AEC"/>
    <w:rsid w:val="00523963"/>
    <w:rsid w:val="0052448E"/>
    <w:rsid w:val="005264E0"/>
    <w:rsid w:val="00527038"/>
    <w:rsid w:val="00537426"/>
    <w:rsid w:val="005378D5"/>
    <w:rsid w:val="00537982"/>
    <w:rsid w:val="005411C3"/>
    <w:rsid w:val="0054337C"/>
    <w:rsid w:val="00543D1C"/>
    <w:rsid w:val="005452AD"/>
    <w:rsid w:val="00546EAC"/>
    <w:rsid w:val="00546F90"/>
    <w:rsid w:val="005510A9"/>
    <w:rsid w:val="00552603"/>
    <w:rsid w:val="00552A22"/>
    <w:rsid w:val="005554EE"/>
    <w:rsid w:val="00556367"/>
    <w:rsid w:val="00556FC4"/>
    <w:rsid w:val="0055792E"/>
    <w:rsid w:val="00564213"/>
    <w:rsid w:val="00566CBF"/>
    <w:rsid w:val="00567D3A"/>
    <w:rsid w:val="00570373"/>
    <w:rsid w:val="005728FC"/>
    <w:rsid w:val="005729BB"/>
    <w:rsid w:val="00575E3E"/>
    <w:rsid w:val="00575E71"/>
    <w:rsid w:val="00576CDE"/>
    <w:rsid w:val="0058197B"/>
    <w:rsid w:val="00582119"/>
    <w:rsid w:val="00582AD2"/>
    <w:rsid w:val="00583A53"/>
    <w:rsid w:val="00591098"/>
    <w:rsid w:val="00592213"/>
    <w:rsid w:val="005977B3"/>
    <w:rsid w:val="00597EA4"/>
    <w:rsid w:val="00597F59"/>
    <w:rsid w:val="005A043C"/>
    <w:rsid w:val="005A1ACF"/>
    <w:rsid w:val="005A3645"/>
    <w:rsid w:val="005A5075"/>
    <w:rsid w:val="005A7710"/>
    <w:rsid w:val="005A7F4F"/>
    <w:rsid w:val="005B0B81"/>
    <w:rsid w:val="005B1516"/>
    <w:rsid w:val="005B1FD5"/>
    <w:rsid w:val="005B558D"/>
    <w:rsid w:val="005B5DA5"/>
    <w:rsid w:val="005B6BE2"/>
    <w:rsid w:val="005B743D"/>
    <w:rsid w:val="005B7B82"/>
    <w:rsid w:val="005C523A"/>
    <w:rsid w:val="005C57FF"/>
    <w:rsid w:val="005C582A"/>
    <w:rsid w:val="005C6070"/>
    <w:rsid w:val="005C6FE1"/>
    <w:rsid w:val="005C7B08"/>
    <w:rsid w:val="005D08C4"/>
    <w:rsid w:val="005D0E42"/>
    <w:rsid w:val="005D2204"/>
    <w:rsid w:val="005D6BDA"/>
    <w:rsid w:val="005E123F"/>
    <w:rsid w:val="005E2D6E"/>
    <w:rsid w:val="005E4A8A"/>
    <w:rsid w:val="005E4D3C"/>
    <w:rsid w:val="005E7801"/>
    <w:rsid w:val="005F0510"/>
    <w:rsid w:val="005F4775"/>
    <w:rsid w:val="005F5593"/>
    <w:rsid w:val="005F6333"/>
    <w:rsid w:val="006002CE"/>
    <w:rsid w:val="006010AD"/>
    <w:rsid w:val="00603AF5"/>
    <w:rsid w:val="00603DE0"/>
    <w:rsid w:val="00604A46"/>
    <w:rsid w:val="00604AE1"/>
    <w:rsid w:val="00605B87"/>
    <w:rsid w:val="00612B12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31786"/>
    <w:rsid w:val="006320EA"/>
    <w:rsid w:val="006332E3"/>
    <w:rsid w:val="00635B1E"/>
    <w:rsid w:val="00640326"/>
    <w:rsid w:val="006428D6"/>
    <w:rsid w:val="00642E7B"/>
    <w:rsid w:val="006435BE"/>
    <w:rsid w:val="006453A1"/>
    <w:rsid w:val="00651F6C"/>
    <w:rsid w:val="006529A9"/>
    <w:rsid w:val="00652FDA"/>
    <w:rsid w:val="00654ECF"/>
    <w:rsid w:val="006574AB"/>
    <w:rsid w:val="00661FC3"/>
    <w:rsid w:val="006662AE"/>
    <w:rsid w:val="00667F1D"/>
    <w:rsid w:val="00667F5E"/>
    <w:rsid w:val="00670166"/>
    <w:rsid w:val="00673A24"/>
    <w:rsid w:val="00673E21"/>
    <w:rsid w:val="006743FC"/>
    <w:rsid w:val="006762E3"/>
    <w:rsid w:val="006802A9"/>
    <w:rsid w:val="0068237B"/>
    <w:rsid w:val="00682765"/>
    <w:rsid w:val="0068289E"/>
    <w:rsid w:val="006836C8"/>
    <w:rsid w:val="006846E2"/>
    <w:rsid w:val="00684C34"/>
    <w:rsid w:val="00687B73"/>
    <w:rsid w:val="0069359A"/>
    <w:rsid w:val="0069443E"/>
    <w:rsid w:val="006947CF"/>
    <w:rsid w:val="006A1367"/>
    <w:rsid w:val="006A1949"/>
    <w:rsid w:val="006A34EA"/>
    <w:rsid w:val="006A4A64"/>
    <w:rsid w:val="006A7330"/>
    <w:rsid w:val="006A7C4A"/>
    <w:rsid w:val="006B2465"/>
    <w:rsid w:val="006B247E"/>
    <w:rsid w:val="006B3CF1"/>
    <w:rsid w:val="006B3F9D"/>
    <w:rsid w:val="006B755F"/>
    <w:rsid w:val="006C5AB5"/>
    <w:rsid w:val="006D2391"/>
    <w:rsid w:val="006D365A"/>
    <w:rsid w:val="006D51BB"/>
    <w:rsid w:val="006E0702"/>
    <w:rsid w:val="006E2308"/>
    <w:rsid w:val="006E3C3A"/>
    <w:rsid w:val="006E53B0"/>
    <w:rsid w:val="006E7C3B"/>
    <w:rsid w:val="006F6C9C"/>
    <w:rsid w:val="006F720B"/>
    <w:rsid w:val="00700625"/>
    <w:rsid w:val="00700C10"/>
    <w:rsid w:val="00700E63"/>
    <w:rsid w:val="00701478"/>
    <w:rsid w:val="007028CF"/>
    <w:rsid w:val="0070374D"/>
    <w:rsid w:val="00706932"/>
    <w:rsid w:val="007070F4"/>
    <w:rsid w:val="007135A4"/>
    <w:rsid w:val="00713A65"/>
    <w:rsid w:val="007150DF"/>
    <w:rsid w:val="0071543B"/>
    <w:rsid w:val="00715855"/>
    <w:rsid w:val="00717E24"/>
    <w:rsid w:val="00721FAA"/>
    <w:rsid w:val="007233A5"/>
    <w:rsid w:val="007233E6"/>
    <w:rsid w:val="00723B92"/>
    <w:rsid w:val="00724A49"/>
    <w:rsid w:val="00724CA9"/>
    <w:rsid w:val="007262E4"/>
    <w:rsid w:val="00726EDD"/>
    <w:rsid w:val="00727DE5"/>
    <w:rsid w:val="0073114B"/>
    <w:rsid w:val="00731AB5"/>
    <w:rsid w:val="00732CF6"/>
    <w:rsid w:val="00734521"/>
    <w:rsid w:val="00735DAC"/>
    <w:rsid w:val="0073738A"/>
    <w:rsid w:val="007463C6"/>
    <w:rsid w:val="007468D9"/>
    <w:rsid w:val="0074758A"/>
    <w:rsid w:val="00747787"/>
    <w:rsid w:val="00750043"/>
    <w:rsid w:val="0075090F"/>
    <w:rsid w:val="007541B6"/>
    <w:rsid w:val="00761DD5"/>
    <w:rsid w:val="0076530F"/>
    <w:rsid w:val="007656DA"/>
    <w:rsid w:val="00765F1D"/>
    <w:rsid w:val="00767DB7"/>
    <w:rsid w:val="0077073F"/>
    <w:rsid w:val="0077164F"/>
    <w:rsid w:val="007730AA"/>
    <w:rsid w:val="00773AC1"/>
    <w:rsid w:val="007773CA"/>
    <w:rsid w:val="00786014"/>
    <w:rsid w:val="00786F1A"/>
    <w:rsid w:val="0079054E"/>
    <w:rsid w:val="00791214"/>
    <w:rsid w:val="00791AE7"/>
    <w:rsid w:val="00792661"/>
    <w:rsid w:val="007931E0"/>
    <w:rsid w:val="007938F0"/>
    <w:rsid w:val="007A02C8"/>
    <w:rsid w:val="007A104E"/>
    <w:rsid w:val="007A4D31"/>
    <w:rsid w:val="007A7197"/>
    <w:rsid w:val="007A73CE"/>
    <w:rsid w:val="007B354E"/>
    <w:rsid w:val="007B448F"/>
    <w:rsid w:val="007B52A9"/>
    <w:rsid w:val="007B65BE"/>
    <w:rsid w:val="007B7079"/>
    <w:rsid w:val="007C0C97"/>
    <w:rsid w:val="007C1107"/>
    <w:rsid w:val="007C1924"/>
    <w:rsid w:val="007C2C64"/>
    <w:rsid w:val="007C36B9"/>
    <w:rsid w:val="007C4836"/>
    <w:rsid w:val="007C6AD3"/>
    <w:rsid w:val="007C7DFC"/>
    <w:rsid w:val="007D0131"/>
    <w:rsid w:val="007D03A0"/>
    <w:rsid w:val="007D098B"/>
    <w:rsid w:val="007D4089"/>
    <w:rsid w:val="007D4347"/>
    <w:rsid w:val="007D65E6"/>
    <w:rsid w:val="007E4048"/>
    <w:rsid w:val="007E571D"/>
    <w:rsid w:val="007F001E"/>
    <w:rsid w:val="007F009A"/>
    <w:rsid w:val="007F5983"/>
    <w:rsid w:val="007F5989"/>
    <w:rsid w:val="007F6BFC"/>
    <w:rsid w:val="00800A70"/>
    <w:rsid w:val="0081187C"/>
    <w:rsid w:val="00812210"/>
    <w:rsid w:val="0081235D"/>
    <w:rsid w:val="00813BB3"/>
    <w:rsid w:val="00813CC0"/>
    <w:rsid w:val="00815C8E"/>
    <w:rsid w:val="008166F6"/>
    <w:rsid w:val="008179B0"/>
    <w:rsid w:val="00817BE5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60C0C"/>
    <w:rsid w:val="00861CA6"/>
    <w:rsid w:val="00861E9E"/>
    <w:rsid w:val="0086217F"/>
    <w:rsid w:val="00863A83"/>
    <w:rsid w:val="0086492E"/>
    <w:rsid w:val="00864F3D"/>
    <w:rsid w:val="00866AA9"/>
    <w:rsid w:val="00867A7F"/>
    <w:rsid w:val="00873DD9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395"/>
    <w:rsid w:val="008917EC"/>
    <w:rsid w:val="008934B3"/>
    <w:rsid w:val="00896A15"/>
    <w:rsid w:val="008A1805"/>
    <w:rsid w:val="008A423E"/>
    <w:rsid w:val="008B08FA"/>
    <w:rsid w:val="008B289D"/>
    <w:rsid w:val="008B2A50"/>
    <w:rsid w:val="008B3A14"/>
    <w:rsid w:val="008B54B9"/>
    <w:rsid w:val="008B5EF6"/>
    <w:rsid w:val="008B67BA"/>
    <w:rsid w:val="008B779E"/>
    <w:rsid w:val="008C0815"/>
    <w:rsid w:val="008C0E2A"/>
    <w:rsid w:val="008C253A"/>
    <w:rsid w:val="008C2E90"/>
    <w:rsid w:val="008C3289"/>
    <w:rsid w:val="008C37DB"/>
    <w:rsid w:val="008C589A"/>
    <w:rsid w:val="008D0401"/>
    <w:rsid w:val="008D1479"/>
    <w:rsid w:val="008D45A1"/>
    <w:rsid w:val="008D45DB"/>
    <w:rsid w:val="008D538F"/>
    <w:rsid w:val="008D56EA"/>
    <w:rsid w:val="008E01C7"/>
    <w:rsid w:val="008E04AF"/>
    <w:rsid w:val="008E106D"/>
    <w:rsid w:val="008E2FDA"/>
    <w:rsid w:val="008E33A5"/>
    <w:rsid w:val="008E3E69"/>
    <w:rsid w:val="008E3F6C"/>
    <w:rsid w:val="008E46D9"/>
    <w:rsid w:val="008E6A7F"/>
    <w:rsid w:val="008E7A54"/>
    <w:rsid w:val="008F13A3"/>
    <w:rsid w:val="008F264E"/>
    <w:rsid w:val="008F44FE"/>
    <w:rsid w:val="008F5310"/>
    <w:rsid w:val="008F54E0"/>
    <w:rsid w:val="008F5750"/>
    <w:rsid w:val="008F6910"/>
    <w:rsid w:val="008F7C3E"/>
    <w:rsid w:val="0090065F"/>
    <w:rsid w:val="00901C1A"/>
    <w:rsid w:val="00902F17"/>
    <w:rsid w:val="0090435A"/>
    <w:rsid w:val="0090487A"/>
    <w:rsid w:val="00905A98"/>
    <w:rsid w:val="009073E8"/>
    <w:rsid w:val="00910D04"/>
    <w:rsid w:val="00911C84"/>
    <w:rsid w:val="00912805"/>
    <w:rsid w:val="0091285F"/>
    <w:rsid w:val="009130CB"/>
    <w:rsid w:val="00913F89"/>
    <w:rsid w:val="009151BA"/>
    <w:rsid w:val="00915E66"/>
    <w:rsid w:val="00917D78"/>
    <w:rsid w:val="0092077C"/>
    <w:rsid w:val="00920D13"/>
    <w:rsid w:val="009214EE"/>
    <w:rsid w:val="00923D96"/>
    <w:rsid w:val="00931C0D"/>
    <w:rsid w:val="00937B55"/>
    <w:rsid w:val="00943107"/>
    <w:rsid w:val="009437E4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5D47"/>
    <w:rsid w:val="00966322"/>
    <w:rsid w:val="00966684"/>
    <w:rsid w:val="009677E0"/>
    <w:rsid w:val="00970F91"/>
    <w:rsid w:val="009740DC"/>
    <w:rsid w:val="00974B39"/>
    <w:rsid w:val="009816D6"/>
    <w:rsid w:val="009844B8"/>
    <w:rsid w:val="0098498D"/>
    <w:rsid w:val="00984FA1"/>
    <w:rsid w:val="009859BF"/>
    <w:rsid w:val="00986246"/>
    <w:rsid w:val="0099068C"/>
    <w:rsid w:val="00990923"/>
    <w:rsid w:val="00992068"/>
    <w:rsid w:val="00993E95"/>
    <w:rsid w:val="009A131F"/>
    <w:rsid w:val="009A1B85"/>
    <w:rsid w:val="009A545E"/>
    <w:rsid w:val="009A5FB5"/>
    <w:rsid w:val="009A7439"/>
    <w:rsid w:val="009A74B2"/>
    <w:rsid w:val="009B084A"/>
    <w:rsid w:val="009B2F19"/>
    <w:rsid w:val="009B2F5C"/>
    <w:rsid w:val="009B3FBD"/>
    <w:rsid w:val="009B6F4E"/>
    <w:rsid w:val="009C0794"/>
    <w:rsid w:val="009C37AA"/>
    <w:rsid w:val="009C3EA1"/>
    <w:rsid w:val="009C6379"/>
    <w:rsid w:val="009D1AFD"/>
    <w:rsid w:val="009D3308"/>
    <w:rsid w:val="009D556F"/>
    <w:rsid w:val="009D78E6"/>
    <w:rsid w:val="009D7FF6"/>
    <w:rsid w:val="009E1124"/>
    <w:rsid w:val="009E256D"/>
    <w:rsid w:val="009E2AD6"/>
    <w:rsid w:val="009E2E06"/>
    <w:rsid w:val="009E32D6"/>
    <w:rsid w:val="009E3B12"/>
    <w:rsid w:val="009E52AD"/>
    <w:rsid w:val="009E5BB5"/>
    <w:rsid w:val="009F0F47"/>
    <w:rsid w:val="009F1E78"/>
    <w:rsid w:val="009F2256"/>
    <w:rsid w:val="009F4209"/>
    <w:rsid w:val="009F45A4"/>
    <w:rsid w:val="009F52A7"/>
    <w:rsid w:val="009F56D8"/>
    <w:rsid w:val="009F7931"/>
    <w:rsid w:val="00A031D1"/>
    <w:rsid w:val="00A03CA0"/>
    <w:rsid w:val="00A107D6"/>
    <w:rsid w:val="00A111E2"/>
    <w:rsid w:val="00A12016"/>
    <w:rsid w:val="00A128DE"/>
    <w:rsid w:val="00A12B3B"/>
    <w:rsid w:val="00A12C99"/>
    <w:rsid w:val="00A17AC1"/>
    <w:rsid w:val="00A21228"/>
    <w:rsid w:val="00A2145C"/>
    <w:rsid w:val="00A230A7"/>
    <w:rsid w:val="00A24F41"/>
    <w:rsid w:val="00A26441"/>
    <w:rsid w:val="00A2701C"/>
    <w:rsid w:val="00A30BAA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4F8"/>
    <w:rsid w:val="00A47939"/>
    <w:rsid w:val="00A5167F"/>
    <w:rsid w:val="00A516DA"/>
    <w:rsid w:val="00A51989"/>
    <w:rsid w:val="00A51D82"/>
    <w:rsid w:val="00A52464"/>
    <w:rsid w:val="00A52822"/>
    <w:rsid w:val="00A5330F"/>
    <w:rsid w:val="00A55754"/>
    <w:rsid w:val="00A57345"/>
    <w:rsid w:val="00A621E9"/>
    <w:rsid w:val="00A63800"/>
    <w:rsid w:val="00A65243"/>
    <w:rsid w:val="00A65A4B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27A1"/>
    <w:rsid w:val="00A93816"/>
    <w:rsid w:val="00A93A09"/>
    <w:rsid w:val="00A94ADD"/>
    <w:rsid w:val="00A95303"/>
    <w:rsid w:val="00A96CBF"/>
    <w:rsid w:val="00A96F0F"/>
    <w:rsid w:val="00AA1473"/>
    <w:rsid w:val="00AA4B81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57D"/>
    <w:rsid w:val="00AE0D42"/>
    <w:rsid w:val="00AE2795"/>
    <w:rsid w:val="00AE31CA"/>
    <w:rsid w:val="00AE4455"/>
    <w:rsid w:val="00AE5DFD"/>
    <w:rsid w:val="00AE78CD"/>
    <w:rsid w:val="00AF08D5"/>
    <w:rsid w:val="00AF08EF"/>
    <w:rsid w:val="00AF1113"/>
    <w:rsid w:val="00AF15AC"/>
    <w:rsid w:val="00AF1C34"/>
    <w:rsid w:val="00AF2C00"/>
    <w:rsid w:val="00AF3AE1"/>
    <w:rsid w:val="00AF4724"/>
    <w:rsid w:val="00AF5204"/>
    <w:rsid w:val="00AF63EC"/>
    <w:rsid w:val="00B0168A"/>
    <w:rsid w:val="00B01A68"/>
    <w:rsid w:val="00B01F48"/>
    <w:rsid w:val="00B0406E"/>
    <w:rsid w:val="00B04328"/>
    <w:rsid w:val="00B0623C"/>
    <w:rsid w:val="00B06F7C"/>
    <w:rsid w:val="00B10D6D"/>
    <w:rsid w:val="00B11BCB"/>
    <w:rsid w:val="00B1313C"/>
    <w:rsid w:val="00B13F06"/>
    <w:rsid w:val="00B1558F"/>
    <w:rsid w:val="00B15F3F"/>
    <w:rsid w:val="00B16BF8"/>
    <w:rsid w:val="00B17761"/>
    <w:rsid w:val="00B26A46"/>
    <w:rsid w:val="00B303E1"/>
    <w:rsid w:val="00B31793"/>
    <w:rsid w:val="00B3202B"/>
    <w:rsid w:val="00B3406C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5A94"/>
    <w:rsid w:val="00B565BF"/>
    <w:rsid w:val="00B56C23"/>
    <w:rsid w:val="00B57D2E"/>
    <w:rsid w:val="00B600D2"/>
    <w:rsid w:val="00B60FF5"/>
    <w:rsid w:val="00B6113B"/>
    <w:rsid w:val="00B62EA0"/>
    <w:rsid w:val="00B65910"/>
    <w:rsid w:val="00B66D73"/>
    <w:rsid w:val="00B676E5"/>
    <w:rsid w:val="00B67EFB"/>
    <w:rsid w:val="00B70664"/>
    <w:rsid w:val="00B717E9"/>
    <w:rsid w:val="00B72C3C"/>
    <w:rsid w:val="00B75059"/>
    <w:rsid w:val="00B7598E"/>
    <w:rsid w:val="00B764C5"/>
    <w:rsid w:val="00B80211"/>
    <w:rsid w:val="00B81918"/>
    <w:rsid w:val="00B826B9"/>
    <w:rsid w:val="00B8473C"/>
    <w:rsid w:val="00B85C47"/>
    <w:rsid w:val="00B9007A"/>
    <w:rsid w:val="00B9231B"/>
    <w:rsid w:val="00B95C75"/>
    <w:rsid w:val="00B963F3"/>
    <w:rsid w:val="00B9681F"/>
    <w:rsid w:val="00B96FB5"/>
    <w:rsid w:val="00BA0EA7"/>
    <w:rsid w:val="00BA113F"/>
    <w:rsid w:val="00BA37D5"/>
    <w:rsid w:val="00BA3800"/>
    <w:rsid w:val="00BA4695"/>
    <w:rsid w:val="00BB06B8"/>
    <w:rsid w:val="00BB0C7C"/>
    <w:rsid w:val="00BB179E"/>
    <w:rsid w:val="00BB17E4"/>
    <w:rsid w:val="00BB1EBF"/>
    <w:rsid w:val="00BB271C"/>
    <w:rsid w:val="00BB3690"/>
    <w:rsid w:val="00BB396D"/>
    <w:rsid w:val="00BB4011"/>
    <w:rsid w:val="00BB4272"/>
    <w:rsid w:val="00BB43DF"/>
    <w:rsid w:val="00BB51DF"/>
    <w:rsid w:val="00BB5210"/>
    <w:rsid w:val="00BB5247"/>
    <w:rsid w:val="00BB6639"/>
    <w:rsid w:val="00BC4AFA"/>
    <w:rsid w:val="00BC6AA3"/>
    <w:rsid w:val="00BD1A75"/>
    <w:rsid w:val="00BD22D2"/>
    <w:rsid w:val="00BD557A"/>
    <w:rsid w:val="00BE6F2B"/>
    <w:rsid w:val="00BE7226"/>
    <w:rsid w:val="00BF0146"/>
    <w:rsid w:val="00BF278E"/>
    <w:rsid w:val="00BF6E62"/>
    <w:rsid w:val="00C02766"/>
    <w:rsid w:val="00C028C0"/>
    <w:rsid w:val="00C0302E"/>
    <w:rsid w:val="00C035E2"/>
    <w:rsid w:val="00C03EE7"/>
    <w:rsid w:val="00C04401"/>
    <w:rsid w:val="00C046BF"/>
    <w:rsid w:val="00C060E1"/>
    <w:rsid w:val="00C06B9D"/>
    <w:rsid w:val="00C07BCD"/>
    <w:rsid w:val="00C101B1"/>
    <w:rsid w:val="00C11DB3"/>
    <w:rsid w:val="00C1258D"/>
    <w:rsid w:val="00C128BC"/>
    <w:rsid w:val="00C12C25"/>
    <w:rsid w:val="00C12E08"/>
    <w:rsid w:val="00C17084"/>
    <w:rsid w:val="00C20769"/>
    <w:rsid w:val="00C20884"/>
    <w:rsid w:val="00C21342"/>
    <w:rsid w:val="00C21BE3"/>
    <w:rsid w:val="00C22C5E"/>
    <w:rsid w:val="00C244C2"/>
    <w:rsid w:val="00C2567A"/>
    <w:rsid w:val="00C25976"/>
    <w:rsid w:val="00C26F6F"/>
    <w:rsid w:val="00C2728C"/>
    <w:rsid w:val="00C32B2F"/>
    <w:rsid w:val="00C35733"/>
    <w:rsid w:val="00C365AB"/>
    <w:rsid w:val="00C416ED"/>
    <w:rsid w:val="00C42D60"/>
    <w:rsid w:val="00C4523D"/>
    <w:rsid w:val="00C45947"/>
    <w:rsid w:val="00C459B3"/>
    <w:rsid w:val="00C46900"/>
    <w:rsid w:val="00C50349"/>
    <w:rsid w:val="00C54057"/>
    <w:rsid w:val="00C6010A"/>
    <w:rsid w:val="00C6195B"/>
    <w:rsid w:val="00C619C5"/>
    <w:rsid w:val="00C73EFA"/>
    <w:rsid w:val="00C740A1"/>
    <w:rsid w:val="00C7527C"/>
    <w:rsid w:val="00C762DA"/>
    <w:rsid w:val="00C76A21"/>
    <w:rsid w:val="00C802B0"/>
    <w:rsid w:val="00C858C3"/>
    <w:rsid w:val="00C861C1"/>
    <w:rsid w:val="00C9120B"/>
    <w:rsid w:val="00C93114"/>
    <w:rsid w:val="00C9411C"/>
    <w:rsid w:val="00CA08AD"/>
    <w:rsid w:val="00CA1F34"/>
    <w:rsid w:val="00CA3449"/>
    <w:rsid w:val="00CA5E80"/>
    <w:rsid w:val="00CA7850"/>
    <w:rsid w:val="00CB0F6E"/>
    <w:rsid w:val="00CB33F1"/>
    <w:rsid w:val="00CB3A59"/>
    <w:rsid w:val="00CB5369"/>
    <w:rsid w:val="00CB6C9A"/>
    <w:rsid w:val="00CB7EE6"/>
    <w:rsid w:val="00CC2F38"/>
    <w:rsid w:val="00CC52C2"/>
    <w:rsid w:val="00CC5BA5"/>
    <w:rsid w:val="00CC7D03"/>
    <w:rsid w:val="00CC7EA7"/>
    <w:rsid w:val="00CD01F1"/>
    <w:rsid w:val="00CD1327"/>
    <w:rsid w:val="00CD1F01"/>
    <w:rsid w:val="00CD1FB3"/>
    <w:rsid w:val="00CD391B"/>
    <w:rsid w:val="00CD454F"/>
    <w:rsid w:val="00CD4FAF"/>
    <w:rsid w:val="00CD50B4"/>
    <w:rsid w:val="00CD7D9B"/>
    <w:rsid w:val="00CE22E3"/>
    <w:rsid w:val="00CE7C81"/>
    <w:rsid w:val="00CF2C1F"/>
    <w:rsid w:val="00CF387C"/>
    <w:rsid w:val="00CF3E1B"/>
    <w:rsid w:val="00CF5083"/>
    <w:rsid w:val="00CF618D"/>
    <w:rsid w:val="00CF6925"/>
    <w:rsid w:val="00D01D26"/>
    <w:rsid w:val="00D02BAF"/>
    <w:rsid w:val="00D05158"/>
    <w:rsid w:val="00D07E17"/>
    <w:rsid w:val="00D115E5"/>
    <w:rsid w:val="00D116DE"/>
    <w:rsid w:val="00D135C4"/>
    <w:rsid w:val="00D13A63"/>
    <w:rsid w:val="00D21D44"/>
    <w:rsid w:val="00D2239D"/>
    <w:rsid w:val="00D24420"/>
    <w:rsid w:val="00D25B10"/>
    <w:rsid w:val="00D2655E"/>
    <w:rsid w:val="00D30F13"/>
    <w:rsid w:val="00D30F85"/>
    <w:rsid w:val="00D31A17"/>
    <w:rsid w:val="00D33816"/>
    <w:rsid w:val="00D34542"/>
    <w:rsid w:val="00D3485F"/>
    <w:rsid w:val="00D37713"/>
    <w:rsid w:val="00D37A9B"/>
    <w:rsid w:val="00D42BD9"/>
    <w:rsid w:val="00D431BF"/>
    <w:rsid w:val="00D44EEF"/>
    <w:rsid w:val="00D458A7"/>
    <w:rsid w:val="00D51D52"/>
    <w:rsid w:val="00D52805"/>
    <w:rsid w:val="00D53657"/>
    <w:rsid w:val="00D53D07"/>
    <w:rsid w:val="00D540D2"/>
    <w:rsid w:val="00D56C77"/>
    <w:rsid w:val="00D60B97"/>
    <w:rsid w:val="00D627F0"/>
    <w:rsid w:val="00D641BB"/>
    <w:rsid w:val="00D6455A"/>
    <w:rsid w:val="00D727E7"/>
    <w:rsid w:val="00D72CD9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4EF7"/>
    <w:rsid w:val="00D967E9"/>
    <w:rsid w:val="00D974F3"/>
    <w:rsid w:val="00DA0C64"/>
    <w:rsid w:val="00DA0FA2"/>
    <w:rsid w:val="00DA1046"/>
    <w:rsid w:val="00DA10F4"/>
    <w:rsid w:val="00DA301A"/>
    <w:rsid w:val="00DA30F0"/>
    <w:rsid w:val="00DA44F0"/>
    <w:rsid w:val="00DA4A77"/>
    <w:rsid w:val="00DA56DF"/>
    <w:rsid w:val="00DB0C87"/>
    <w:rsid w:val="00DB0EC0"/>
    <w:rsid w:val="00DB389D"/>
    <w:rsid w:val="00DC2000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4E15"/>
    <w:rsid w:val="00DE6D4F"/>
    <w:rsid w:val="00DF17A2"/>
    <w:rsid w:val="00DF1B78"/>
    <w:rsid w:val="00DF1E73"/>
    <w:rsid w:val="00DF32B8"/>
    <w:rsid w:val="00DF33BA"/>
    <w:rsid w:val="00DF3D29"/>
    <w:rsid w:val="00DF4359"/>
    <w:rsid w:val="00DF4F49"/>
    <w:rsid w:val="00DF56F5"/>
    <w:rsid w:val="00E02EEA"/>
    <w:rsid w:val="00E034DB"/>
    <w:rsid w:val="00E03DFF"/>
    <w:rsid w:val="00E04207"/>
    <w:rsid w:val="00E0654C"/>
    <w:rsid w:val="00E0722C"/>
    <w:rsid w:val="00E0780B"/>
    <w:rsid w:val="00E10CFB"/>
    <w:rsid w:val="00E11E9A"/>
    <w:rsid w:val="00E136A6"/>
    <w:rsid w:val="00E14F07"/>
    <w:rsid w:val="00E227E1"/>
    <w:rsid w:val="00E22959"/>
    <w:rsid w:val="00E23007"/>
    <w:rsid w:val="00E24291"/>
    <w:rsid w:val="00E24FBA"/>
    <w:rsid w:val="00E307DC"/>
    <w:rsid w:val="00E30CFC"/>
    <w:rsid w:val="00E31F9C"/>
    <w:rsid w:val="00E324D3"/>
    <w:rsid w:val="00E33154"/>
    <w:rsid w:val="00E35A33"/>
    <w:rsid w:val="00E35C88"/>
    <w:rsid w:val="00E362A6"/>
    <w:rsid w:val="00E4015B"/>
    <w:rsid w:val="00E414F2"/>
    <w:rsid w:val="00E43A1D"/>
    <w:rsid w:val="00E4413A"/>
    <w:rsid w:val="00E447F3"/>
    <w:rsid w:val="00E459FF"/>
    <w:rsid w:val="00E45FF4"/>
    <w:rsid w:val="00E461FD"/>
    <w:rsid w:val="00E466DF"/>
    <w:rsid w:val="00E472D3"/>
    <w:rsid w:val="00E50E9C"/>
    <w:rsid w:val="00E52490"/>
    <w:rsid w:val="00E5286C"/>
    <w:rsid w:val="00E5500E"/>
    <w:rsid w:val="00E56659"/>
    <w:rsid w:val="00E56D58"/>
    <w:rsid w:val="00E5717F"/>
    <w:rsid w:val="00E60238"/>
    <w:rsid w:val="00E62DB4"/>
    <w:rsid w:val="00E62E14"/>
    <w:rsid w:val="00E636EE"/>
    <w:rsid w:val="00E64E7D"/>
    <w:rsid w:val="00E6634D"/>
    <w:rsid w:val="00E665E7"/>
    <w:rsid w:val="00E711EE"/>
    <w:rsid w:val="00E713B0"/>
    <w:rsid w:val="00E723C4"/>
    <w:rsid w:val="00E80BCD"/>
    <w:rsid w:val="00E824D6"/>
    <w:rsid w:val="00E82C21"/>
    <w:rsid w:val="00E8666E"/>
    <w:rsid w:val="00E866DD"/>
    <w:rsid w:val="00E93DCB"/>
    <w:rsid w:val="00E9412E"/>
    <w:rsid w:val="00E95FA1"/>
    <w:rsid w:val="00E962D6"/>
    <w:rsid w:val="00E96C48"/>
    <w:rsid w:val="00E972BA"/>
    <w:rsid w:val="00EA0729"/>
    <w:rsid w:val="00EA365F"/>
    <w:rsid w:val="00EA394D"/>
    <w:rsid w:val="00EA69E5"/>
    <w:rsid w:val="00EA6FE6"/>
    <w:rsid w:val="00EB36C5"/>
    <w:rsid w:val="00EC07ED"/>
    <w:rsid w:val="00EC12CE"/>
    <w:rsid w:val="00EC520C"/>
    <w:rsid w:val="00ED0AE1"/>
    <w:rsid w:val="00ED1C9E"/>
    <w:rsid w:val="00ED3492"/>
    <w:rsid w:val="00ED6CBF"/>
    <w:rsid w:val="00ED7E6D"/>
    <w:rsid w:val="00EE076D"/>
    <w:rsid w:val="00EE1364"/>
    <w:rsid w:val="00EE3EE0"/>
    <w:rsid w:val="00EE6804"/>
    <w:rsid w:val="00EE71B8"/>
    <w:rsid w:val="00EF1466"/>
    <w:rsid w:val="00EF1799"/>
    <w:rsid w:val="00EF19AD"/>
    <w:rsid w:val="00EF1BAF"/>
    <w:rsid w:val="00EF2720"/>
    <w:rsid w:val="00EF32FD"/>
    <w:rsid w:val="00EF34B1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3282"/>
    <w:rsid w:val="00F23F59"/>
    <w:rsid w:val="00F24069"/>
    <w:rsid w:val="00F242FA"/>
    <w:rsid w:val="00F24A9B"/>
    <w:rsid w:val="00F26585"/>
    <w:rsid w:val="00F26793"/>
    <w:rsid w:val="00F27A1C"/>
    <w:rsid w:val="00F31079"/>
    <w:rsid w:val="00F32729"/>
    <w:rsid w:val="00F32A77"/>
    <w:rsid w:val="00F3367D"/>
    <w:rsid w:val="00F362D0"/>
    <w:rsid w:val="00F362EE"/>
    <w:rsid w:val="00F3758C"/>
    <w:rsid w:val="00F37E93"/>
    <w:rsid w:val="00F4064A"/>
    <w:rsid w:val="00F427DC"/>
    <w:rsid w:val="00F44EF9"/>
    <w:rsid w:val="00F4533F"/>
    <w:rsid w:val="00F46686"/>
    <w:rsid w:val="00F50A8C"/>
    <w:rsid w:val="00F50C7B"/>
    <w:rsid w:val="00F516BF"/>
    <w:rsid w:val="00F55274"/>
    <w:rsid w:val="00F563C8"/>
    <w:rsid w:val="00F56B80"/>
    <w:rsid w:val="00F631CE"/>
    <w:rsid w:val="00F72C8E"/>
    <w:rsid w:val="00F72E9C"/>
    <w:rsid w:val="00F73CFF"/>
    <w:rsid w:val="00F7425A"/>
    <w:rsid w:val="00F75A1B"/>
    <w:rsid w:val="00F768B0"/>
    <w:rsid w:val="00F800B9"/>
    <w:rsid w:val="00F809E9"/>
    <w:rsid w:val="00F84983"/>
    <w:rsid w:val="00F84D9F"/>
    <w:rsid w:val="00F86077"/>
    <w:rsid w:val="00F95597"/>
    <w:rsid w:val="00F95709"/>
    <w:rsid w:val="00F97E16"/>
    <w:rsid w:val="00FA09BA"/>
    <w:rsid w:val="00FA09BE"/>
    <w:rsid w:val="00FA263A"/>
    <w:rsid w:val="00FA397C"/>
    <w:rsid w:val="00FA3AED"/>
    <w:rsid w:val="00FB0816"/>
    <w:rsid w:val="00FB243D"/>
    <w:rsid w:val="00FB526C"/>
    <w:rsid w:val="00FB53D0"/>
    <w:rsid w:val="00FB78AC"/>
    <w:rsid w:val="00FC0870"/>
    <w:rsid w:val="00FC0D6B"/>
    <w:rsid w:val="00FC146B"/>
    <w:rsid w:val="00FC44D6"/>
    <w:rsid w:val="00FC45F7"/>
    <w:rsid w:val="00FD1D7E"/>
    <w:rsid w:val="00FD1F59"/>
    <w:rsid w:val="00FD241F"/>
    <w:rsid w:val="00FD2BB9"/>
    <w:rsid w:val="00FD3E54"/>
    <w:rsid w:val="00FD6106"/>
    <w:rsid w:val="00FD6EDD"/>
    <w:rsid w:val="00FE0599"/>
    <w:rsid w:val="00FE0F10"/>
    <w:rsid w:val="00FE2DB6"/>
    <w:rsid w:val="00FE2F4B"/>
    <w:rsid w:val="00FE372E"/>
    <w:rsid w:val="00FE3BDE"/>
    <w:rsid w:val="00FE54DA"/>
    <w:rsid w:val="00FE6526"/>
    <w:rsid w:val="00FE70EE"/>
    <w:rsid w:val="00FE7AC0"/>
    <w:rsid w:val="00FF0EB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076183DD-B023-46E9-9FF5-95B4CEC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4B1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F6C9C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52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0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h-wildau.de/al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hochschule/aktuelles/veranstaltung/unternehmensnachfolge-fuer-brandenburg-zweite-matching-veranstaltung-an-der-th-wild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C565-A265-4E83-A55D-2FF52F6F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Lange</cp:lastModifiedBy>
  <cp:revision>2</cp:revision>
  <dcterms:created xsi:type="dcterms:W3CDTF">2024-10-15T10:57:00Z</dcterms:created>
  <dcterms:modified xsi:type="dcterms:W3CDTF">2024-10-15T10:57:00Z</dcterms:modified>
</cp:coreProperties>
</file>