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88E9" w14:textId="77777777" w:rsidR="003443C5" w:rsidRPr="00F63677" w:rsidRDefault="003443C5" w:rsidP="00F63677">
      <w:pPr>
        <w:widowControl w:val="0"/>
        <w:pBdr>
          <w:top w:val="nil"/>
          <w:left w:val="nil"/>
          <w:bottom w:val="nil"/>
          <w:right w:val="nil"/>
          <w:between w:val="nil"/>
        </w:pBdr>
        <w:spacing w:after="0" w:line="276" w:lineRule="auto"/>
        <w:rPr>
          <w:b/>
          <w:bCs/>
          <w:sz w:val="28"/>
          <w:szCs w:val="28"/>
        </w:rPr>
      </w:pPr>
    </w:p>
    <w:p w14:paraId="796D20B7" w14:textId="77777777" w:rsidR="003443C5" w:rsidRPr="00F63677" w:rsidRDefault="00000000" w:rsidP="00F63677">
      <w:pPr>
        <w:pStyle w:val="Untertitel"/>
        <w:spacing w:line="360" w:lineRule="auto"/>
        <w:rPr>
          <w:rFonts w:ascii="Arial" w:hAnsi="Arial" w:cs="Arial"/>
          <w:sz w:val="22"/>
          <w:szCs w:val="22"/>
        </w:rPr>
      </w:pPr>
      <w:bookmarkStart w:id="0" w:name="_heading=h.b9gfyu3kezuv" w:colFirst="0" w:colLast="0"/>
      <w:bookmarkEnd w:id="0"/>
      <w:r w:rsidRPr="00F63677">
        <w:rPr>
          <w:rFonts w:ascii="Arial" w:eastAsia="Aptos ExtraBold" w:hAnsi="Arial" w:cs="Arial"/>
          <w:b/>
          <w:bCs/>
          <w:color w:val="262626"/>
          <w:sz w:val="28"/>
          <w:szCs w:val="28"/>
        </w:rPr>
        <w:t>Photovoltaik: Schnelles Handeln kann sich lohnen</w:t>
      </w:r>
      <w:r w:rsidRPr="00F63677">
        <w:rPr>
          <w:rFonts w:ascii="Arial" w:hAnsi="Arial" w:cs="Arial"/>
          <w:sz w:val="22"/>
          <w:szCs w:val="22"/>
        </w:rPr>
        <w:br/>
      </w:r>
    </w:p>
    <w:p w14:paraId="6A8D1705" w14:textId="57EF59EA" w:rsidR="003443C5" w:rsidRPr="00F63677" w:rsidRDefault="00000000" w:rsidP="00F63677">
      <w:pPr>
        <w:pStyle w:val="Untertitel"/>
        <w:spacing w:line="360" w:lineRule="auto"/>
        <w:jc w:val="both"/>
        <w:rPr>
          <w:rFonts w:ascii="Arial" w:hAnsi="Arial" w:cs="Arial"/>
          <w:b/>
          <w:bCs/>
          <w:sz w:val="22"/>
          <w:szCs w:val="22"/>
        </w:rPr>
      </w:pPr>
      <w:bookmarkStart w:id="1" w:name="_heading=h.e3s2e6fekc4m" w:colFirst="0" w:colLast="0"/>
      <w:bookmarkEnd w:id="1"/>
      <w:r w:rsidRPr="00F63677">
        <w:rPr>
          <w:rFonts w:ascii="Arial" w:hAnsi="Arial" w:cs="Arial"/>
          <w:b/>
          <w:bCs/>
          <w:sz w:val="22"/>
          <w:szCs w:val="22"/>
        </w:rPr>
        <w:t>Reutlingen, 1</w:t>
      </w:r>
      <w:r w:rsidR="008B1751">
        <w:rPr>
          <w:rFonts w:ascii="Arial" w:hAnsi="Arial" w:cs="Arial"/>
          <w:b/>
          <w:bCs/>
          <w:sz w:val="22"/>
          <w:szCs w:val="22"/>
        </w:rPr>
        <w:t>5</w:t>
      </w:r>
      <w:r w:rsidRPr="00F63677">
        <w:rPr>
          <w:rFonts w:ascii="Arial" w:hAnsi="Arial" w:cs="Arial"/>
          <w:b/>
          <w:bCs/>
          <w:sz w:val="22"/>
          <w:szCs w:val="22"/>
        </w:rPr>
        <w:t>. September 2026: Für Photovoltaikanlagen könnten sich die Förderbedingungen ab 2027 deutlich verändern. Grundlage ist der Entwurf zur Reform des Erneuerbare-Energien-Gesetzes (EEG 2027), der derzeit parlamentarisch beraten wird und noch angepasst werden kann. Die Energieberatung der Verbraucherzentrale erläutert die wichtigsten geplanten Änderungen und zeigt, worauf Verbraucherinnen und Verbraucher bei der Planung einer Solaranlage achten sollten.</w:t>
      </w:r>
    </w:p>
    <w:p w14:paraId="41B91579"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br/>
        <w:t>Bislang erhalten Betreiberinnen und Betreiber neuer Anlagen 20 Jahre lang eine feste, garantierte Einspeisevergütung. Diese dauerhafte Garantie soll nach den aktuellen Reformplänen für neue Anlagen entfallen. Vorgesehen ist stattdessen eine befristete Übergangszahlung von bis zu 36 Monaten – gestaffelt nach Anlagengröße und Jahr der Inbetriebnahme. Sie soll ab 1. Januar 2027 bei 5,2 Cent/kWh starten und ab August 2027 halbjährlich sinken. Spätestens ab 2030 wäre für neue Anlagen keine gesetzliche Einspeisevergütung mehr vorgesehen – Überschussstrom müsste dann über einen Direktvermarkter zu schwankenden Börsenpreisen verkauft werden. Auch die höher vergütete Volleinspeisung soll entfallen und ist nach aktuellem Stand nur noch bis Ende 2026 möglich.</w:t>
      </w:r>
    </w:p>
    <w:p w14:paraId="7479AA0E"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b/>
          <w:bCs/>
          <w:color w:val="000000"/>
        </w:rPr>
      </w:pPr>
      <w:r w:rsidRPr="00F63677">
        <w:rPr>
          <w:rFonts w:ascii="Arial" w:hAnsi="Arial" w:cs="Arial"/>
          <w:b/>
          <w:bCs/>
          <w:color w:val="000000"/>
        </w:rPr>
        <w:t>Was das für neue Anlagen bedeutet</w:t>
      </w:r>
    </w:p>
    <w:p w14:paraId="7A7DD8E3"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t>Für bestehende Photovoltaikanlagen ändert sich nichts: Die zugesagte Vergütung bleibt über die gesamte Förderlaufzeit erhalten. Wer seine Anlage noch bis Ende 2026 in Betrieb nimmt, könnte sich zudem die derzeit geltenden Förderbedingungen sichern.</w:t>
      </w:r>
    </w:p>
    <w:p w14:paraId="48F67BC5"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t xml:space="preserve">Für spätere Anlagen sind nach aktuellem Stand nur noch befristete und sinkende Vergütungen vorgesehen. Nico Schneider von der Verbraucherzentrale Baden-Württemberg und der </w:t>
      </w:r>
      <w:proofErr w:type="spellStart"/>
      <w:r w:rsidRPr="00F63677">
        <w:rPr>
          <w:rFonts w:ascii="Arial" w:hAnsi="Arial" w:cs="Arial"/>
          <w:color w:val="000000"/>
        </w:rPr>
        <w:t>KlimaschutzAgentur</w:t>
      </w:r>
      <w:proofErr w:type="spellEnd"/>
      <w:r w:rsidRPr="00F63677">
        <w:rPr>
          <w:rFonts w:ascii="Arial" w:hAnsi="Arial" w:cs="Arial"/>
          <w:color w:val="000000"/>
        </w:rPr>
        <w:t xml:space="preserve"> im Landkreis Reutlingen: „Die Wirtschaftlichkeit einer neuen Photovoltaikanlage wird künftig noch stärker davon abhängen, wie viel des erzeugten Stroms im Haushalt selbst genutzt werden kann</w:t>
      </w:r>
      <w:r w:rsidRPr="00F63677">
        <w:rPr>
          <w:rFonts w:ascii="Arial" w:hAnsi="Arial" w:cs="Arial"/>
        </w:rPr>
        <w:t>.</w:t>
      </w:r>
      <w:r w:rsidRPr="00F63677">
        <w:rPr>
          <w:rFonts w:ascii="Arial" w:hAnsi="Arial" w:cs="Arial"/>
          <w:color w:val="000000"/>
        </w:rPr>
        <w:t>“ Einnahmen aus der Einspeisung würden hingegen an Bedeutung verlieren.</w:t>
      </w:r>
    </w:p>
    <w:p w14:paraId="32F6FF6C"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rPr>
        <w:t>Die Energieberaterinnen und Energieberater der Verbraucherzentrale und lokalen Energieagenturen geben k</w:t>
      </w:r>
      <w:r w:rsidRPr="00F63677">
        <w:rPr>
          <w:rFonts w:ascii="Arial" w:hAnsi="Arial" w:cs="Arial"/>
          <w:color w:val="000000"/>
        </w:rPr>
        <w:t>onkrete Tipps für Verbraucher</w:t>
      </w:r>
      <w:r w:rsidRPr="00F63677">
        <w:rPr>
          <w:rFonts w:ascii="Arial" w:hAnsi="Arial" w:cs="Arial"/>
        </w:rPr>
        <w:t>innen und Verbraucher.</w:t>
      </w:r>
    </w:p>
    <w:p w14:paraId="48B19751"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lastRenderedPageBreak/>
        <w:t>Wer mit seiner Solaranlage noch 2026 in Betrieb gehen möchte, sollte Planung und Installation jetzt anstoßen, um sich die bisherigen Vergütungssätze zu</w:t>
      </w:r>
      <w:r w:rsidRPr="00F63677">
        <w:rPr>
          <w:rFonts w:ascii="Arial" w:hAnsi="Arial" w:cs="Arial"/>
        </w:rPr>
        <w:t xml:space="preserve"> sichern. Au</w:t>
      </w:r>
      <w:r w:rsidRPr="00F63677">
        <w:rPr>
          <w:rFonts w:ascii="Arial" w:hAnsi="Arial" w:cs="Arial"/>
          <w:color w:val="000000"/>
        </w:rPr>
        <w:t xml:space="preserve">ßerdem lohnt es sich, Anschaffungskosten, Ertrag, Eigenverbrauch und künftige Strompreise </w:t>
      </w:r>
      <w:r w:rsidRPr="00F63677">
        <w:rPr>
          <w:rFonts w:ascii="Arial" w:hAnsi="Arial" w:cs="Arial"/>
        </w:rPr>
        <w:t>gegenüberzustellen, um somit die Wirtschaftlichkeit zu prüfen.</w:t>
      </w:r>
    </w:p>
    <w:p w14:paraId="6006EA65"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t>Da künftige Erlöse für Überschussstrom unsicherer werden, kann es wirtschaftlich sinnvoller werden, die Größe der neuen Anlage stärker am eigenen Strombedarf auszurichten.</w:t>
      </w:r>
    </w:p>
    <w:p w14:paraId="045B1B15"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rPr>
      </w:pPr>
      <w:r w:rsidRPr="00F63677">
        <w:rPr>
          <w:rFonts w:ascii="Arial" w:hAnsi="Arial" w:cs="Arial"/>
        </w:rPr>
        <w:t xml:space="preserve">Da der tagsüber erzeugte PV-Strom auch in den Abend- und Nachtstunden genutzt werden kann, kann ein Batteriespeicher den Eigenverbrauch deutlich erhöhen. </w:t>
      </w:r>
    </w:p>
    <w:p w14:paraId="362AA7CE"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t xml:space="preserve">Wer den Umstieg auf eine Wärmepumpe oder ein E-Auto plant, sollte den zusätzlichen Strombedarf bereits bei der Planung berücksichtigen. </w:t>
      </w:r>
    </w:p>
    <w:p w14:paraId="1D746600"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rPr>
        <w:t>Bei Anlagen ohne feste Vergütung lohnt es sich, die Konditionen verschiedener Direktvermarkter zu vergleichen und technische Voraussetzungen, z.B. ein intelligentes Messsystem, einzuplanen.</w:t>
      </w:r>
    </w:p>
    <w:p w14:paraId="1579D183" w14:textId="77777777" w:rsidR="003443C5" w:rsidRPr="00F63677" w:rsidRDefault="003443C5" w:rsidP="00F63677">
      <w:pPr>
        <w:pBdr>
          <w:top w:val="nil"/>
          <w:left w:val="nil"/>
          <w:bottom w:val="nil"/>
          <w:right w:val="nil"/>
          <w:between w:val="nil"/>
        </w:pBdr>
        <w:spacing w:after="80" w:line="360" w:lineRule="auto"/>
        <w:ind w:right="266"/>
        <w:jc w:val="both"/>
        <w:rPr>
          <w:rFonts w:ascii="Arial" w:hAnsi="Arial" w:cs="Arial"/>
          <w:color w:val="000000"/>
        </w:rPr>
      </w:pPr>
    </w:p>
    <w:p w14:paraId="7D675B50" w14:textId="77777777" w:rsidR="003443C5" w:rsidRPr="00F63677" w:rsidRDefault="00000000" w:rsidP="00F63677">
      <w:pPr>
        <w:pBdr>
          <w:top w:val="nil"/>
          <w:left w:val="nil"/>
          <w:bottom w:val="nil"/>
          <w:right w:val="nil"/>
          <w:between w:val="nil"/>
        </w:pBdr>
        <w:spacing w:after="80" w:line="360" w:lineRule="auto"/>
        <w:ind w:right="266"/>
        <w:jc w:val="both"/>
        <w:rPr>
          <w:rFonts w:ascii="Arial" w:hAnsi="Arial" w:cs="Arial"/>
          <w:color w:val="000000"/>
        </w:rPr>
      </w:pPr>
      <w:r w:rsidRPr="00F63677">
        <w:rPr>
          <w:rFonts w:ascii="Arial" w:hAnsi="Arial" w:cs="Arial"/>
          <w:color w:val="000000"/>
        </w:rPr>
        <w:t xml:space="preserve">„Wer unsicher ist, ob sich der Kauf einer neuen Anlage noch lohnt, sollte das nicht allein anhand der Vergütung entscheiden, sondern die individuelle Situation prüfen lassen“, rät Nico Schneider. „Unabhängig von der Diskussion um die Einspeisevergütung bleibt Photovoltaik für viele Haushalte eine Möglichkeit, einen Teil ihres Strombedarfs selbst zu decken und sich unabhängiger von den Entwicklungen auf den Energiemärkten zu </w:t>
      </w:r>
      <w:r w:rsidRPr="00F63677">
        <w:rPr>
          <w:rFonts w:ascii="Arial" w:hAnsi="Arial" w:cs="Arial"/>
        </w:rPr>
        <w:t>machen”.</w:t>
      </w:r>
      <w:r w:rsidRPr="00F63677">
        <w:rPr>
          <w:rFonts w:ascii="Arial" w:hAnsi="Arial" w:cs="Arial"/>
          <w:color w:val="000000"/>
        </w:rPr>
        <w:t xml:space="preserve"> </w:t>
      </w:r>
    </w:p>
    <w:p w14:paraId="01270C45" w14:textId="77777777" w:rsidR="003443C5" w:rsidRDefault="003443C5">
      <w:pPr>
        <w:pBdr>
          <w:top w:val="nil"/>
          <w:left w:val="nil"/>
          <w:bottom w:val="nil"/>
          <w:right w:val="nil"/>
          <w:between w:val="nil"/>
        </w:pBdr>
        <w:spacing w:after="80" w:line="276" w:lineRule="auto"/>
        <w:ind w:right="266"/>
        <w:rPr>
          <w:color w:val="000000"/>
          <w:sz w:val="20"/>
          <w:szCs w:val="20"/>
        </w:rPr>
      </w:pPr>
    </w:p>
    <w:p w14:paraId="520E5E73" w14:textId="77777777" w:rsidR="003443C5" w:rsidRDefault="003443C5">
      <w:pPr>
        <w:pBdr>
          <w:top w:val="nil"/>
          <w:left w:val="nil"/>
          <w:bottom w:val="nil"/>
          <w:right w:val="nil"/>
          <w:between w:val="nil"/>
        </w:pBdr>
        <w:spacing w:after="0"/>
        <w:rPr>
          <w:color w:val="000000"/>
          <w:sz w:val="18"/>
          <w:szCs w:val="18"/>
        </w:rPr>
      </w:pPr>
    </w:p>
    <w:p w14:paraId="0C4A4224" w14:textId="77777777" w:rsidR="003443C5" w:rsidRDefault="003443C5">
      <w:pPr>
        <w:pBdr>
          <w:top w:val="nil"/>
          <w:left w:val="nil"/>
          <w:bottom w:val="nil"/>
          <w:right w:val="nil"/>
          <w:between w:val="nil"/>
        </w:pBdr>
        <w:spacing w:after="0" w:line="240" w:lineRule="auto"/>
        <w:ind w:right="1985"/>
        <w:rPr>
          <w:color w:val="000000"/>
          <w:sz w:val="20"/>
          <w:szCs w:val="20"/>
          <w:u w:val="single"/>
        </w:rPr>
      </w:pPr>
    </w:p>
    <w:p w14:paraId="17D80E49" w14:textId="77777777" w:rsidR="003443C5" w:rsidRDefault="003443C5"/>
    <w:p w14:paraId="56A8CAA1" w14:textId="77777777" w:rsidR="003443C5" w:rsidRDefault="003443C5"/>
    <w:sectPr w:rsidR="003443C5">
      <w:headerReference w:type="default" r:id="rId8"/>
      <w:headerReference w:type="first" r:id="rId9"/>
      <w:pgSz w:w="11906" w:h="16838"/>
      <w:pgMar w:top="1701" w:right="2268" w:bottom="1134" w:left="1247" w:header="397"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0164" w14:textId="77777777" w:rsidR="00217581" w:rsidRDefault="00217581">
      <w:pPr>
        <w:spacing w:after="0" w:line="240" w:lineRule="auto"/>
      </w:pPr>
      <w:r>
        <w:separator/>
      </w:r>
    </w:p>
  </w:endnote>
  <w:endnote w:type="continuationSeparator" w:id="0">
    <w:p w14:paraId="2402AE3F" w14:textId="77777777" w:rsidR="00217581" w:rsidRDefault="0021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B56B03F-C27C-47A8-A6FC-65D6F86237EE}"/>
    <w:embedBold r:id="rId2" w:fontKey="{E4C4AD7F-BC32-4543-84FB-CF1DF7599210}"/>
    <w:embedItalic r:id="rId3" w:fontKey="{DDBD779D-C56F-49DE-9F91-29C12FBF64E4}"/>
  </w:font>
  <w:font w:name="Aptos ExtraBold">
    <w:charset w:val="00"/>
    <w:family w:val="swiss"/>
    <w:pitch w:val="variable"/>
    <w:sig w:usb0="20000287" w:usb1="00000003" w:usb2="00000000" w:usb3="00000000" w:csb0="0000019F" w:csb1="00000000"/>
    <w:embedRegular r:id="rId4" w:fontKey="{226218F8-8551-4BA7-B6AB-40D3AE901353}"/>
    <w:embedBold r:id="rId5" w:fontKey="{F347FA2C-1E03-41BC-BA5F-A899BBA0503F}"/>
  </w:font>
  <w:font w:name="Cambria">
    <w:panose1 w:val="02040503050406030204"/>
    <w:charset w:val="00"/>
    <w:family w:val="roman"/>
    <w:pitch w:val="variable"/>
    <w:sig w:usb0="E00006FF" w:usb1="420024FF" w:usb2="02000000" w:usb3="00000000" w:csb0="0000019F" w:csb1="00000000"/>
    <w:embedRegular r:id="rId6" w:fontKey="{F5B2FCE5-0AD3-42FD-90FD-F0F63273E59C}"/>
    <w:embedBold r:id="rId7" w:fontKey="{87764543-C388-46E1-B783-502757E927F2}"/>
    <w:embedItalic r:id="rId8" w:fontKey="{1B9D733D-73AE-4DCC-9AAE-35116FE44443}"/>
    <w:embedBoldItalic r:id="rId9" w:fontKey="{E2E481F2-0033-4557-9746-94499DD9E63B}"/>
  </w:font>
  <w:font w:name="Calibri">
    <w:panose1 w:val="020F0502020204030204"/>
    <w:charset w:val="00"/>
    <w:family w:val="swiss"/>
    <w:pitch w:val="variable"/>
    <w:sig w:usb0="E4002EFF" w:usb1="C200247B" w:usb2="00000009" w:usb3="00000000" w:csb0="000001FF" w:csb1="00000000"/>
    <w:embedRegular r:id="rId10" w:fontKey="{C20F689A-983F-40AB-8D73-F02D91563C13}"/>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Z Meta LF">
    <w:panose1 w:val="00000000000000000000"/>
    <w:charset w:val="00"/>
    <w:family w:val="roman"/>
    <w:notTrueType/>
    <w:pitch w:val="default"/>
  </w:font>
  <w:font w:name="Lucida Grande">
    <w:panose1 w:val="00000000000000000000"/>
    <w:charset w:val="00"/>
    <w:family w:val="roman"/>
    <w:notTrueType/>
    <w:pitch w:val="default"/>
  </w:font>
  <w:font w:name="Helvetica">
    <w:panose1 w:val="020B0504020202020204"/>
    <w:charset w:val="00"/>
    <w:family w:val="swiss"/>
    <w:pitch w:val="variable"/>
    <w:sig w:usb0="00000003" w:usb1="00000000" w:usb2="00000000" w:usb3="00000000" w:csb0="00000001" w:csb1="00000000"/>
    <w:embedRegular r:id="rId11" w:fontKey="{B1840BFA-8CA0-4E45-B980-CB10189E649D}"/>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default"/>
    <w:embedRegular r:id="rId12" w:fontKey="{78E72369-9BD8-4C50-BA0A-8CA45E7BC480}"/>
  </w:font>
  <w:font w:name="Aptos Black">
    <w:charset w:val="00"/>
    <w:family w:val="swiss"/>
    <w:pitch w:val="variable"/>
    <w:sig w:usb0="20000287" w:usb1="00000003" w:usb2="00000000" w:usb3="00000000" w:csb0="0000019F" w:csb1="00000000"/>
    <w:embedRegular r:id="rId13" w:fontKey="{597D7BAE-53FE-4D69-B03D-FEA73EA7D8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FFB6" w14:textId="77777777" w:rsidR="00217581" w:rsidRDefault="00217581">
      <w:pPr>
        <w:spacing w:after="0" w:line="240" w:lineRule="auto"/>
      </w:pPr>
      <w:r>
        <w:separator/>
      </w:r>
    </w:p>
  </w:footnote>
  <w:footnote w:type="continuationSeparator" w:id="0">
    <w:p w14:paraId="3DF6CA95" w14:textId="77777777" w:rsidR="00217581" w:rsidRDefault="00217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13C6" w14:textId="51BC30A8" w:rsidR="003443C5" w:rsidRPr="009F2077" w:rsidRDefault="00000000">
    <w:pPr>
      <w:pBdr>
        <w:top w:val="nil"/>
        <w:left w:val="nil"/>
        <w:bottom w:val="nil"/>
        <w:right w:val="nil"/>
        <w:between w:val="nil"/>
      </w:pBdr>
      <w:tabs>
        <w:tab w:val="right" w:pos="9639"/>
      </w:tabs>
      <w:spacing w:after="0"/>
      <w:ind w:right="-1248"/>
      <w:rPr>
        <w:color w:val="DC020E"/>
        <w:sz w:val="18"/>
        <w:szCs w:val="18"/>
      </w:rPr>
    </w:pPr>
    <w:r>
      <w:rPr>
        <w:color w:val="DC020E"/>
        <w:sz w:val="18"/>
        <w:szCs w:val="18"/>
      </w:rPr>
      <w:t>Energieberatung der Verbraucherzentrale</w:t>
    </w:r>
    <w:r w:rsidR="009F2077">
      <w:rPr>
        <w:color w:val="DC020E"/>
        <w:sz w:val="18"/>
        <w:szCs w:val="18"/>
      </w:rPr>
      <w:t xml:space="preserve"> und </w:t>
    </w:r>
    <w:proofErr w:type="spellStart"/>
    <w:r w:rsidR="009F2077">
      <w:rPr>
        <w:color w:val="DC020E"/>
        <w:sz w:val="18"/>
        <w:szCs w:val="18"/>
      </w:rPr>
      <w:t>KlimaschutzAgentur</w:t>
    </w:r>
    <w:proofErr w:type="spellEnd"/>
    <w:r w:rsidR="009F2077">
      <w:rPr>
        <w:color w:val="DC020E"/>
        <w:sz w:val="18"/>
        <w:szCs w:val="18"/>
      </w:rPr>
      <w:t xml:space="preserve"> Reutlingen</w:t>
    </w:r>
    <w:r>
      <w:rPr>
        <w:color w:val="000000"/>
        <w:sz w:val="18"/>
        <w:szCs w:val="18"/>
      </w:rPr>
      <w:tab/>
    </w:r>
    <w:r>
      <w:rPr>
        <w:color w:val="DC020E"/>
        <w:sz w:val="18"/>
        <w:szCs w:val="18"/>
      </w:rPr>
      <w:fldChar w:fldCharType="begin"/>
    </w:r>
    <w:r>
      <w:rPr>
        <w:color w:val="DC020E"/>
        <w:sz w:val="18"/>
        <w:szCs w:val="18"/>
      </w:rPr>
      <w:instrText>PAGE</w:instrText>
    </w:r>
    <w:r>
      <w:rPr>
        <w:color w:val="DC020E"/>
        <w:sz w:val="18"/>
        <w:szCs w:val="18"/>
      </w:rPr>
      <w:fldChar w:fldCharType="separate"/>
    </w:r>
    <w:r w:rsidR="009F2077">
      <w:rPr>
        <w:noProof/>
        <w:color w:val="DC020E"/>
        <w:sz w:val="18"/>
        <w:szCs w:val="18"/>
      </w:rPr>
      <w:t>2</w:t>
    </w:r>
    <w:r>
      <w:rPr>
        <w:color w:val="DC020E"/>
        <w:sz w:val="18"/>
        <w:szCs w:val="18"/>
      </w:rPr>
      <w:fldChar w:fldCharType="end"/>
    </w:r>
    <w:r>
      <w:rPr>
        <w:color w:val="DC020E"/>
        <w:sz w:val="18"/>
        <w:szCs w:val="18"/>
      </w:rPr>
      <w:t xml:space="preserve"> | </w:t>
    </w:r>
    <w:r>
      <w:rPr>
        <w:color w:val="DC020E"/>
        <w:sz w:val="18"/>
        <w:szCs w:val="18"/>
      </w:rPr>
      <w:fldChar w:fldCharType="begin"/>
    </w:r>
    <w:r>
      <w:rPr>
        <w:color w:val="DC020E"/>
        <w:sz w:val="18"/>
        <w:szCs w:val="18"/>
      </w:rPr>
      <w:instrText>NUMPAGES</w:instrText>
    </w:r>
    <w:r>
      <w:rPr>
        <w:color w:val="DC020E"/>
        <w:sz w:val="18"/>
        <w:szCs w:val="18"/>
      </w:rPr>
      <w:fldChar w:fldCharType="separate"/>
    </w:r>
    <w:r w:rsidR="009F2077">
      <w:rPr>
        <w:noProof/>
        <w:color w:val="DC020E"/>
        <w:sz w:val="18"/>
        <w:szCs w:val="18"/>
      </w:rPr>
      <w:t>2</w:t>
    </w:r>
    <w:r>
      <w:rPr>
        <w:color w:val="DC020E"/>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9964" w14:textId="77777777" w:rsidR="003443C5" w:rsidRDefault="00000000">
    <w:pPr>
      <w:pBdr>
        <w:top w:val="nil"/>
        <w:left w:val="nil"/>
        <w:bottom w:val="nil"/>
        <w:right w:val="nil"/>
        <w:between w:val="nil"/>
      </w:pBdr>
      <w:tabs>
        <w:tab w:val="center" w:pos="4536"/>
        <w:tab w:val="right" w:pos="9072"/>
        <w:tab w:val="right" w:pos="9639"/>
      </w:tabs>
      <w:spacing w:after="0"/>
      <w:ind w:right="-1248"/>
      <w:rPr>
        <w:color w:val="000000"/>
        <w:sz w:val="18"/>
        <w:szCs w:val="18"/>
      </w:rPr>
    </w:pPr>
    <w:r>
      <w:rPr>
        <w:color w:val="000000"/>
        <w:sz w:val="18"/>
        <w:szCs w:val="18"/>
      </w:rPr>
      <w:tab/>
      <w:t xml:space="preserve"> </w:t>
    </w:r>
    <w:r>
      <w:rPr>
        <w:color w:val="DC020E"/>
        <w:sz w:val="18"/>
        <w:szCs w:val="18"/>
      </w:rPr>
      <w:fldChar w:fldCharType="begin"/>
    </w:r>
    <w:r>
      <w:rPr>
        <w:color w:val="DC020E"/>
        <w:sz w:val="18"/>
        <w:szCs w:val="18"/>
      </w:rPr>
      <w:instrText>PAGE</w:instrText>
    </w:r>
    <w:r>
      <w:rPr>
        <w:color w:val="DC020E"/>
        <w:sz w:val="18"/>
        <w:szCs w:val="18"/>
      </w:rPr>
      <w:fldChar w:fldCharType="separate"/>
    </w:r>
    <w:r w:rsidR="009F2077">
      <w:rPr>
        <w:noProof/>
        <w:color w:val="DC020E"/>
        <w:sz w:val="18"/>
        <w:szCs w:val="18"/>
      </w:rPr>
      <w:t>1</w:t>
    </w:r>
    <w:r>
      <w:rPr>
        <w:color w:val="DC020E"/>
        <w:sz w:val="18"/>
        <w:szCs w:val="18"/>
      </w:rPr>
      <w:fldChar w:fldCharType="end"/>
    </w:r>
    <w:r>
      <w:rPr>
        <w:color w:val="DC020E"/>
        <w:sz w:val="18"/>
        <w:szCs w:val="18"/>
      </w:rPr>
      <w:t xml:space="preserve"> | </w:t>
    </w:r>
    <w:r>
      <w:rPr>
        <w:color w:val="DC020E"/>
        <w:sz w:val="18"/>
        <w:szCs w:val="18"/>
      </w:rPr>
      <w:fldChar w:fldCharType="begin"/>
    </w:r>
    <w:r>
      <w:rPr>
        <w:color w:val="DC020E"/>
        <w:sz w:val="18"/>
        <w:szCs w:val="18"/>
      </w:rPr>
      <w:instrText>NUMPAGES</w:instrText>
    </w:r>
    <w:r>
      <w:rPr>
        <w:color w:val="DC020E"/>
        <w:sz w:val="18"/>
        <w:szCs w:val="18"/>
      </w:rPr>
      <w:fldChar w:fldCharType="separate"/>
    </w:r>
    <w:r w:rsidR="009F2077">
      <w:rPr>
        <w:noProof/>
        <w:color w:val="DC020E"/>
        <w:sz w:val="18"/>
        <w:szCs w:val="18"/>
      </w:rPr>
      <w:t>2</w:t>
    </w:r>
    <w:r>
      <w:rPr>
        <w:color w:val="DC020E"/>
        <w:sz w:val="18"/>
        <w:szCs w:val="18"/>
      </w:rPr>
      <w:fldChar w:fldCharType="end"/>
    </w:r>
    <w:r>
      <w:rPr>
        <w:noProof/>
      </w:rPr>
      <w:drawing>
        <wp:anchor distT="0" distB="0" distL="0" distR="0" simplePos="0" relativeHeight="251658240" behindDoc="1" locked="0" layoutInCell="1" hidden="0" allowOverlap="1" wp14:anchorId="67239AB7" wp14:editId="5BF349ED">
          <wp:simplePos x="0" y="0"/>
          <wp:positionH relativeFrom="column">
            <wp:posOffset>9525</wp:posOffset>
          </wp:positionH>
          <wp:positionV relativeFrom="paragraph">
            <wp:posOffset>-47624</wp:posOffset>
          </wp:positionV>
          <wp:extent cx="3765868" cy="477241"/>
          <wp:effectExtent l="0" t="0" r="0" b="0"/>
          <wp:wrapNone/>
          <wp:docPr id="5822962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765868" cy="477241"/>
                  </a:xfrm>
                  <a:prstGeom prst="rect">
                    <a:avLst/>
                  </a:prstGeom>
                  <a:ln/>
                </pic:spPr>
              </pic:pic>
            </a:graphicData>
          </a:graphic>
        </wp:anchor>
      </w:drawing>
    </w:r>
    <w:r>
      <w:rPr>
        <w:noProof/>
      </w:rPr>
      <w:drawing>
        <wp:anchor distT="0" distB="0" distL="0" distR="0" simplePos="0" relativeHeight="251659264" behindDoc="1" locked="0" layoutInCell="1" hidden="0" allowOverlap="1" wp14:anchorId="1F67F512" wp14:editId="7231838F">
          <wp:simplePos x="0" y="0"/>
          <wp:positionH relativeFrom="column">
            <wp:posOffset>3918275</wp:posOffset>
          </wp:positionH>
          <wp:positionV relativeFrom="paragraph">
            <wp:posOffset>-161924</wp:posOffset>
          </wp:positionV>
          <wp:extent cx="1410335" cy="703580"/>
          <wp:effectExtent l="0" t="0" r="0" b="0"/>
          <wp:wrapNone/>
          <wp:docPr id="582296210" name="image2.png" descr="W:\Öffentlichkeitsarbeit\Logos\EA\KSA RT\Logo+klein_KSA.png"/>
          <wp:cNvGraphicFramePr/>
          <a:graphic xmlns:a="http://schemas.openxmlformats.org/drawingml/2006/main">
            <a:graphicData uri="http://schemas.openxmlformats.org/drawingml/2006/picture">
              <pic:pic xmlns:pic="http://schemas.openxmlformats.org/drawingml/2006/picture">
                <pic:nvPicPr>
                  <pic:cNvPr id="0" name="image2.png" descr="W:\Öffentlichkeitsarbeit\Logos\EA\KSA RT\Logo+klein_KSA.png"/>
                  <pic:cNvPicPr preferRelativeResize="0"/>
                </pic:nvPicPr>
                <pic:blipFill>
                  <a:blip r:embed="rId2"/>
                  <a:srcRect/>
                  <a:stretch>
                    <a:fillRect/>
                  </a:stretch>
                </pic:blipFill>
                <pic:spPr>
                  <a:xfrm>
                    <a:off x="0" y="0"/>
                    <a:ext cx="1410335" cy="7035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56A96"/>
    <w:multiLevelType w:val="multilevel"/>
    <w:tmpl w:val="487297AA"/>
    <w:lvl w:ilvl="0">
      <w:start w:val="1"/>
      <w:numFmt w:val="decimal"/>
      <w:pStyle w:val="Aufzhlu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06340">
    <w:abstractNumId w:val="0"/>
  </w:num>
  <w:num w:numId="2" w16cid:durableId="983580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3555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9672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3C5"/>
    <w:rsid w:val="00217581"/>
    <w:rsid w:val="003443C5"/>
    <w:rsid w:val="008B1751"/>
    <w:rsid w:val="009F2077"/>
    <w:rsid w:val="00D94019"/>
    <w:rsid w:val="00F63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D650"/>
  <w15:docId w15:val="{856928F8-CA6D-4EE9-95F1-694B5959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de" w:eastAsia="de-DE"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60"/>
      <w:outlineLvl w:val="0"/>
    </w:pPr>
    <w:rPr>
      <w:rFonts w:ascii="Aptos ExtraBold" w:eastAsia="Aptos ExtraBold" w:hAnsi="Aptos ExtraBold" w:cs="Aptos ExtraBold"/>
      <w:sz w:val="26"/>
      <w:szCs w:val="26"/>
    </w:rPr>
  </w:style>
  <w:style w:type="paragraph" w:styleId="berschrift2">
    <w:name w:val="heading 2"/>
    <w:basedOn w:val="Standard"/>
    <w:next w:val="Standard"/>
    <w:uiPriority w:val="9"/>
    <w:semiHidden/>
    <w:unhideWhenUsed/>
    <w:qFormat/>
    <w:pPr>
      <w:spacing w:before="240" w:after="60"/>
      <w:outlineLvl w:val="1"/>
    </w:pPr>
    <w:rPr>
      <w:rFonts w:ascii="Aptos ExtraBold" w:eastAsia="Aptos ExtraBold" w:hAnsi="Aptos ExtraBold" w:cs="Aptos ExtraBold"/>
    </w:rPr>
  </w:style>
  <w:style w:type="paragraph" w:styleId="berschrift3">
    <w:name w:val="heading 3"/>
    <w:basedOn w:val="Standard"/>
    <w:next w:val="Standard"/>
    <w:uiPriority w:val="9"/>
    <w:semiHidden/>
    <w:unhideWhenUsed/>
    <w:qFormat/>
    <w:pPr>
      <w:keepNext/>
      <w:keepLines/>
      <w:spacing w:before="240"/>
      <w:outlineLvl w:val="2"/>
    </w:pPr>
    <w:rPr>
      <w:rFonts w:ascii="Aptos ExtraBold" w:eastAsia="Aptos ExtraBold" w:hAnsi="Aptos ExtraBold" w:cs="Aptos ExtraBold"/>
    </w:rPr>
  </w:style>
  <w:style w:type="paragraph" w:styleId="berschrift4">
    <w:name w:val="heading 4"/>
    <w:basedOn w:val="Standard"/>
    <w:next w:val="Standard"/>
    <w:uiPriority w:val="9"/>
    <w:semiHidden/>
    <w:unhideWhenUsed/>
    <w:qFormat/>
    <w:pPr>
      <w:keepNext/>
      <w:spacing w:before="240"/>
      <w:outlineLvl w:val="3"/>
    </w:pPr>
    <w:rPr>
      <w:rFonts w:ascii="Aptos ExtraBold" w:eastAsia="Aptos ExtraBold" w:hAnsi="Aptos ExtraBold" w:cs="Aptos ExtraBold"/>
    </w:rPr>
  </w:style>
  <w:style w:type="paragraph" w:styleId="berschrift5">
    <w:name w:val="heading 5"/>
    <w:basedOn w:val="Standard"/>
    <w:next w:val="Standard"/>
    <w:uiPriority w:val="9"/>
    <w:semiHidden/>
    <w:unhideWhenUsed/>
    <w:qFormat/>
    <w:pPr>
      <w:spacing w:before="240"/>
      <w:outlineLvl w:val="4"/>
    </w:pPr>
    <w:rPr>
      <w:rFonts w:ascii="Cambria" w:eastAsia="Cambria" w:hAnsi="Cambria" w:cs="Cambria"/>
      <w:b/>
      <w:bCs/>
      <w:i/>
      <w:iCs/>
      <w:sz w:val="26"/>
      <w:szCs w:val="26"/>
    </w:rPr>
  </w:style>
  <w:style w:type="paragraph" w:styleId="berschrift6">
    <w:name w:val="heading 6"/>
    <w:basedOn w:val="Standard"/>
    <w:next w:val="Standard"/>
    <w:uiPriority w:val="9"/>
    <w:semiHidden/>
    <w:unhideWhenUsed/>
    <w:qFormat/>
    <w:pPr>
      <w:spacing w:before="240"/>
      <w:outlineLvl w:val="5"/>
    </w:pPr>
    <w:rPr>
      <w:rFonts w:ascii="Cambria" w:eastAsia="Cambria" w:hAnsi="Cambria" w:cs="Cambria"/>
      <w:b/>
      <w:bCs/>
    </w:rPr>
  </w:style>
  <w:style w:type="paragraph" w:styleId="berschrift7">
    <w:name w:val="heading 7"/>
    <w:link w:val="berschrift7Zchn"/>
    <w:uiPriority w:val="99"/>
    <w:semiHidden/>
    <w:rsid w:val="00A77207"/>
    <w:pPr>
      <w:spacing w:before="240"/>
      <w:outlineLvl w:val="6"/>
    </w:pPr>
    <w:rPr>
      <w:rFonts w:ascii="Cambria" w:hAnsi="Cambria"/>
    </w:rPr>
  </w:style>
  <w:style w:type="paragraph" w:styleId="berschrift8">
    <w:name w:val="heading 8"/>
    <w:link w:val="berschrift8Zchn"/>
    <w:uiPriority w:val="99"/>
    <w:semiHidden/>
    <w:rsid w:val="00A77207"/>
    <w:pPr>
      <w:spacing w:before="240"/>
      <w:outlineLvl w:val="7"/>
    </w:pPr>
    <w:rPr>
      <w:rFonts w:ascii="Cambria" w:hAnsi="Cambria"/>
      <w:i/>
      <w:iCs/>
    </w:rPr>
  </w:style>
  <w:style w:type="paragraph" w:styleId="berschrift9">
    <w:name w:val="heading 9"/>
    <w:link w:val="berschrift9Zchn"/>
    <w:uiPriority w:val="99"/>
    <w:semiHidden/>
    <w:rsid w:val="00A77207"/>
    <w:pPr>
      <w:spacing w:before="240"/>
      <w:outlineLvl w:val="8"/>
    </w:pPr>
    <w:rPr>
      <w:rFonts w:ascii="Calibri" w:eastAsia="MS Gothic" w:hAnsi="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pBdr>
        <w:top w:val="nil"/>
        <w:left w:val="nil"/>
        <w:bottom w:val="nil"/>
        <w:right w:val="nil"/>
        <w:between w:val="nil"/>
      </w:pBdr>
      <w:spacing w:before="240" w:after="0"/>
    </w:pPr>
    <w:rPr>
      <w:rFonts w:ascii="Aptos ExtraBold" w:eastAsia="Aptos ExtraBold" w:hAnsi="Aptos ExtraBold" w:cs="Aptos ExtraBold"/>
      <w:color w:val="262626"/>
      <w:sz w:val="36"/>
      <w:szCs w:val="36"/>
    </w:rPr>
  </w:style>
  <w:style w:type="paragraph" w:styleId="Kopfzeile">
    <w:name w:val="header"/>
    <w:link w:val="KopfzeileZchn"/>
    <w:uiPriority w:val="99"/>
    <w:semiHidden/>
    <w:rsid w:val="00A77207"/>
    <w:pPr>
      <w:tabs>
        <w:tab w:val="center" w:pos="4536"/>
        <w:tab w:val="right" w:pos="9072"/>
      </w:tabs>
    </w:pPr>
  </w:style>
  <w:style w:type="paragraph" w:styleId="Fuzeile">
    <w:name w:val="footer"/>
    <w:link w:val="FuzeileZchn"/>
    <w:uiPriority w:val="99"/>
    <w:semiHidden/>
    <w:rsid w:val="00A77207"/>
    <w:pPr>
      <w:tabs>
        <w:tab w:val="center" w:pos="4536"/>
        <w:tab w:val="right" w:pos="9072"/>
      </w:tabs>
    </w:pPr>
  </w:style>
  <w:style w:type="paragraph" w:customStyle="1" w:styleId="Firmierung">
    <w:name w:val="Firmierung"/>
    <w:uiPriority w:val="99"/>
    <w:semiHidden/>
    <w:pPr>
      <w:framePr w:w="2410" w:h="13665" w:hRule="exact" w:vSpace="142" w:wrap="notBeside" w:vAnchor="page" w:hAnchor="page" w:x="9243" w:y="2836"/>
      <w:spacing w:line="220" w:lineRule="exact"/>
      <w:jc w:val="right"/>
    </w:pPr>
    <w:rPr>
      <w:rFonts w:ascii="VZ Meta LF" w:eastAsia="Times New Roman" w:hAnsi="VZ Meta LF"/>
      <w:sz w:val="16"/>
    </w:rPr>
  </w:style>
  <w:style w:type="character" w:styleId="BesuchterLink">
    <w:name w:val="FollowedHyperlink"/>
    <w:basedOn w:val="Absatz-Standardschriftart"/>
    <w:semiHidden/>
    <w:rPr>
      <w:color w:val="800080"/>
      <w:u w:val="single"/>
    </w:rPr>
  </w:style>
  <w:style w:type="paragraph" w:styleId="Sprechblasentext">
    <w:name w:val="Balloon Text"/>
    <w:link w:val="SprechblasentextZchn"/>
    <w:uiPriority w:val="99"/>
    <w:semiHidden/>
    <w:unhideWhenUsed/>
    <w:rsid w:val="00A77207"/>
    <w:rPr>
      <w:rFonts w:ascii="Lucida Grande" w:hAnsi="Lucida Grande" w:cs="Lucida Grande"/>
      <w:sz w:val="18"/>
      <w:szCs w:val="18"/>
    </w:rPr>
  </w:style>
  <w:style w:type="paragraph" w:styleId="Dokumentstruktur">
    <w:name w:val="Document Map"/>
    <w:uiPriority w:val="99"/>
    <w:semiHidden/>
    <w:pPr>
      <w:shd w:val="clear" w:color="auto" w:fill="000080"/>
    </w:pPr>
    <w:rPr>
      <w:rFonts w:ascii="Helvetica" w:eastAsia="MS Gothic" w:hAnsi="Helvetica"/>
    </w:rPr>
  </w:style>
  <w:style w:type="character" w:styleId="Hyperlink">
    <w:name w:val="Hyperlink"/>
    <w:basedOn w:val="Absatz-Standardschriftart"/>
    <w:uiPriority w:val="99"/>
    <w:rsid w:val="003B1229"/>
    <w:rPr>
      <w:rFonts w:asciiTheme="minorHAnsi" w:hAnsiTheme="minorHAnsi"/>
      <w:sz w:val="22"/>
      <w:u w:val="single"/>
    </w:rPr>
  </w:style>
  <w:style w:type="paragraph" w:customStyle="1" w:styleId="Betreff">
    <w:name w:val="Betreff"/>
    <w:uiPriority w:val="99"/>
    <w:semiHidden/>
    <w:rsid w:val="007E2FC1"/>
    <w:pPr>
      <w:spacing w:after="20"/>
    </w:pPr>
    <w:rPr>
      <w:color w:val="000000"/>
      <w:lang w:val="it-IT"/>
    </w:rPr>
  </w:style>
  <w:style w:type="paragraph" w:customStyle="1" w:styleId="Vorspann">
    <w:name w:val="Vorspann"/>
    <w:uiPriority w:val="99"/>
    <w:semiHidden/>
    <w:pPr>
      <w:spacing w:after="100"/>
    </w:pPr>
    <w:rPr>
      <w:b/>
      <w:color w:val="000000"/>
    </w:rPr>
  </w:style>
  <w:style w:type="paragraph" w:customStyle="1" w:styleId="TextNormal">
    <w:name w:val="Text Normal"/>
    <w:uiPriority w:val="99"/>
    <w:pPr>
      <w:spacing w:after="200"/>
    </w:pPr>
    <w:rPr>
      <w:color w:val="000000"/>
    </w:rPr>
  </w:style>
  <w:style w:type="paragraph" w:customStyle="1" w:styleId="Aufzhlung">
    <w:name w:val="Aufzählung"/>
    <w:basedOn w:val="TextNormal"/>
    <w:autoRedefine/>
    <w:uiPriority w:val="99"/>
    <w:semiHidden/>
    <w:pPr>
      <w:numPr>
        <w:numId w:val="1"/>
      </w:numPr>
      <w:spacing w:after="100"/>
      <w:ind w:left="567"/>
    </w:pPr>
  </w:style>
  <w:style w:type="paragraph" w:customStyle="1" w:styleId="Formatvorlage1">
    <w:name w:val="Formatvorlage1"/>
    <w:uiPriority w:val="99"/>
    <w:semiHidden/>
  </w:style>
  <w:style w:type="paragraph" w:styleId="Abbildungsverzeichnis">
    <w:name w:val="table of figures"/>
    <w:uiPriority w:val="99"/>
    <w:semiHidden/>
    <w:rsid w:val="00A77207"/>
  </w:style>
  <w:style w:type="paragraph" w:customStyle="1" w:styleId="Autor">
    <w:name w:val="Autor"/>
    <w:uiPriority w:val="9"/>
    <w:semiHidden/>
    <w:rsid w:val="00A77207"/>
    <w:pPr>
      <w:framePr w:wrap="around" w:vAnchor="page" w:hAnchor="text" w:y="1"/>
      <w:spacing w:after="0" w:line="240" w:lineRule="auto"/>
    </w:pPr>
    <w:rPr>
      <w:sz w:val="16"/>
    </w:rPr>
  </w:style>
  <w:style w:type="paragraph" w:styleId="Beschriftung">
    <w:name w:val="caption"/>
    <w:uiPriority w:val="35"/>
    <w:semiHidden/>
    <w:rsid w:val="0037575A"/>
    <w:pPr>
      <w:spacing w:line="240" w:lineRule="auto"/>
    </w:pPr>
    <w:rPr>
      <w:bCs/>
      <w:sz w:val="16"/>
      <w:szCs w:val="18"/>
    </w:rPr>
  </w:style>
  <w:style w:type="table" w:styleId="FarbigeListe-Akzent1">
    <w:name w:val="Colorful List Accent 1"/>
    <w:basedOn w:val="NormaleTabelle"/>
    <w:uiPriority w:val="34"/>
    <w:qFormat/>
    <w:rsid w:val="00A77207"/>
    <w:rPr>
      <w:rFonts w:ascii="Cambria" w:eastAsia="MS Mincho" w:hAnsi="Cambria"/>
      <w:color w:val="000000"/>
    </w:rPr>
    <w:tblPr>
      <w:tblStyleRowBandSize w:val="1"/>
      <w:tblStyleColBandSize w:val="1"/>
    </w:tblPr>
    <w:tcPr>
      <w:shd w:val="clear" w:color="auto" w:fill="FFF8E5"/>
    </w:tcPr>
    <w:tblStylePr w:type="firstRow">
      <w:rPr>
        <w:b/>
        <w:bCs/>
        <w:color w:val="FFFFFF"/>
      </w:rPr>
      <w:tblPr/>
      <w:tcPr>
        <w:tcBorders>
          <w:bottom w:val="single" w:sz="12" w:space="0" w:color="FFFFFF"/>
        </w:tcBorders>
        <w:shd w:val="clear" w:color="auto" w:fill="C85012"/>
      </w:tcPr>
    </w:tblStylePr>
    <w:tblStylePr w:type="lastRow">
      <w:rPr>
        <w:b/>
        <w:bCs/>
        <w:color w:val="C850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E"/>
      </w:tcPr>
    </w:tblStylePr>
    <w:tblStylePr w:type="band1Horz">
      <w:tblPr/>
      <w:tcPr>
        <w:shd w:val="clear" w:color="auto" w:fill="FFF1CB"/>
      </w:tcPr>
    </w:tblStylePr>
  </w:style>
  <w:style w:type="table" w:styleId="FarbigesRaster-Akzent1">
    <w:name w:val="Colorful Grid Accent 1"/>
    <w:basedOn w:val="NormaleTabelle"/>
    <w:uiPriority w:val="29"/>
    <w:qFormat/>
    <w:rsid w:val="00A77207"/>
    <w:rPr>
      <w:rFonts w:ascii="Cambria" w:eastAsia="MS Mincho" w:hAnsi="Cambria"/>
      <w:color w:val="000000"/>
    </w:rPr>
    <w:tblPr>
      <w:tblStyleRowBandSize w:val="1"/>
      <w:tblStyleColBandSize w:val="1"/>
      <w:tblBorders>
        <w:insideH w:val="single" w:sz="4" w:space="0" w:color="FFFFFF"/>
      </w:tblBorders>
    </w:tblPr>
    <w:tcPr>
      <w:shd w:val="clear" w:color="auto" w:fill="FFF1CB"/>
    </w:tcPr>
    <w:tblStylePr w:type="firstRow">
      <w:rPr>
        <w:b/>
        <w:bCs/>
      </w:rPr>
      <w:tblPr/>
      <w:tcPr>
        <w:shd w:val="clear" w:color="auto" w:fill="FFE497"/>
      </w:tcPr>
    </w:tblStylePr>
    <w:tblStylePr w:type="lastRow">
      <w:rPr>
        <w:b/>
        <w:bCs/>
        <w:color w:val="000000"/>
      </w:rPr>
      <w:tblPr/>
      <w:tcPr>
        <w:shd w:val="clear" w:color="auto" w:fill="FFE497"/>
      </w:tcPr>
    </w:tblStylePr>
    <w:tblStylePr w:type="firstCol">
      <w:rPr>
        <w:color w:val="FFFFFF"/>
      </w:rPr>
      <w:tblPr/>
      <w:tcPr>
        <w:shd w:val="clear" w:color="auto" w:fill="BB8B00"/>
      </w:tcPr>
    </w:tblStylePr>
    <w:tblStylePr w:type="lastCol">
      <w:rPr>
        <w:color w:val="FFFFFF"/>
      </w:rPr>
      <w:tblPr/>
      <w:tcPr>
        <w:shd w:val="clear" w:color="auto" w:fill="BB8B00"/>
      </w:tcPr>
    </w:tblStylePr>
    <w:tblStylePr w:type="band1Vert">
      <w:tblPr/>
      <w:tcPr>
        <w:shd w:val="clear" w:color="auto" w:fill="FFDD7D"/>
      </w:tcPr>
    </w:tblStylePr>
    <w:tblStylePr w:type="band1Horz">
      <w:tblPr/>
      <w:tcPr>
        <w:shd w:val="clear" w:color="auto" w:fill="FFDD7D"/>
      </w:tcPr>
    </w:tblStylePr>
  </w:style>
  <w:style w:type="paragraph" w:customStyle="1" w:styleId="Fazittext">
    <w:name w:val="Fazittext"/>
    <w:link w:val="FazittextZchn"/>
    <w:uiPriority w:val="7"/>
    <w:qFormat/>
    <w:rsid w:val="00044AA5"/>
    <w:pPr>
      <w:pBdr>
        <w:left w:val="single" w:sz="24" w:space="9" w:color="DC020E" w:themeColor="text2"/>
      </w:pBdr>
      <w:spacing w:before="40" w:after="20"/>
      <w:ind w:left="284"/>
    </w:pPr>
    <w:rPr>
      <w:color w:val="262626"/>
    </w:rPr>
  </w:style>
  <w:style w:type="character" w:styleId="Fett">
    <w:name w:val="Strong"/>
    <w:uiPriority w:val="22"/>
    <w:semiHidden/>
    <w:rsid w:val="0028059D"/>
    <w:rPr>
      <w:rFonts w:ascii="Arial" w:hAnsi="Arial"/>
      <w:b/>
      <w:bCs/>
      <w:i w:val="0"/>
      <w:sz w:val="22"/>
    </w:rPr>
  </w:style>
  <w:style w:type="character" w:styleId="Funotenzeichen">
    <w:name w:val="footnote reference"/>
    <w:basedOn w:val="Absatz-Standardschriftart"/>
    <w:uiPriority w:val="99"/>
    <w:semiHidden/>
    <w:unhideWhenUsed/>
    <w:rsid w:val="00366EC7"/>
    <w:rPr>
      <w:color w:val="DC020E" w:themeColor="text2"/>
      <w:sz w:val="20"/>
      <w:vertAlign w:val="superscript"/>
    </w:rPr>
  </w:style>
  <w:style w:type="character" w:customStyle="1" w:styleId="FunoteimText">
    <w:name w:val="Fußnote im Text"/>
    <w:uiPriority w:val="99"/>
    <w:rsid w:val="00A77207"/>
    <w:rPr>
      <w:rFonts w:ascii="Arial" w:hAnsi="Arial"/>
      <w:b w:val="0"/>
      <w:color w:val="auto"/>
      <w:sz w:val="22"/>
      <w:vertAlign w:val="superscript"/>
    </w:rPr>
  </w:style>
  <w:style w:type="paragraph" w:styleId="Funotentext">
    <w:name w:val="footnote text"/>
    <w:link w:val="FunotentextZchn"/>
    <w:uiPriority w:val="99"/>
    <w:semiHidden/>
    <w:unhideWhenUsed/>
    <w:rsid w:val="00366EC7"/>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366EC7"/>
    <w:rPr>
      <w:rFonts w:ascii="Arial" w:eastAsia="MS Mincho" w:hAnsi="Arial"/>
      <w:sz w:val="16"/>
    </w:rPr>
  </w:style>
  <w:style w:type="character" w:customStyle="1" w:styleId="FuzeileZchn">
    <w:name w:val="Fußzeile Zchn"/>
    <w:link w:val="Fuzeile"/>
    <w:uiPriority w:val="99"/>
    <w:semiHidden/>
    <w:rsid w:val="00B9029E"/>
    <w:rPr>
      <w:rFonts w:asciiTheme="minorHAnsi" w:eastAsia="MS Mincho" w:hAnsiTheme="minorHAnsi"/>
      <w:sz w:val="22"/>
      <w:szCs w:val="24"/>
    </w:rPr>
  </w:style>
  <w:style w:type="table" w:styleId="HelleSchattierung-Akzent2">
    <w:name w:val="Light Shading Accent 2"/>
    <w:basedOn w:val="NormaleTabelle"/>
    <w:uiPriority w:val="30"/>
    <w:rsid w:val="00A77207"/>
    <w:rPr>
      <w:rFonts w:ascii="Cambria" w:eastAsia="MS Mincho" w:hAnsi="Cambria"/>
      <w:color w:val="BB4B11"/>
    </w:rPr>
    <w:tblPr>
      <w:tblStyleRowBandSize w:val="1"/>
      <w:tblStyleColBandSize w:val="1"/>
      <w:tblBorders>
        <w:top w:val="single" w:sz="8" w:space="0" w:color="EB6A27"/>
        <w:bottom w:val="single" w:sz="8" w:space="0" w:color="EB6A27"/>
      </w:tblBorders>
    </w:tblPr>
    <w:tblStylePr w:type="firstRow">
      <w:pPr>
        <w:spacing w:before="0" w:after="0" w:line="240" w:lineRule="auto"/>
      </w:pPr>
      <w:rPr>
        <w:b/>
        <w:bCs/>
      </w:rPr>
      <w:tblPr/>
      <w:tcPr>
        <w:tcBorders>
          <w:top w:val="single" w:sz="8" w:space="0" w:color="EB6A27"/>
          <w:left w:val="nil"/>
          <w:bottom w:val="single" w:sz="8" w:space="0" w:color="EB6A27"/>
          <w:right w:val="nil"/>
          <w:insideH w:val="nil"/>
          <w:insideV w:val="nil"/>
        </w:tcBorders>
      </w:tcPr>
    </w:tblStylePr>
    <w:tblStylePr w:type="lastRow">
      <w:pPr>
        <w:spacing w:before="0" w:after="0" w:line="240" w:lineRule="auto"/>
      </w:pPr>
      <w:rPr>
        <w:b/>
        <w:bCs/>
      </w:rPr>
      <w:tblPr/>
      <w:tcPr>
        <w:tcBorders>
          <w:top w:val="single" w:sz="8" w:space="0" w:color="EB6A27"/>
          <w:left w:val="nil"/>
          <w:bottom w:val="single" w:sz="8" w:space="0" w:color="EB6A2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AC9"/>
      </w:tcPr>
    </w:tblStylePr>
    <w:tblStylePr w:type="band1Horz">
      <w:tblPr/>
      <w:tcPr>
        <w:tcBorders>
          <w:left w:val="nil"/>
          <w:right w:val="nil"/>
          <w:insideH w:val="nil"/>
          <w:insideV w:val="nil"/>
        </w:tcBorders>
        <w:shd w:val="clear" w:color="auto" w:fill="FADAC9"/>
      </w:tcPr>
    </w:tblStylePr>
  </w:style>
  <w:style w:type="character" w:customStyle="1" w:styleId="berschrift5Zchn">
    <w:name w:val="Überschrift 5 Zchn"/>
    <w:uiPriority w:val="99"/>
    <w:semiHidden/>
    <w:rsid w:val="00F872F5"/>
    <w:rPr>
      <w:rFonts w:ascii="Cambria" w:eastAsia="MS Mincho" w:hAnsi="Cambria"/>
      <w:b/>
      <w:bCs/>
      <w:i/>
      <w:iCs/>
      <w:sz w:val="26"/>
      <w:szCs w:val="26"/>
    </w:rPr>
  </w:style>
  <w:style w:type="paragraph" w:customStyle="1" w:styleId="Impressum-1">
    <w:name w:val="Impressum-1"/>
    <w:uiPriority w:val="99"/>
    <w:semiHidden/>
    <w:rsid w:val="00464534"/>
    <w:pPr>
      <w:framePr w:w="3272" w:h="2075" w:wrap="around" w:vAnchor="page" w:hAnchor="page" w:x="8223" w:y="13099"/>
      <w:spacing w:before="60" w:line="384" w:lineRule="auto"/>
      <w:jc w:val="right"/>
    </w:pPr>
    <w:rPr>
      <w:rFonts w:ascii="Arial" w:hAnsi="Arial" w:cs="Arial"/>
      <w:color w:val="DC020E" w:themeColor="text2"/>
      <w:sz w:val="16"/>
    </w:rPr>
  </w:style>
  <w:style w:type="character" w:customStyle="1" w:styleId="KopfzeileZchn">
    <w:name w:val="Kopfzeile Zchn"/>
    <w:link w:val="Kopfzeile"/>
    <w:uiPriority w:val="99"/>
    <w:semiHidden/>
    <w:rsid w:val="00B9029E"/>
    <w:rPr>
      <w:rFonts w:asciiTheme="minorHAnsi" w:eastAsia="MS Mincho" w:hAnsiTheme="minorHAnsi"/>
      <w:sz w:val="22"/>
      <w:szCs w:val="24"/>
    </w:rPr>
  </w:style>
  <w:style w:type="paragraph" w:customStyle="1" w:styleId="KopfzeilelinksVerbraucherzentrale">
    <w:name w:val="Kopfzeile links Verbraucherzentrale"/>
    <w:basedOn w:val="Kopfzeile"/>
    <w:uiPriority w:val="99"/>
    <w:semiHidden/>
    <w:rsid w:val="00A77207"/>
    <w:pPr>
      <w:framePr w:wrap="around" w:vAnchor="page" w:hAnchor="text" w:y="1"/>
      <w:spacing w:after="0" w:line="336" w:lineRule="auto"/>
    </w:pPr>
    <w:rPr>
      <w:color w:val="C83F3F"/>
      <w:sz w:val="16"/>
      <w:szCs w:val="16"/>
    </w:rPr>
  </w:style>
  <w:style w:type="table" w:styleId="MittleresRaster2">
    <w:name w:val="Medium Grid 2"/>
    <w:basedOn w:val="NormaleTabelle"/>
    <w:uiPriority w:val="1"/>
    <w:rsid w:val="00A77207"/>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3">
    <w:name w:val="Medium Grid 3"/>
    <w:basedOn w:val="NormaleTabelle"/>
    <w:uiPriority w:val="60"/>
    <w:rsid w:val="00A77207"/>
    <w:rPr>
      <w:rFonts w:ascii="Cambria" w:eastAsia="MS Mincho"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styleId="Seitenzahl">
    <w:name w:val="page number"/>
    <w:uiPriority w:val="99"/>
    <w:semiHidden/>
    <w:rsid w:val="00981497"/>
    <w:rPr>
      <w:b/>
      <w:color w:val="DC020E" w:themeColor="text2"/>
      <w:sz w:val="18"/>
    </w:rPr>
  </w:style>
  <w:style w:type="character" w:customStyle="1" w:styleId="SprechblasentextZchn">
    <w:name w:val="Sprechblasentext Zchn"/>
    <w:link w:val="Sprechblasentext"/>
    <w:uiPriority w:val="99"/>
    <w:semiHidden/>
    <w:rsid w:val="00A77207"/>
    <w:rPr>
      <w:rFonts w:ascii="Lucida Grande" w:eastAsia="MS Mincho" w:hAnsi="Lucida Grande" w:cs="Lucida Grande"/>
      <w:color w:val="262626"/>
      <w:sz w:val="18"/>
      <w:szCs w:val="18"/>
    </w:rPr>
  </w:style>
  <w:style w:type="paragraph" w:styleId="StandardWeb">
    <w:name w:val="Normal (Web)"/>
    <w:uiPriority w:val="99"/>
    <w:semiHidden/>
    <w:unhideWhenUsed/>
    <w:rsid w:val="00A77207"/>
    <w:pPr>
      <w:spacing w:before="100" w:beforeAutospacing="1" w:after="100" w:afterAutospacing="1"/>
    </w:pPr>
    <w:rPr>
      <w:rFonts w:ascii="Times" w:hAnsi="Times"/>
      <w:szCs w:val="20"/>
    </w:rPr>
  </w:style>
  <w:style w:type="character" w:customStyle="1" w:styleId="Tabellenkof">
    <w:name w:val="Tabellenkof"/>
    <w:uiPriority w:val="99"/>
    <w:semiHidden/>
    <w:rsid w:val="00A77207"/>
    <w:rPr>
      <w:rFonts w:ascii="Arial" w:hAnsi="Arial"/>
      <w:b w:val="0"/>
      <w:color w:val="C83F3F"/>
      <w:sz w:val="22"/>
    </w:rPr>
  </w:style>
  <w:style w:type="table" w:styleId="Tabellenraster">
    <w:name w:val="Table Grid"/>
    <w:aliases w:val="Tabellen VZB"/>
    <w:basedOn w:val="NormaleTabelle"/>
    <w:uiPriority w:val="59"/>
    <w:rsid w:val="00366EC7"/>
    <w:rPr>
      <w:rFonts w:ascii="Arial" w:eastAsia="MS Mincho" w:hAnsi="Arial"/>
    </w:rPr>
    <w:tblPr>
      <w:tblStyleRowBandSize w:val="1"/>
      <w:tblInd w:w="57" w:type="dxa"/>
      <w:tblBorders>
        <w:insideH w:val="single" w:sz="2" w:space="0" w:color="646363"/>
      </w:tblBorders>
      <w:tblCellMar>
        <w:top w:w="57" w:type="dxa"/>
        <w:left w:w="113" w:type="dxa"/>
        <w:bottom w:w="57" w:type="dxa"/>
        <w:right w:w="113" w:type="dxa"/>
      </w:tblCellMar>
    </w:tblPr>
    <w:tcPr>
      <w:vAlign w:val="center"/>
    </w:tcPr>
    <w:tblStylePr w:type="firstRow">
      <w:pPr>
        <w:wordWrap/>
        <w:jc w:val="left"/>
      </w:pPr>
      <w:rPr>
        <w:rFonts w:ascii="Arial" w:hAnsi="Arial"/>
        <w:b/>
        <w:color w:val="auto"/>
        <w:sz w:val="22"/>
      </w:rPr>
      <w:tblPr/>
      <w:tcPr>
        <w:tcBorders>
          <w:top w:val="nil"/>
          <w:left w:val="nil"/>
          <w:bottom w:val="single" w:sz="4" w:space="0" w:color="DC020E" w:themeColor="text2"/>
          <w:right w:val="nil"/>
          <w:insideH w:val="nil"/>
          <w:insideV w:val="nil"/>
          <w:tl2br w:val="nil"/>
          <w:tr2bl w:val="nil"/>
        </w:tcBorders>
        <w:shd w:val="clear" w:color="auto" w:fill="FFFFFF" w:themeFill="background1"/>
      </w:tcPr>
    </w:tblStylePr>
    <w:tblStylePr w:type="firstCol">
      <w:pPr>
        <w:jc w:val="left"/>
      </w:pPr>
      <w:rPr>
        <w:rFonts w:ascii="Arial" w:hAnsi="Arial"/>
        <w:b/>
        <w:sz w:val="22"/>
      </w:rPr>
    </w:tblStylePr>
  </w:style>
  <w:style w:type="paragraph" w:styleId="Textkrper">
    <w:name w:val="Body Text"/>
    <w:link w:val="TextkrperZchn"/>
    <w:uiPriority w:val="12"/>
    <w:semiHidden/>
    <w:rsid w:val="00A20801"/>
    <w:pPr>
      <w:spacing w:after="360" w:line="240" w:lineRule="auto"/>
      <w:jc w:val="right"/>
    </w:pPr>
    <w:rPr>
      <w:rFonts w:eastAsia="Times"/>
      <w:color w:val="FF0000"/>
      <w:sz w:val="16"/>
      <w:szCs w:val="20"/>
    </w:rPr>
  </w:style>
  <w:style w:type="character" w:customStyle="1" w:styleId="TextkrperZchn">
    <w:name w:val="Textkörper Zchn"/>
    <w:link w:val="Textkrper"/>
    <w:uiPriority w:val="12"/>
    <w:semiHidden/>
    <w:rsid w:val="00B9029E"/>
    <w:rPr>
      <w:rFonts w:asciiTheme="minorHAnsi" w:hAnsiTheme="minorHAnsi"/>
      <w:noProof/>
      <w:color w:val="FF0000"/>
      <w:sz w:val="16"/>
    </w:rPr>
  </w:style>
  <w:style w:type="character" w:customStyle="1" w:styleId="TitelZchn">
    <w:name w:val="Titel Zchn"/>
    <w:rsid w:val="004063F0"/>
    <w:rPr>
      <w:rFonts w:ascii="Aptos ExtraBold" w:eastAsia="MS Gothic" w:hAnsi="Aptos ExtraBold"/>
      <w:bCs/>
      <w:color w:val="262626"/>
      <w:kern w:val="28"/>
      <w:sz w:val="36"/>
      <w:szCs w:val="32"/>
    </w:rPr>
  </w:style>
  <w:style w:type="character" w:customStyle="1" w:styleId="TitelKopfzeile">
    <w:name w:val="Titel Kopfzeile"/>
    <w:uiPriority w:val="99"/>
    <w:semiHidden/>
    <w:rsid w:val="00A77207"/>
    <w:rPr>
      <w:rFonts w:ascii="Arial" w:hAnsi="Arial"/>
      <w:color w:val="auto"/>
      <w:sz w:val="16"/>
    </w:rPr>
  </w:style>
  <w:style w:type="paragraph" w:customStyle="1" w:styleId="TitelKopfzeile1">
    <w:name w:val="Titel Kopfzeile 1"/>
    <w:uiPriority w:val="99"/>
    <w:semiHidden/>
    <w:rsid w:val="00A77207"/>
    <w:rPr>
      <w:rFonts w:cs="Arial"/>
      <w:sz w:val="16"/>
      <w:szCs w:val="16"/>
    </w:rPr>
  </w:style>
  <w:style w:type="character" w:customStyle="1" w:styleId="berschrift1Zchn">
    <w:name w:val="Überschrift 1 Zchn"/>
    <w:aliases w:val="1. Überschrift Zchn"/>
    <w:uiPriority w:val="1"/>
    <w:rsid w:val="00745567"/>
    <w:rPr>
      <w:rFonts w:ascii="Aptos ExtraBold" w:eastAsia="MS Gothic" w:hAnsi="Aptos ExtraBold"/>
      <w:noProof/>
      <w:sz w:val="26"/>
      <w:szCs w:val="46"/>
    </w:rPr>
  </w:style>
  <w:style w:type="character" w:customStyle="1" w:styleId="berschrift2Zchn">
    <w:name w:val="Überschrift 2 Zchn"/>
    <w:aliases w:val="2. Überschrift Zchn"/>
    <w:uiPriority w:val="1"/>
    <w:rsid w:val="008F3BF8"/>
    <w:rPr>
      <w:rFonts w:ascii="Aptos ExtraBold" w:eastAsia="MS Mincho" w:hAnsi="Aptos ExtraBold"/>
      <w:sz w:val="22"/>
      <w:szCs w:val="22"/>
    </w:rPr>
  </w:style>
  <w:style w:type="character" w:customStyle="1" w:styleId="berschrift3Zchn">
    <w:name w:val="Überschrift 3 Zchn"/>
    <w:aliases w:val="3. Überschrift Zchn"/>
    <w:uiPriority w:val="1"/>
    <w:semiHidden/>
    <w:rsid w:val="008F3BF8"/>
    <w:rPr>
      <w:rFonts w:ascii="Aptos ExtraBold" w:eastAsia="MS Gothic" w:hAnsi="Aptos ExtraBold"/>
      <w:bCs/>
      <w:sz w:val="22"/>
      <w:szCs w:val="24"/>
    </w:rPr>
  </w:style>
  <w:style w:type="character" w:customStyle="1" w:styleId="berschrift4Zchn">
    <w:name w:val="Überschrift 4 Zchn"/>
    <w:aliases w:val="Zwischenüberschrift Zchn"/>
    <w:uiPriority w:val="1"/>
    <w:semiHidden/>
    <w:rsid w:val="001C41BA"/>
    <w:rPr>
      <w:rFonts w:ascii="Aptos ExtraBold" w:eastAsia="MS Mincho" w:hAnsi="Aptos ExtraBold"/>
      <w:bCs/>
      <w:sz w:val="22"/>
      <w:szCs w:val="28"/>
    </w:rPr>
  </w:style>
  <w:style w:type="character" w:customStyle="1" w:styleId="berschrift6Zchn">
    <w:name w:val="Überschrift 6 Zchn"/>
    <w:uiPriority w:val="99"/>
    <w:semiHidden/>
    <w:rsid w:val="00F872F5"/>
    <w:rPr>
      <w:rFonts w:ascii="Cambria" w:eastAsia="MS Mincho" w:hAnsi="Cambria"/>
      <w:b/>
      <w:bCs/>
      <w:sz w:val="22"/>
      <w:szCs w:val="22"/>
    </w:rPr>
  </w:style>
  <w:style w:type="character" w:customStyle="1" w:styleId="berschrift7Zchn">
    <w:name w:val="Überschrift 7 Zchn"/>
    <w:link w:val="berschrift7"/>
    <w:uiPriority w:val="99"/>
    <w:semiHidden/>
    <w:rsid w:val="00F872F5"/>
    <w:rPr>
      <w:rFonts w:ascii="Cambria" w:eastAsia="MS Mincho" w:hAnsi="Cambria"/>
      <w:sz w:val="22"/>
      <w:szCs w:val="24"/>
    </w:rPr>
  </w:style>
  <w:style w:type="character" w:customStyle="1" w:styleId="berschrift8Zchn">
    <w:name w:val="Überschrift 8 Zchn"/>
    <w:link w:val="berschrift8"/>
    <w:uiPriority w:val="99"/>
    <w:semiHidden/>
    <w:rsid w:val="00F872F5"/>
    <w:rPr>
      <w:rFonts w:ascii="Cambria" w:eastAsia="MS Mincho" w:hAnsi="Cambria"/>
      <w:i/>
      <w:iCs/>
      <w:sz w:val="22"/>
      <w:szCs w:val="24"/>
    </w:rPr>
  </w:style>
  <w:style w:type="character" w:customStyle="1" w:styleId="berschrift9Zchn">
    <w:name w:val="Überschrift 9 Zchn"/>
    <w:link w:val="berschrift9"/>
    <w:uiPriority w:val="99"/>
    <w:semiHidden/>
    <w:rsid w:val="00F872F5"/>
    <w:rPr>
      <w:rFonts w:ascii="Calibri" w:eastAsia="MS Gothic" w:hAnsi="Calibri"/>
      <w:sz w:val="22"/>
      <w:szCs w:val="22"/>
    </w:rPr>
  </w:style>
  <w:style w:type="character" w:customStyle="1" w:styleId="UntertitelZchn">
    <w:name w:val="Untertitel Zchn"/>
    <w:rsid w:val="004063F0"/>
    <w:rPr>
      <w:rFonts w:asciiTheme="minorHAnsi" w:eastAsia="MS Gothic" w:hAnsiTheme="minorHAnsi"/>
      <w:iCs/>
      <w:sz w:val="30"/>
      <w:szCs w:val="24"/>
    </w:rPr>
  </w:style>
  <w:style w:type="paragraph" w:styleId="Verzeichnis2">
    <w:name w:val="toc 2"/>
    <w:basedOn w:val="Verzeichnis3"/>
    <w:autoRedefine/>
    <w:uiPriority w:val="39"/>
    <w:semiHidden/>
    <w:rsid w:val="00E13D1F"/>
  </w:style>
  <w:style w:type="paragraph" w:styleId="Verzeichnis3">
    <w:name w:val="toc 3"/>
    <w:autoRedefine/>
    <w:uiPriority w:val="39"/>
    <w:semiHidden/>
    <w:rsid w:val="00E13D1F"/>
    <w:pPr>
      <w:tabs>
        <w:tab w:val="right" w:leader="dot" w:pos="6804"/>
      </w:tabs>
      <w:spacing w:before="60" w:after="60" w:line="264" w:lineRule="auto"/>
    </w:pPr>
    <w:rPr>
      <w:rFonts w:ascii="Arial" w:eastAsia="MS Mincho" w:hAnsi="Arial"/>
      <w:noProof/>
      <w:color w:val="262626"/>
      <w:szCs w:val="24"/>
    </w:rPr>
  </w:style>
  <w:style w:type="paragraph" w:styleId="Verzeichnis9">
    <w:name w:val="toc 9"/>
    <w:autoRedefine/>
    <w:uiPriority w:val="39"/>
    <w:semiHidden/>
    <w:unhideWhenUsed/>
    <w:rsid w:val="00A77207"/>
    <w:pPr>
      <w:spacing w:after="100"/>
      <w:ind w:left="1760"/>
    </w:pPr>
  </w:style>
  <w:style w:type="character" w:customStyle="1" w:styleId="Fazitberschrift2">
    <w:name w:val="Fazit Überschrift2"/>
    <w:uiPriority w:val="11"/>
    <w:semiHidden/>
    <w:qFormat/>
    <w:rsid w:val="006A470D"/>
    <w:rPr>
      <w:rFonts w:ascii="Arial" w:hAnsi="Arial"/>
      <w:b/>
      <w:caps/>
      <w:smallCaps w:val="0"/>
      <w:sz w:val="22"/>
      <w:bdr w:val="none" w:sz="0" w:space="0" w:color="auto"/>
      <w:lang w:val="en-US"/>
    </w:rPr>
  </w:style>
  <w:style w:type="paragraph" w:customStyle="1" w:styleId="Info">
    <w:name w:val="Info"/>
    <w:uiPriority w:val="11"/>
    <w:semiHidden/>
    <w:qFormat/>
    <w:rsid w:val="00A77ADA"/>
    <w:rPr>
      <w:b/>
    </w:rPr>
  </w:style>
  <w:style w:type="paragraph" w:customStyle="1" w:styleId="Information">
    <w:name w:val="Information"/>
    <w:link w:val="InformationZchn"/>
    <w:uiPriority w:val="10"/>
    <w:semiHidden/>
    <w:qFormat/>
    <w:rsid w:val="00EA0EB3"/>
    <w:pPr>
      <w:contextualSpacing/>
    </w:pPr>
  </w:style>
  <w:style w:type="character" w:customStyle="1" w:styleId="InformationZchn">
    <w:name w:val="Information Zchn"/>
    <w:basedOn w:val="Absatz-Standardschriftart"/>
    <w:link w:val="Information"/>
    <w:uiPriority w:val="10"/>
    <w:semiHidden/>
    <w:rsid w:val="00B9029E"/>
    <w:rPr>
      <w:rFonts w:asciiTheme="minorHAnsi" w:eastAsia="MS Mincho" w:hAnsiTheme="minorHAnsi"/>
      <w:sz w:val="22"/>
      <w:szCs w:val="24"/>
    </w:rPr>
  </w:style>
  <w:style w:type="paragraph" w:customStyle="1" w:styleId="Fazitberschrift3">
    <w:name w:val="Fazit Überschrift3"/>
    <w:basedOn w:val="Fazittext"/>
    <w:link w:val="Fazitberschrift3Zchn"/>
    <w:uiPriority w:val="11"/>
    <w:semiHidden/>
    <w:qFormat/>
    <w:rsid w:val="00D573FA"/>
    <w:pPr>
      <w:pBdr>
        <w:left w:val="single" w:sz="24" w:space="4" w:color="DC020E" w:themeColor="text2"/>
      </w:pBdr>
    </w:pPr>
    <w:rPr>
      <w:b/>
      <w:caps/>
    </w:rPr>
  </w:style>
  <w:style w:type="paragraph" w:customStyle="1" w:styleId="FazitTitel">
    <w:name w:val="Fazit Titel"/>
    <w:basedOn w:val="Fazittext"/>
    <w:link w:val="FazitTitelZchn"/>
    <w:uiPriority w:val="6"/>
    <w:qFormat/>
    <w:rsid w:val="001B0D3D"/>
    <w:pPr>
      <w:spacing w:after="0"/>
    </w:pPr>
    <w:rPr>
      <w:rFonts w:ascii="Aptos ExtraBold" w:hAnsi="Aptos ExtraBold"/>
    </w:rPr>
  </w:style>
  <w:style w:type="character" w:customStyle="1" w:styleId="FazittextZchn">
    <w:name w:val="Fazittext Zchn"/>
    <w:basedOn w:val="Absatz-Standardschriftart"/>
    <w:link w:val="Fazittext"/>
    <w:uiPriority w:val="7"/>
    <w:rsid w:val="00044AA5"/>
    <w:rPr>
      <w:rFonts w:ascii="Arial" w:eastAsia="MS Mincho" w:hAnsi="Arial"/>
      <w:color w:val="262626"/>
      <w:sz w:val="22"/>
      <w:szCs w:val="24"/>
    </w:rPr>
  </w:style>
  <w:style w:type="character" w:customStyle="1" w:styleId="Fazitberschrift3Zchn">
    <w:name w:val="Fazit Überschrift3 Zchn"/>
    <w:basedOn w:val="FazittextZchn"/>
    <w:link w:val="Fazitberschrift3"/>
    <w:uiPriority w:val="11"/>
    <w:semiHidden/>
    <w:rsid w:val="00D573FA"/>
    <w:rPr>
      <w:rFonts w:ascii="Arial" w:eastAsia="MS Mincho" w:hAnsi="Arial"/>
      <w:b/>
      <w:caps/>
      <w:color w:val="262626"/>
      <w:sz w:val="22"/>
      <w:szCs w:val="24"/>
    </w:rPr>
  </w:style>
  <w:style w:type="character" w:customStyle="1" w:styleId="FazitTitelZchn">
    <w:name w:val="Fazit Titel Zchn"/>
    <w:basedOn w:val="FazittextZchn"/>
    <w:link w:val="FazitTitel"/>
    <w:uiPriority w:val="6"/>
    <w:rsid w:val="001B0D3D"/>
    <w:rPr>
      <w:rFonts w:ascii="Aptos ExtraBold" w:eastAsia="MS Mincho" w:hAnsi="Aptos ExtraBold"/>
      <w:color w:val="262626"/>
      <w:sz w:val="22"/>
      <w:szCs w:val="24"/>
    </w:rPr>
  </w:style>
  <w:style w:type="character" w:customStyle="1" w:styleId="Impressumstext">
    <w:name w:val="Impressumstext"/>
    <w:uiPriority w:val="12"/>
    <w:semiHidden/>
    <w:rsid w:val="00A7335D"/>
    <w:rPr>
      <w:rFonts w:ascii="Arial" w:hAnsi="Arial"/>
      <w:i/>
      <w:sz w:val="16"/>
    </w:rPr>
  </w:style>
  <w:style w:type="character" w:customStyle="1" w:styleId="Impressum">
    <w:name w:val="Impressum"/>
    <w:uiPriority w:val="12"/>
    <w:semiHidden/>
    <w:rsid w:val="00A7335D"/>
    <w:rPr>
      <w:rFonts w:ascii="Arial" w:hAnsi="Arial"/>
      <w:b/>
      <w:i w:val="0"/>
      <w:color w:val="DC020E" w:themeColor="text2"/>
      <w:sz w:val="16"/>
      <w:u w:val="none"/>
    </w:rPr>
  </w:style>
  <w:style w:type="paragraph" w:customStyle="1" w:styleId="Impressumstext-1">
    <w:name w:val="Impressumstext-1"/>
    <w:uiPriority w:val="12"/>
    <w:semiHidden/>
    <w:rsid w:val="00A7335D"/>
    <w:pPr>
      <w:spacing w:after="0" w:line="360" w:lineRule="exact"/>
      <w:jc w:val="right"/>
    </w:pPr>
    <w:rPr>
      <w:rFonts w:ascii="Arial" w:hAnsi="Arial" w:cs="Arial"/>
      <w:color w:val="000000" w:themeColor="text1"/>
    </w:rPr>
  </w:style>
  <w:style w:type="paragraph" w:styleId="Verzeichnis4">
    <w:name w:val="toc 4"/>
    <w:basedOn w:val="Verzeichnis2"/>
    <w:next w:val="Verzeichnis2"/>
    <w:autoRedefine/>
    <w:uiPriority w:val="39"/>
    <w:semiHidden/>
    <w:rsid w:val="00E13D1F"/>
    <w:pPr>
      <w:tabs>
        <w:tab w:val="right" w:pos="6804"/>
      </w:tabs>
      <w:spacing w:before="0" w:after="100"/>
    </w:pPr>
    <w:rPr>
      <w:b/>
      <w:noProof w:val="0"/>
      <w:color w:val="auto"/>
      <w:sz w:val="20"/>
      <w:szCs w:val="20"/>
    </w:rPr>
  </w:style>
  <w:style w:type="paragraph" w:styleId="Verzeichnis5">
    <w:name w:val="toc 5"/>
    <w:autoRedefine/>
    <w:uiPriority w:val="39"/>
    <w:semiHidden/>
    <w:rsid w:val="00E13D1F"/>
    <w:pPr>
      <w:tabs>
        <w:tab w:val="right" w:leader="dot" w:pos="6804"/>
      </w:tabs>
    </w:pPr>
  </w:style>
  <w:style w:type="paragraph" w:customStyle="1" w:styleId="Inhaltsverzeichnis">
    <w:name w:val="Inhaltsverzeichnis"/>
    <w:uiPriority w:val="13"/>
    <w:semiHidden/>
    <w:rsid w:val="00366EC7"/>
    <w:pPr>
      <w:spacing w:after="120" w:line="264" w:lineRule="auto"/>
    </w:pPr>
  </w:style>
  <w:style w:type="paragraph" w:customStyle="1" w:styleId="Teaser">
    <w:name w:val="Teaser"/>
    <w:uiPriority w:val="11"/>
    <w:qFormat/>
    <w:rsid w:val="00B07570"/>
    <w:rPr>
      <w:b/>
    </w:rPr>
  </w:style>
  <w:style w:type="paragraph" w:customStyle="1" w:styleId="1berschriftgem">
    <w:name w:val="1. Überschrift gem"/>
    <w:link w:val="1berschriftgemZchn"/>
    <w:uiPriority w:val="1"/>
    <w:semiHidden/>
    <w:rsid w:val="007E4BCB"/>
  </w:style>
  <w:style w:type="paragraph" w:customStyle="1" w:styleId="2berschriftgem">
    <w:name w:val="2. Überschrift gem"/>
    <w:link w:val="2berschriftgemZchn"/>
    <w:uiPriority w:val="1"/>
    <w:semiHidden/>
    <w:rsid w:val="007E4BCB"/>
  </w:style>
  <w:style w:type="character" w:customStyle="1" w:styleId="1berschriftgemZchn">
    <w:name w:val="1. Überschrift gem Zchn"/>
    <w:basedOn w:val="berschrift1Zchn"/>
    <w:link w:val="1berschriftgem"/>
    <w:uiPriority w:val="1"/>
    <w:semiHidden/>
    <w:rsid w:val="00F872F5"/>
    <w:rPr>
      <w:rFonts w:ascii="Aptos ExtraBold" w:eastAsia="MS Gothic" w:hAnsi="Aptos ExtraBold"/>
      <w:noProof/>
      <w:sz w:val="48"/>
      <w:szCs w:val="46"/>
    </w:rPr>
  </w:style>
  <w:style w:type="character" w:customStyle="1" w:styleId="2berschriftgemZchn">
    <w:name w:val="2. Überschrift gem Zchn"/>
    <w:basedOn w:val="berschrift2Zchn"/>
    <w:link w:val="2berschriftgem"/>
    <w:uiPriority w:val="1"/>
    <w:semiHidden/>
    <w:rsid w:val="00F872F5"/>
    <w:rPr>
      <w:rFonts w:ascii="Aptos ExtraBold" w:eastAsia="MS Mincho" w:hAnsi="Aptos ExtraBold"/>
      <w:sz w:val="36"/>
      <w:szCs w:val="22"/>
    </w:rPr>
  </w:style>
  <w:style w:type="character" w:customStyle="1" w:styleId="NichtaufgelsteErwhnung1">
    <w:name w:val="Nicht aufgelöste Erwähnung1"/>
    <w:basedOn w:val="Absatz-Standardschriftart"/>
    <w:uiPriority w:val="99"/>
    <w:semiHidden/>
    <w:unhideWhenUsed/>
    <w:rsid w:val="001154D6"/>
    <w:rPr>
      <w:color w:val="605E5C"/>
      <w:shd w:val="clear" w:color="auto" w:fill="E1DFDD"/>
    </w:rPr>
  </w:style>
  <w:style w:type="paragraph" w:styleId="Datum">
    <w:name w:val="Date"/>
    <w:aliases w:val="Ort und Datum"/>
    <w:link w:val="DatumZchn"/>
    <w:uiPriority w:val="99"/>
    <w:unhideWhenUsed/>
    <w:rsid w:val="00A20801"/>
    <w:pPr>
      <w:spacing w:before="240"/>
    </w:pPr>
  </w:style>
  <w:style w:type="character" w:customStyle="1" w:styleId="DatumZchn">
    <w:name w:val="Datum Zchn"/>
    <w:aliases w:val="Ort und Datum Zchn"/>
    <w:basedOn w:val="Absatz-Standardschriftart"/>
    <w:link w:val="Datum"/>
    <w:uiPriority w:val="99"/>
    <w:rsid w:val="00A20801"/>
    <w:rPr>
      <w:rFonts w:asciiTheme="minorHAnsi" w:eastAsia="MS Mincho" w:hAnsiTheme="minorHAnsi"/>
      <w:szCs w:val="24"/>
    </w:rPr>
  </w:style>
  <w:style w:type="paragraph" w:customStyle="1" w:styleId="FazitListenpunkt">
    <w:name w:val="Fazit Listenpunkt"/>
    <w:basedOn w:val="Fazittext"/>
    <w:uiPriority w:val="2"/>
    <w:qFormat/>
    <w:rsid w:val="00C32BC2"/>
    <w:pPr>
      <w:tabs>
        <w:tab w:val="num" w:pos="720"/>
      </w:tabs>
      <w:ind w:left="511" w:hanging="227"/>
    </w:pPr>
  </w:style>
  <w:style w:type="paragraph" w:customStyle="1" w:styleId="Nummerierung">
    <w:name w:val="Nummerierung"/>
    <w:uiPriority w:val="4"/>
    <w:qFormat/>
    <w:rsid w:val="00B9029E"/>
    <w:pPr>
      <w:tabs>
        <w:tab w:val="num" w:pos="720"/>
      </w:tabs>
      <w:spacing w:after="120" w:line="280" w:lineRule="exact"/>
      <w:ind w:left="720" w:hanging="720"/>
    </w:pPr>
    <w:rPr>
      <w:color w:val="000000" w:themeColor="text1"/>
    </w:rPr>
  </w:style>
  <w:style w:type="paragraph" w:customStyle="1" w:styleId="KopfzeilemitNamederVerbraucherzentrale">
    <w:name w:val="Kopfzeile mit Name der Verbraucherzentrale"/>
    <w:uiPriority w:val="2"/>
    <w:qFormat/>
    <w:rsid w:val="001B6F2B"/>
    <w:pPr>
      <w:spacing w:before="1200" w:line="240" w:lineRule="auto"/>
      <w:contextualSpacing/>
    </w:pPr>
    <w:rPr>
      <w:color w:val="DC020E" w:themeColor="text2"/>
    </w:rPr>
  </w:style>
  <w:style w:type="paragraph" w:styleId="Listenabsatz">
    <w:name w:val="List Paragraph"/>
    <w:uiPriority w:val="5"/>
    <w:rsid w:val="009A69EE"/>
    <w:pPr>
      <w:tabs>
        <w:tab w:val="num" w:pos="720"/>
      </w:tabs>
      <w:spacing w:after="120"/>
      <w:ind w:left="720" w:hanging="720"/>
      <w:contextualSpacing/>
    </w:pPr>
  </w:style>
  <w:style w:type="character" w:styleId="Kommentarzeichen">
    <w:name w:val="annotation reference"/>
    <w:basedOn w:val="Absatz-Standardschriftart"/>
    <w:uiPriority w:val="99"/>
    <w:semiHidden/>
    <w:unhideWhenUsed/>
    <w:rsid w:val="00686277"/>
    <w:rPr>
      <w:sz w:val="16"/>
      <w:szCs w:val="16"/>
    </w:rPr>
  </w:style>
  <w:style w:type="paragraph" w:styleId="Kommentartext">
    <w:name w:val="annotation text"/>
    <w:link w:val="KommentartextZchn"/>
    <w:uiPriority w:val="99"/>
    <w:semiHidden/>
    <w:unhideWhenUsed/>
    <w:rsid w:val="006862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277"/>
    <w:rPr>
      <w:rFonts w:asciiTheme="minorHAnsi" w:eastAsia="MS Mincho" w:hAnsiTheme="minorHAnsi"/>
    </w:rPr>
  </w:style>
  <w:style w:type="paragraph" w:styleId="Kommentarthema">
    <w:name w:val="annotation subject"/>
    <w:basedOn w:val="Kommentartext"/>
    <w:next w:val="Kommentartext"/>
    <w:link w:val="KommentarthemaZchn"/>
    <w:uiPriority w:val="99"/>
    <w:semiHidden/>
    <w:unhideWhenUsed/>
    <w:rsid w:val="00686277"/>
    <w:rPr>
      <w:b/>
      <w:bCs/>
    </w:rPr>
  </w:style>
  <w:style w:type="character" w:customStyle="1" w:styleId="KommentarthemaZchn">
    <w:name w:val="Kommentarthema Zchn"/>
    <w:basedOn w:val="KommentartextZchn"/>
    <w:link w:val="Kommentarthema"/>
    <w:uiPriority w:val="99"/>
    <w:semiHidden/>
    <w:rsid w:val="00686277"/>
    <w:rPr>
      <w:rFonts w:asciiTheme="minorHAnsi" w:eastAsia="MS Mincho" w:hAnsiTheme="minorHAnsi"/>
      <w:b/>
      <w:bCs/>
    </w:rPr>
  </w:style>
  <w:style w:type="paragraph" w:customStyle="1" w:styleId="Abbinderberschrift">
    <w:name w:val="Abbinder Überschrift"/>
    <w:basedOn w:val="Information"/>
    <w:uiPriority w:val="10"/>
    <w:qFormat/>
    <w:rsid w:val="00A63B93"/>
    <w:pPr>
      <w:spacing w:after="0"/>
    </w:pPr>
    <w:rPr>
      <w:rFonts w:ascii="Aptos ExtraBold" w:hAnsi="Aptos ExtraBold"/>
      <w:b/>
      <w:sz w:val="18"/>
      <w:szCs w:val="18"/>
    </w:rPr>
  </w:style>
  <w:style w:type="paragraph" w:customStyle="1" w:styleId="AbbinderFlietext">
    <w:name w:val="Abbinder Fließtext"/>
    <w:basedOn w:val="Information"/>
    <w:uiPriority w:val="10"/>
    <w:qFormat/>
    <w:rsid w:val="00B07570"/>
    <w:rPr>
      <w:sz w:val="18"/>
      <w:szCs w:val="18"/>
    </w:rPr>
  </w:style>
  <w:style w:type="character" w:customStyle="1" w:styleId="NichtaufgelsteErwhnung2">
    <w:name w:val="Nicht aufgelöste Erwähnung2"/>
    <w:basedOn w:val="Absatz-Standardschriftart"/>
    <w:uiPriority w:val="99"/>
    <w:semiHidden/>
    <w:unhideWhenUsed/>
    <w:rsid w:val="00E2013B"/>
    <w:rPr>
      <w:color w:val="605E5C"/>
      <w:shd w:val="clear" w:color="auto" w:fill="E1DFDD"/>
    </w:rPr>
  </w:style>
  <w:style w:type="paragraph" w:customStyle="1" w:styleId="Linie-Grafik">
    <w:name w:val="Linie - Grafik"/>
    <w:link w:val="Linie-GrafikZchn"/>
    <w:uiPriority w:val="2"/>
    <w:qFormat/>
    <w:rsid w:val="001856FB"/>
    <w:pPr>
      <w:ind w:right="1985"/>
    </w:pPr>
    <w:rPr>
      <w:rFonts w:ascii="Arial" w:hAnsi="Arial"/>
      <w:noProof/>
    </w:rPr>
  </w:style>
  <w:style w:type="character" w:customStyle="1" w:styleId="Linie-GrafikZchn">
    <w:name w:val="Linie - Grafik Zchn"/>
    <w:basedOn w:val="Absatz-Standardschriftart"/>
    <w:link w:val="Linie-Grafik"/>
    <w:uiPriority w:val="2"/>
    <w:rsid w:val="001856FB"/>
    <w:rPr>
      <w:rFonts w:ascii="Arial" w:hAnsi="Arial"/>
      <w:noProof/>
    </w:rPr>
  </w:style>
  <w:style w:type="character" w:styleId="NichtaufgelsteErwhnung">
    <w:name w:val="Unresolved Mention"/>
    <w:basedOn w:val="Absatz-Standardschriftart"/>
    <w:uiPriority w:val="99"/>
    <w:semiHidden/>
    <w:unhideWhenUsed/>
    <w:rsid w:val="00182162"/>
    <w:rPr>
      <w:color w:val="605E5C"/>
      <w:shd w:val="clear" w:color="auto" w:fill="E1DFDD"/>
    </w:rPr>
  </w:style>
  <w:style w:type="paragraph" w:styleId="Untertitel">
    <w:name w:val="Subtitle"/>
    <w:basedOn w:val="Standard"/>
    <w:next w:val="Standard"/>
    <w:uiPriority w:val="11"/>
    <w:qFormat/>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Designfarben_vzbv">
  <a:themeElements>
    <a:clrScheme name="VZBV">
      <a:dk1>
        <a:srgbClr val="000000"/>
      </a:dk1>
      <a:lt1>
        <a:srgbClr val="FFFFFF"/>
      </a:lt1>
      <a:dk2>
        <a:srgbClr val="DC020E"/>
      </a:dk2>
      <a:lt2>
        <a:srgbClr val="E1E5EB"/>
      </a:lt2>
      <a:accent1>
        <a:srgbClr val="DC020E"/>
      </a:accent1>
      <a:accent2>
        <a:srgbClr val="61328A"/>
      </a:accent2>
      <a:accent3>
        <a:srgbClr val="005C78"/>
      </a:accent3>
      <a:accent4>
        <a:srgbClr val="FFD128"/>
      </a:accent4>
      <a:accent5>
        <a:srgbClr val="AE0A14"/>
      </a:accent5>
      <a:accent6>
        <a:srgbClr val="FFFFFF"/>
      </a:accent6>
      <a:hlink>
        <a:srgbClr val="DC020E"/>
      </a:hlink>
      <a:folHlink>
        <a:srgbClr val="005C78"/>
      </a:folHlink>
    </a:clrScheme>
    <a:fontScheme name="Verbraucherzentrale">
      <a:majorFont>
        <a:latin typeface="Aptos Black"/>
        <a:ea typeface=""/>
        <a:cs typeface=""/>
      </a:majorFont>
      <a:minorFont>
        <a:latin typeface="Apto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dTa6fl8GrH9dgf2g+DwEEFJx/A==">CgMxLjAyDmguYjlnZnl1M2tlenV2Mg5oLmUzczJlNmZla2M0bTgAciExTHpvQ0dRODd4Y0FWb2dUVm82V3RMd2VUYmE4c21yNXI=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3094</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Schwenk</dc:creator>
  <cp:lastModifiedBy>Anna Schleinitz</cp:lastModifiedBy>
  <cp:revision>4</cp:revision>
  <cp:lastPrinted>2026-09-15T10:29:00Z</cp:lastPrinted>
  <dcterms:created xsi:type="dcterms:W3CDTF">2026-09-15T10:28:00Z</dcterms:created>
  <dcterms:modified xsi:type="dcterms:W3CDTF">2026-09-15T10:30:00Z</dcterms:modified>
</cp:coreProperties>
</file>