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D5609" w14:textId="56E2F7E7" w:rsidR="00B70B8A" w:rsidRPr="005F3360" w:rsidRDefault="00B70B8A" w:rsidP="00B70B8A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</w:pPr>
      <w:r w:rsidRPr="005F3360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 xml:space="preserve">INFORMACJA PRASOWA     </w:t>
      </w:r>
      <w:r w:rsidRPr="005F3360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ab/>
      </w:r>
      <w:r w:rsidRPr="005F3360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ab/>
      </w:r>
      <w:r w:rsidRPr="005F3360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ab/>
      </w:r>
      <w:r w:rsidRPr="005F3360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ab/>
        <w:t>październik 2026</w:t>
      </w:r>
    </w:p>
    <w:p w14:paraId="65AA83C4" w14:textId="77777777" w:rsidR="00B70B8A" w:rsidRPr="005F3360" w:rsidRDefault="00B70B8A" w:rsidP="00B70B8A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sz w:val="24"/>
          <w:szCs w:val="24"/>
          <w:lang w:val="pl-PL" w:eastAsia="de-DE"/>
        </w:rPr>
      </w:pPr>
    </w:p>
    <w:p w14:paraId="598DD0A4" w14:textId="77777777" w:rsidR="00B70B8A" w:rsidRPr="005F3360" w:rsidRDefault="00B70B8A" w:rsidP="00B70B8A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</w:pPr>
      <w:r w:rsidRPr="005F3360">
        <w:rPr>
          <w:rFonts w:ascii="Be Vietnam Pro" w:eastAsia="Times New Roman" w:hAnsi="Be Vietnam Pro" w:cs="Arial"/>
          <w:b/>
          <w:sz w:val="28"/>
          <w:szCs w:val="28"/>
          <w:lang w:val="pl-PL" w:eastAsia="de-DE"/>
        </w:rPr>
        <w:t>Nowe organy firmy Hill w kościele św. Marii w Prenzlau</w:t>
      </w:r>
    </w:p>
    <w:p w14:paraId="308A06A2" w14:textId="77777777" w:rsidR="00B70B8A" w:rsidRPr="005F3360" w:rsidRDefault="00B70B8A" w:rsidP="00B70B8A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sz w:val="24"/>
          <w:szCs w:val="24"/>
          <w:lang w:val="pl-PL" w:eastAsia="de-DE"/>
        </w:rPr>
      </w:pPr>
      <w:r w:rsidRPr="005F3360">
        <w:rPr>
          <w:rFonts w:ascii="Be Vietnam Pro" w:eastAsia="Times New Roman" w:hAnsi="Be Vietnam Pro" w:cs="Arial"/>
          <w:b/>
          <w:sz w:val="24"/>
          <w:szCs w:val="24"/>
          <w:lang w:val="pl-PL" w:eastAsia="de-DE"/>
        </w:rPr>
        <w:t>Wiktoriańskie brzmienie organów w połączeniu z północnoniemieckim gotykiem ceglan</w:t>
      </w:r>
    </w:p>
    <w:p w14:paraId="3A2D53A3" w14:textId="77777777" w:rsidR="00B70B8A" w:rsidRPr="005F3360" w:rsidRDefault="00B70B8A" w:rsidP="00B70B8A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lang w:val="pl-PL" w:eastAsia="de-DE"/>
        </w:rPr>
      </w:pPr>
      <w:r w:rsidRPr="005F3360">
        <w:rPr>
          <w:rFonts w:ascii="Be Vietnam Pro" w:eastAsia="Times New Roman" w:hAnsi="Be Vietnam Pro" w:cs="Arial"/>
          <w:b/>
          <w:lang w:val="pl-PL" w:eastAsia="de-DE"/>
        </w:rPr>
        <w:t>ym Kościół św. Marii w Prenzlau w regionie Uckermark odzyskał po ponad ośmiu dekadach swoje historyczne organy. Organy zbudowane w 1904 roku przez renomowaną londyńską firmę William Hill &amp; Son, wyposażone w 38 głosów z trzema manuałami i pedałem, powróciły w połowie roku po dziesięcioleciach milczenia. Kościół św. Marii stracił poprzednie organy w 1945 roku podczas II wojny światowej w wyniku pożaru. Odbudowa kościoła rozpoczęła się w latach 90. XX wieku i została zakończona w 2020 roku wraz z ukończeniem sklepienia. Nowa empora organowa i organy firmy Hill stanowiły zwieńczenie tego długiego procesu.</w:t>
      </w:r>
    </w:p>
    <w:p w14:paraId="264A6A5E" w14:textId="77777777" w:rsidR="00B70B8A" w:rsidRPr="005F3360" w:rsidRDefault="00B70B8A" w:rsidP="00B70B8A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5F3360">
        <w:rPr>
          <w:rFonts w:ascii="Be Vietnam Pro" w:eastAsia="Times New Roman" w:hAnsi="Be Vietnam Pro" w:cs="Arial"/>
          <w:lang w:val="pl-PL" w:eastAsia="de-DE"/>
        </w:rPr>
        <w:t>Organy Hill są największymi zachowanymi w oryginalnym stanie organami angielskiej szkoły budownictwa organowego w Europie kontynentalnej i zostały uznane przez British Institute of Organ Studies (BIOS) za instrument o wyjątkowym znaczeniu krajowym. Dzięki szerokości ośmiu metrów, wysokości siedmiu metrów i około 2 500 piszczałek (najdłuższa mierzy pięć metrów) umożliwiają one autentyczne zgłębianie wiktoriańskiej sztuki budowy organów. Firma Hill &amp; Son (1832–1916) była liderem w wiktoriańskiej Anglii i budowniczym organów dla brytyjskiej rodziny królewskiej. Stworzyła instrumenty dla Opactwa Westminsterskiego, katedry w Yorku oraz największych wówczas organów na świecie w Sydney (1886–1889).</w:t>
      </w:r>
    </w:p>
    <w:p w14:paraId="0FDF4F60" w14:textId="77777777" w:rsidR="00B70B8A" w:rsidRPr="005F3360" w:rsidRDefault="00B70B8A" w:rsidP="00B70B8A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lang w:val="pl-PL" w:eastAsia="de-DE"/>
        </w:rPr>
      </w:pPr>
      <w:r w:rsidRPr="005F3360">
        <w:rPr>
          <w:rFonts w:ascii="Be Vietnam Pro" w:eastAsia="Times New Roman" w:hAnsi="Be Vietnam Pro" w:cs="Arial"/>
          <w:b/>
          <w:lang w:val="pl-PL" w:eastAsia="de-DE"/>
        </w:rPr>
        <w:t>Północnoniemiecki gotyk ceglany</w:t>
      </w:r>
    </w:p>
    <w:p w14:paraId="04F4C456" w14:textId="64B9EBC5" w:rsidR="00B70B8A" w:rsidRPr="005F3360" w:rsidRDefault="00B70B8A" w:rsidP="00B70B8A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5F3360">
        <w:rPr>
          <w:rFonts w:ascii="Be Vietnam Pro" w:eastAsia="Times New Roman" w:hAnsi="Be Vietnam Pro" w:cs="Arial"/>
          <w:lang w:val="pl-PL" w:eastAsia="de-DE"/>
        </w:rPr>
        <w:t>Organy te łączą ponadto wiktoriańską kulturę dźwiękową z jednym z najważniejszych zabytków północnoniemieckiego gotyku ceglanego. Dzisiejszy kościół św. Marii powstał w głównej mierze w latach 1289–1340. Zastąpił on starszą budowlę z kamienia polnego powstałą w latach 1235–1250. Nowa budowla w stylu późnego gotyku została wzniesiona jako trójnawowy kościół halowy i należy do najważniejszych przykładów północnoniemieckiego gotyku ceglanego. Szczególnie imponujący jest wschodni szczyt o wysokości około 22 metrów. Jego filigranowy , swobodnie wystający przed ścianę maswerk ażurowy stanowił w XIV wieku niezwykle wymagającą konstrukcję.</w:t>
      </w:r>
    </w:p>
    <w:p w14:paraId="1DF326AB" w14:textId="77777777" w:rsidR="00236C91" w:rsidRPr="005F3360" w:rsidRDefault="00236C91" w:rsidP="00236C91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lang w:val="pl-PL" w:eastAsia="de-DE"/>
        </w:rPr>
      </w:pPr>
      <w:r w:rsidRPr="005F3360">
        <w:rPr>
          <w:rFonts w:ascii="Be Vietnam Pro" w:eastAsia="Times New Roman" w:hAnsi="Be Vietnam Pro" w:cs="Arial"/>
          <w:b/>
          <w:lang w:val="pl-PL" w:eastAsia="de-DE"/>
        </w:rPr>
        <w:t>Widok na Prenzlau z wysokości 64 metrów</w:t>
      </w:r>
    </w:p>
    <w:p w14:paraId="141F2665" w14:textId="77777777" w:rsidR="00236C91" w:rsidRPr="005F3360" w:rsidRDefault="00236C91" w:rsidP="00236C91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5F3360">
        <w:rPr>
          <w:rFonts w:ascii="Be Vietnam Pro" w:eastAsia="Times New Roman" w:hAnsi="Be Vietnam Pro" w:cs="Arial"/>
          <w:lang w:val="pl-PL" w:eastAsia="de-DE"/>
        </w:rPr>
        <w:t xml:space="preserve">Zwiedzanie kościoła św. Marii można połączyć z wejściem na południową wieżę. Do pomieszczenia strażnika wieżowego prowadzi 234 stopni. Z wysokości około 64 metrów rozciąga się rozległy widok na Prenzlau i jezioro Unteruckersee. Szczególnie </w:t>
      </w:r>
      <w:r w:rsidRPr="005F3360">
        <w:rPr>
          <w:rFonts w:ascii="Be Vietnam Pro" w:eastAsia="Times New Roman" w:hAnsi="Be Vietnam Pro" w:cs="Arial"/>
          <w:lang w:val="pl-PL" w:eastAsia="de-DE"/>
        </w:rPr>
        <w:lastRenderedPageBreak/>
        <w:t>imponujący jest widok na odbudowane sklepienie kościoła, który rozciąga się mniej więcej w połowie wysokości wspinaczki. Ci, którzy chcą wspiąć się jeszcze wyżej, mogą udać się do pomieszczenia strażnika w wieży północnej. Wejście tam jest jednak bardzo wąskie i wymaga pewności ruchów. Na wieżę można wchodzić codziennie (od 10:00 do 17:00) do października, a następnie ponownie od Wielkanocy.</w:t>
      </w:r>
    </w:p>
    <w:p w14:paraId="4DB8BC5D" w14:textId="77777777" w:rsidR="00236C91" w:rsidRPr="005F3360" w:rsidRDefault="00236C91" w:rsidP="00236C91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lang w:val="pl-PL" w:eastAsia="de-DE"/>
        </w:rPr>
      </w:pPr>
      <w:r w:rsidRPr="005F3360">
        <w:rPr>
          <w:rFonts w:ascii="Be Vietnam Pro" w:eastAsia="Times New Roman" w:hAnsi="Be Vietnam Pro" w:cs="Arial"/>
          <w:b/>
          <w:lang w:val="pl-PL" w:eastAsia="de-DE"/>
        </w:rPr>
        <w:t>Budowa i renowacja organów w Brandenburgii</w:t>
      </w:r>
    </w:p>
    <w:p w14:paraId="1DBAE833" w14:textId="74778D5C" w:rsidR="00236C91" w:rsidRPr="005F3360" w:rsidRDefault="00236C91" w:rsidP="00236C91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5F3360">
        <w:rPr>
          <w:rFonts w:ascii="Be Vietnam Pro" w:eastAsia="Times New Roman" w:hAnsi="Be Vietnam Pro" w:cs="Arial"/>
          <w:i/>
          <w:lang w:val="pl-PL" w:eastAsia="de-DE"/>
        </w:rPr>
        <w:t>Organy Joachima Wagnera w katedrze w Brandenburgu nad Hawelą</w:t>
      </w:r>
      <w:r w:rsidR="005F3360" w:rsidRPr="005F3360">
        <w:rPr>
          <w:rFonts w:ascii="Be Vietnam Pro" w:eastAsia="Times New Roman" w:hAnsi="Be Vietnam Pro" w:cs="Arial"/>
          <w:i/>
          <w:lang w:val="pl-PL" w:eastAsia="de-DE"/>
        </w:rPr>
        <w:br/>
      </w:r>
      <w:r w:rsidRPr="005F3360">
        <w:rPr>
          <w:rFonts w:ascii="Be Vietnam Pro" w:eastAsia="Times New Roman" w:hAnsi="Be Vietnam Pro" w:cs="Arial"/>
          <w:lang w:val="pl-PL" w:eastAsia="de-DE"/>
        </w:rPr>
        <w:t>Inauguracja organów Hilla w Prenzlau podkreśla bogatą tradycję organową Brandenburgii, która dała początek licznym znaczącym instrumentom i warsztatom budującym organy. Jedne z najważniejszych organów barokowych w Niemczech znajdują się w katedrze św. Piotra i Pawła w Brandenburgu nad Hawelą. Organy z 33 głosami, zbudowane w 1725 roku przez markowego nadwornego organmistrza Joachima Wagnera (1690–1749), zachowały się niemal w stanie oryginalnym i są uważane za największe dzieło Wagnera. Ponadto Brandenburg an der Havel szczyci się największymi organami w mieście – organami Tokatha w kościele św. Katarzyny (96 głosów, ponad 3000 piszczałek), które od sierpnia 2026 r. będzie można usłyszeć w ramach cyklu koncertowego „3:Klang” (https://3klang-brandenburg.de).</w:t>
      </w:r>
    </w:p>
    <w:p w14:paraId="66EA511B" w14:textId="54AFB0A0" w:rsidR="00236C91" w:rsidRPr="005F3360" w:rsidRDefault="00236C91" w:rsidP="00236C91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5F3360">
        <w:rPr>
          <w:rFonts w:ascii="Be Vietnam Pro" w:eastAsia="Times New Roman" w:hAnsi="Be Vietnam Pro" w:cs="Arial"/>
          <w:i/>
          <w:lang w:val="pl-PL" w:eastAsia="de-DE"/>
        </w:rPr>
        <w:t>Fabryka organów w Werder (Havel)</w:t>
      </w:r>
      <w:r w:rsidR="005F3360" w:rsidRPr="005F3360">
        <w:rPr>
          <w:rFonts w:ascii="Be Vietnam Pro" w:eastAsia="Times New Roman" w:hAnsi="Be Vietnam Pro" w:cs="Arial"/>
          <w:i/>
          <w:lang w:val="pl-PL" w:eastAsia="de-DE"/>
        </w:rPr>
        <w:br/>
      </w:r>
      <w:r w:rsidRPr="005F3360">
        <w:rPr>
          <w:rFonts w:ascii="Be Vietnam Pro" w:eastAsia="Times New Roman" w:hAnsi="Be Vietnam Pro" w:cs="Arial"/>
          <w:lang w:val="pl-PL" w:eastAsia="de-DE"/>
        </w:rPr>
        <w:t>Werder (Havel) jest ściśle związane z budową organów. To właśnie tutaj warsztat organmistrzowski Schuke kontynuuje brandenburską tradycję budowy organów. Zajmuje się ona budową, renowacją, rekonstrukcją i konserwacją organów – każdej wielkości i dla każdego systemu technicznego, w katedrach, kościołach i salach parafialnych, a także w salach koncertowych, filharmoniach, konserwatoriach i wyższych szkołach muzycznych. (https://schuke.de).</w:t>
      </w:r>
    </w:p>
    <w:p w14:paraId="30A33EC4" w14:textId="65409DB8" w:rsidR="00236C91" w:rsidRPr="005F3360" w:rsidRDefault="00236C91" w:rsidP="00236C91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5F3360">
        <w:rPr>
          <w:rFonts w:ascii="Be Vietnam Pro" w:eastAsia="Times New Roman" w:hAnsi="Be Vietnam Pro" w:cs="Arial"/>
          <w:i/>
          <w:lang w:val="pl-PL" w:eastAsia="de-DE"/>
        </w:rPr>
        <w:t>Muzeum Muzyki w zamku Beeskow</w:t>
      </w:r>
      <w:r w:rsidR="005F3360" w:rsidRPr="005F3360">
        <w:rPr>
          <w:rFonts w:ascii="Be Vietnam Pro" w:eastAsia="Times New Roman" w:hAnsi="Be Vietnam Pro" w:cs="Arial"/>
          <w:i/>
          <w:lang w:val="pl-PL" w:eastAsia="de-DE"/>
        </w:rPr>
        <w:br/>
      </w:r>
      <w:r w:rsidRPr="005F3360">
        <w:rPr>
          <w:rFonts w:ascii="Be Vietnam Pro" w:eastAsia="Times New Roman" w:hAnsi="Be Vietnam Pro" w:cs="Arial"/>
          <w:lang w:val="pl-PL" w:eastAsia="de-DE"/>
        </w:rPr>
        <w:t>Muzeum Muzyki w zamku Beeskow dokumentuje historię zabytkowych automatów muzycznych z okresu od 1848 do 1927 roku, z których część przypomina wyglądem organy. Prezentowane są tu również wynalezione począwszy od 1878 roku metody nagrywania mowy i muzyki (</w:t>
      </w:r>
      <w:hyperlink r:id="rId6" w:history="1">
        <w:r w:rsidR="005F3360" w:rsidRPr="005F3360">
          <w:rPr>
            <w:rStyle w:val="Hyperlink"/>
            <w:rFonts w:ascii="Be Vietnam Pro" w:eastAsia="Times New Roman" w:hAnsi="Be Vietnam Pro" w:cs="Arial"/>
            <w:lang w:val="pl-PL" w:eastAsia="de-DE"/>
          </w:rPr>
          <w:t>https://www.burg-beeskow.de</w:t>
        </w:r>
      </w:hyperlink>
      <w:r w:rsidRPr="005F3360">
        <w:rPr>
          <w:rFonts w:ascii="Be Vietnam Pro" w:eastAsia="Times New Roman" w:hAnsi="Be Vietnam Pro" w:cs="Arial"/>
          <w:lang w:val="pl-PL" w:eastAsia="de-DE"/>
        </w:rPr>
        <w:t>).</w:t>
      </w:r>
    </w:p>
    <w:p w14:paraId="1FD80FC2" w14:textId="77777777" w:rsidR="005F3360" w:rsidRPr="005F3360" w:rsidRDefault="005F3360" w:rsidP="00236C91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</w:p>
    <w:p w14:paraId="4117B79F" w14:textId="37177A9A" w:rsidR="007223E0" w:rsidRPr="005F3360" w:rsidRDefault="00236C91" w:rsidP="00996311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val="pl-PL" w:eastAsia="de-DE"/>
        </w:rPr>
      </w:pPr>
      <w:r w:rsidRPr="005F3360">
        <w:rPr>
          <w:rFonts w:ascii="Be Vietnam Pro" w:eastAsia="Times New Roman" w:hAnsi="Be Vietnam Pro" w:cs="Arial"/>
          <w:b/>
          <w:bCs/>
          <w:lang w:val="pl-PL" w:eastAsia="de-DE"/>
        </w:rPr>
        <w:t>Więcej informacji:</w:t>
      </w:r>
      <w:r w:rsidR="005F3360" w:rsidRPr="005F3360">
        <w:rPr>
          <w:rFonts w:ascii="Be Vietnam Pro" w:eastAsia="Times New Roman" w:hAnsi="Be Vietnam Pro" w:cs="Arial"/>
          <w:b/>
          <w:bCs/>
          <w:lang w:val="pl-PL" w:eastAsia="de-DE"/>
        </w:rPr>
        <w:br/>
      </w:r>
      <w:hyperlink r:id="rId7" w:history="1">
        <w:r w:rsidRPr="005F3360">
          <w:rPr>
            <w:rStyle w:val="Hyperlink"/>
            <w:rFonts w:ascii="Be Vietnam Pro" w:eastAsia="Times New Roman" w:hAnsi="Be Vietnam Pro" w:cs="Arial"/>
            <w:lang w:val="pl-PL" w:eastAsia="de-DE"/>
          </w:rPr>
          <w:t>http://www.marienkirche.com</w:t>
        </w:r>
      </w:hyperlink>
      <w:r w:rsidRPr="005F3360">
        <w:rPr>
          <w:rFonts w:ascii="Be Vietnam Pro" w:eastAsia="Times New Roman" w:hAnsi="Be Vietnam Pro" w:cs="Arial"/>
          <w:lang w:val="pl-PL" w:eastAsia="de-DE"/>
        </w:rPr>
        <w:t xml:space="preserve"> </w:t>
      </w:r>
      <w:r w:rsidRPr="005F3360">
        <w:rPr>
          <w:rFonts w:ascii="Be Vietnam Pro" w:eastAsia="Times New Roman" w:hAnsi="Be Vietnam Pro" w:cs="Arial"/>
          <w:lang w:val="pl-PL" w:eastAsia="de-DE"/>
        </w:rPr>
        <w:br/>
      </w:r>
      <w:hyperlink r:id="rId8" w:history="1">
        <w:r w:rsidRPr="005F3360">
          <w:rPr>
            <w:rStyle w:val="Hyperlink"/>
            <w:rFonts w:ascii="Be Vietnam Pro" w:eastAsia="Times New Roman" w:hAnsi="Be Vietnam Pro" w:cs="Arial"/>
            <w:lang w:val="pl-PL" w:eastAsia="de-DE"/>
          </w:rPr>
          <w:t>http://www.prenzlau-tourismus.de</w:t>
        </w:r>
      </w:hyperlink>
      <w:r w:rsidRPr="005F3360">
        <w:rPr>
          <w:rFonts w:ascii="Be Vietnam Pro" w:eastAsia="Times New Roman" w:hAnsi="Be Vietnam Pro" w:cs="Arial"/>
          <w:lang w:val="pl-PL" w:eastAsia="de-DE"/>
        </w:rPr>
        <w:t xml:space="preserve"> </w:t>
      </w:r>
      <w:r w:rsidRPr="005F3360">
        <w:rPr>
          <w:rFonts w:ascii="Be Vietnam Pro" w:eastAsia="Times New Roman" w:hAnsi="Be Vietnam Pro" w:cs="Arial"/>
          <w:lang w:val="pl-PL" w:eastAsia="de-DE"/>
        </w:rPr>
        <w:br/>
      </w:r>
      <w:hyperlink r:id="rId9" w:history="1">
        <w:r w:rsidRPr="005F3360">
          <w:rPr>
            <w:rStyle w:val="Hyperlink"/>
            <w:rFonts w:ascii="Be Vietnam Pro" w:eastAsia="Times New Roman" w:hAnsi="Be Vietnam Pro" w:cs="Arial"/>
            <w:lang w:val="pl-PL" w:eastAsia="de-DE"/>
          </w:rPr>
          <w:t>https://www.reiseland-brandenburg.de</w:t>
        </w:r>
      </w:hyperlink>
      <w:r w:rsidRPr="005F3360">
        <w:rPr>
          <w:rFonts w:ascii="Be Vietnam Pro" w:eastAsia="Times New Roman" w:hAnsi="Be Vietnam Pro" w:cs="Arial"/>
          <w:lang w:val="pl-PL" w:eastAsia="de-DE"/>
        </w:rPr>
        <w:t xml:space="preserve"> </w:t>
      </w:r>
      <w:r w:rsidRPr="005F3360">
        <w:rPr>
          <w:rFonts w:ascii="Be Vietnam Pro" w:eastAsia="Times New Roman" w:hAnsi="Be Vietnam Pro" w:cs="Arial"/>
          <w:lang w:val="pl-PL" w:eastAsia="de-DE"/>
        </w:rPr>
        <w:br/>
      </w:r>
    </w:p>
    <w:sectPr w:rsidR="007223E0" w:rsidRPr="005F336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567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1B2C7" w14:textId="77777777" w:rsidR="00A6695C" w:rsidRDefault="00A6695C">
      <w:pPr>
        <w:spacing w:after="0" w:line="240" w:lineRule="auto"/>
      </w:pPr>
      <w:r>
        <w:separator/>
      </w:r>
    </w:p>
  </w:endnote>
  <w:endnote w:type="continuationSeparator" w:id="0">
    <w:p w14:paraId="5CC993EC" w14:textId="77777777" w:rsidR="00A6695C" w:rsidRDefault="00A66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ne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 Vietnam Pro">
    <w:panose1 w:val="00000000000000000000"/>
    <w:charset w:val="00"/>
    <w:family w:val="auto"/>
    <w:pitch w:val="variable"/>
    <w:sig w:usb0="A000006F" w:usb1="0000005B" w:usb2="00000000" w:usb3="00000000" w:csb0="000001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A3CB9" w14:textId="77777777" w:rsidR="0067798E" w:rsidRDefault="0067798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D1409" w14:textId="77777777" w:rsidR="00B11768" w:rsidRDefault="00B11768" w:rsidP="009C249D">
    <w:pPr>
      <w:pStyle w:val="Textkrper22"/>
      <w:jc w:val="center"/>
      <w:rPr>
        <w:rFonts w:ascii="Arial" w:eastAsia="Calibri" w:hAnsi="Arial" w:cs="Arial"/>
        <w:sz w:val="18"/>
        <w:szCs w:val="18"/>
        <w:lang w:eastAsia="en-US"/>
      </w:rPr>
    </w:pPr>
  </w:p>
  <w:p w14:paraId="11DFE845" w14:textId="314FDA30" w:rsidR="00BA0054" w:rsidRPr="009C249D" w:rsidRDefault="00BA0054" w:rsidP="004D39BB">
    <w:pPr>
      <w:pStyle w:val="Textkrper22"/>
      <w:jc w:val="center"/>
      <w:rPr>
        <w:rFonts w:ascii="Be Vietnam Pro" w:hAnsi="Be Vietnam Pro"/>
      </w:rPr>
    </w:pPr>
    <w:r w:rsidRPr="009C249D">
      <w:rPr>
        <w:rFonts w:ascii="Be Vietnam Pro" w:eastAsia="Calibri" w:hAnsi="Be Vietnam Pro" w:cs="Arial"/>
        <w:bCs/>
        <w:sz w:val="18"/>
        <w:szCs w:val="18"/>
        <w:lang w:eastAsia="en-US"/>
      </w:rPr>
      <w:t>TMB Tourismus-Marketing Brandenburg GmbH</w:t>
    </w:r>
    <w:r w:rsidRPr="009C249D">
      <w:rPr>
        <w:rFonts w:ascii="Be Vietnam Pro" w:eastAsia="Calibri" w:hAnsi="Be Vietnam Pro" w:cs="Arial"/>
        <w:sz w:val="18"/>
        <w:szCs w:val="18"/>
        <w:lang w:eastAsia="en-US"/>
      </w:rPr>
      <w:t xml:space="preserve">,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Babelsberger Straße 26, 14473 Potsdam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>Vorsitzende</w:t>
    </w:r>
    <w:r w:rsidR="00023C0D">
      <w:rPr>
        <w:rFonts w:ascii="Be Vietnam Pro" w:eastAsia="Calibri" w:hAnsi="Be Vietnam Pro" w:cs="Arial"/>
        <w:b w:val="0"/>
        <w:sz w:val="18"/>
        <w:szCs w:val="18"/>
        <w:lang w:eastAsia="en-US"/>
      </w:rPr>
      <w:t>r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 des Aufsichtsrates: Staatssekretär </w:t>
    </w:r>
    <w:r w:rsidR="00023C0D">
      <w:rPr>
        <w:rFonts w:ascii="Be Vietnam Pro" w:eastAsia="Calibri" w:hAnsi="Be Vietnam Pro" w:cs="Arial"/>
        <w:b w:val="0"/>
        <w:sz w:val="18"/>
        <w:szCs w:val="18"/>
        <w:lang w:eastAsia="en-US"/>
      </w:rPr>
      <w:t>Hendrik Fischer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; 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Geschäftsführer: Christian </w:t>
    </w:r>
    <w:r w:rsidR="0067798E">
      <w:rPr>
        <w:rFonts w:ascii="Be Vietnam Pro" w:eastAsia="Calibri" w:hAnsi="Be Vietnam Pro" w:cs="Arial"/>
        <w:b w:val="0"/>
        <w:sz w:val="18"/>
        <w:szCs w:val="18"/>
        <w:lang w:eastAsia="en-US"/>
      </w:rPr>
      <w:t>Jaschinski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>,</w:t>
    </w:r>
    <w:r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 </w:t>
    </w:r>
    <w:r w:rsidR="007006D2" w:rsidRPr="007006D2">
      <w:rPr>
        <w:rFonts w:ascii="Be Vietnam Pro" w:eastAsia="Calibri" w:hAnsi="Be Vietnam Pro" w:cs="Arial"/>
        <w:b w:val="0"/>
        <w:bCs/>
        <w:sz w:val="18"/>
        <w:szCs w:val="18"/>
        <w:lang w:eastAsia="en-US"/>
      </w:rPr>
      <w:t xml:space="preserve">Internationale Presse/Marketing: Regina Zibell, Telefon 0331/298 73-252, E-Mail: </w:t>
    </w:r>
    <w:hyperlink r:id="rId1" w:tooltip="mailto:regina.zibell@reiseland-brandenburg.de" w:history="1">
      <w:r w:rsidR="007006D2" w:rsidRPr="007006D2">
        <w:rPr>
          <w:rStyle w:val="Hyperlink"/>
          <w:rFonts w:ascii="Be Vietnam Pro" w:eastAsia="Calibri" w:hAnsi="Be Vietnam Pro" w:cs="Arial"/>
          <w:b w:val="0"/>
          <w:bCs/>
          <w:sz w:val="18"/>
          <w:szCs w:val="18"/>
          <w:lang w:eastAsia="en-US"/>
        </w:rPr>
        <w:t>regina.zibell@reiseland-brandenburg.de</w:t>
      </w:r>
    </w:hyperlink>
    <w:r w:rsidR="007006D2" w:rsidRPr="007006D2">
      <w:rPr>
        <w:rFonts w:ascii="Be Vietnam Pro" w:eastAsia="Calibri" w:hAnsi="Be Vietnam Pro" w:cs="Arial"/>
        <w:b w:val="0"/>
        <w:bCs/>
        <w:sz w:val="18"/>
        <w:szCs w:val="18"/>
        <w:lang w:eastAsia="en-US"/>
      </w:rPr>
      <w:t xml:space="preserve">, </w:t>
    </w:r>
    <w:hyperlink r:id="rId2" w:tgtFrame="_blank" w:tooltip="http://www.brandenburg-tourism.com" w:history="1">
      <w:r w:rsidR="007006D2" w:rsidRPr="007006D2">
        <w:rPr>
          <w:rStyle w:val="Hyperlink"/>
          <w:rFonts w:ascii="Be Vietnam Pro" w:eastAsia="Calibri" w:hAnsi="Be Vietnam Pro" w:cs="Arial"/>
          <w:b w:val="0"/>
          <w:bCs/>
          <w:sz w:val="18"/>
          <w:szCs w:val="18"/>
          <w:lang w:eastAsia="en-US"/>
        </w:rPr>
        <w:t>www.brandenburg-tourism.com</w:t>
      </w:r>
    </w:hyperlink>
  </w:p>
  <w:p w14:paraId="20A12F37" w14:textId="77777777" w:rsidR="00B11768" w:rsidRDefault="00B11768" w:rsidP="00BA0054">
    <w:pPr>
      <w:pStyle w:val="Textkrper22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47E26" w14:textId="77777777" w:rsidR="0067798E" w:rsidRDefault="0067798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2AFBF" w14:textId="77777777" w:rsidR="00A6695C" w:rsidRDefault="00A6695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67B2B5B" w14:textId="77777777" w:rsidR="00A6695C" w:rsidRDefault="00A66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55C44" w14:textId="77777777" w:rsidR="0067798E" w:rsidRDefault="0067798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6865" w14:textId="4EF18717" w:rsidR="00B11768" w:rsidRDefault="009C249D">
    <w:pPr>
      <w:pStyle w:val="Kopfzeile"/>
      <w:jc w:val="center"/>
    </w:pPr>
    <w:r>
      <w:rPr>
        <w:noProof/>
        <w:lang w:val="pl-PL" w:eastAsia="pl-PL"/>
      </w:rPr>
      <w:drawing>
        <wp:inline distT="0" distB="0" distL="0" distR="0" wp14:anchorId="22D854CD" wp14:editId="1017349B">
          <wp:extent cx="1895475" cy="783931"/>
          <wp:effectExtent l="0" t="0" r="0" b="0"/>
          <wp:docPr id="132804885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04885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749" cy="796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51AA3C" w14:textId="77777777" w:rsidR="00B11768" w:rsidRDefault="00B1176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DB229" w14:textId="77777777" w:rsidR="0067798E" w:rsidRDefault="0067798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866"/>
    <w:rsid w:val="00007022"/>
    <w:rsid w:val="00016BEA"/>
    <w:rsid w:val="00020C05"/>
    <w:rsid w:val="00023C0D"/>
    <w:rsid w:val="00027CF0"/>
    <w:rsid w:val="0003119A"/>
    <w:rsid w:val="00042CCF"/>
    <w:rsid w:val="000437B0"/>
    <w:rsid w:val="00083F8F"/>
    <w:rsid w:val="00085E8D"/>
    <w:rsid w:val="00085EAE"/>
    <w:rsid w:val="000A07C8"/>
    <w:rsid w:val="000A5770"/>
    <w:rsid w:val="000B48E5"/>
    <w:rsid w:val="000C1E81"/>
    <w:rsid w:val="000C50BD"/>
    <w:rsid w:val="000E29D6"/>
    <w:rsid w:val="000E2DC1"/>
    <w:rsid w:val="000E6E35"/>
    <w:rsid w:val="00100E9B"/>
    <w:rsid w:val="00110CA2"/>
    <w:rsid w:val="0011600E"/>
    <w:rsid w:val="00117355"/>
    <w:rsid w:val="0012561E"/>
    <w:rsid w:val="00126131"/>
    <w:rsid w:val="00127F76"/>
    <w:rsid w:val="001522C3"/>
    <w:rsid w:val="001528CA"/>
    <w:rsid w:val="00152D2B"/>
    <w:rsid w:val="00153490"/>
    <w:rsid w:val="00157F36"/>
    <w:rsid w:val="00163434"/>
    <w:rsid w:val="00170466"/>
    <w:rsid w:val="00171F45"/>
    <w:rsid w:val="001A228B"/>
    <w:rsid w:val="001A63E6"/>
    <w:rsid w:val="001B38E6"/>
    <w:rsid w:val="001C238D"/>
    <w:rsid w:val="001C4763"/>
    <w:rsid w:val="001D74B8"/>
    <w:rsid w:val="001E064F"/>
    <w:rsid w:val="001E118E"/>
    <w:rsid w:val="00200208"/>
    <w:rsid w:val="002019F0"/>
    <w:rsid w:val="002157C9"/>
    <w:rsid w:val="0022791E"/>
    <w:rsid w:val="00236C91"/>
    <w:rsid w:val="002421A3"/>
    <w:rsid w:val="0024560E"/>
    <w:rsid w:val="00247245"/>
    <w:rsid w:val="00252B25"/>
    <w:rsid w:val="002579FF"/>
    <w:rsid w:val="00263A89"/>
    <w:rsid w:val="00264FBE"/>
    <w:rsid w:val="0026515C"/>
    <w:rsid w:val="00270880"/>
    <w:rsid w:val="002920D2"/>
    <w:rsid w:val="0029288A"/>
    <w:rsid w:val="00293757"/>
    <w:rsid w:val="002A06D3"/>
    <w:rsid w:val="002A3F7A"/>
    <w:rsid w:val="002A60FC"/>
    <w:rsid w:val="002D2BBA"/>
    <w:rsid w:val="00310566"/>
    <w:rsid w:val="0031401B"/>
    <w:rsid w:val="003208D4"/>
    <w:rsid w:val="00323C92"/>
    <w:rsid w:val="00324277"/>
    <w:rsid w:val="0032506C"/>
    <w:rsid w:val="00325F90"/>
    <w:rsid w:val="00334362"/>
    <w:rsid w:val="00340BCD"/>
    <w:rsid w:val="00344F99"/>
    <w:rsid w:val="00361617"/>
    <w:rsid w:val="00377897"/>
    <w:rsid w:val="00382CB7"/>
    <w:rsid w:val="003910CF"/>
    <w:rsid w:val="003A506F"/>
    <w:rsid w:val="003A79D8"/>
    <w:rsid w:val="003D005D"/>
    <w:rsid w:val="003D64AB"/>
    <w:rsid w:val="003E125B"/>
    <w:rsid w:val="003E2ABB"/>
    <w:rsid w:val="003E6F88"/>
    <w:rsid w:val="003F05B9"/>
    <w:rsid w:val="003F7426"/>
    <w:rsid w:val="003F7FCB"/>
    <w:rsid w:val="0040454A"/>
    <w:rsid w:val="00413428"/>
    <w:rsid w:val="00414EB4"/>
    <w:rsid w:val="004152A9"/>
    <w:rsid w:val="00434DB7"/>
    <w:rsid w:val="0044279E"/>
    <w:rsid w:val="004462CF"/>
    <w:rsid w:val="004467CD"/>
    <w:rsid w:val="00452504"/>
    <w:rsid w:val="0046468F"/>
    <w:rsid w:val="00486AB9"/>
    <w:rsid w:val="004933EE"/>
    <w:rsid w:val="00494BFE"/>
    <w:rsid w:val="004A23C0"/>
    <w:rsid w:val="004A2ABB"/>
    <w:rsid w:val="004A7F84"/>
    <w:rsid w:val="004B5201"/>
    <w:rsid w:val="004C17F1"/>
    <w:rsid w:val="004C4FC7"/>
    <w:rsid w:val="004D2752"/>
    <w:rsid w:val="004D39BB"/>
    <w:rsid w:val="004F08C8"/>
    <w:rsid w:val="004F141A"/>
    <w:rsid w:val="004F50A8"/>
    <w:rsid w:val="005133F4"/>
    <w:rsid w:val="0053635D"/>
    <w:rsid w:val="005412C6"/>
    <w:rsid w:val="005449EB"/>
    <w:rsid w:val="0055190B"/>
    <w:rsid w:val="00562E57"/>
    <w:rsid w:val="00580254"/>
    <w:rsid w:val="00581D37"/>
    <w:rsid w:val="00586F3C"/>
    <w:rsid w:val="00592CE3"/>
    <w:rsid w:val="005A3318"/>
    <w:rsid w:val="005A601E"/>
    <w:rsid w:val="005B05AF"/>
    <w:rsid w:val="005B0AC0"/>
    <w:rsid w:val="005B7C75"/>
    <w:rsid w:val="005D0DBF"/>
    <w:rsid w:val="005D2426"/>
    <w:rsid w:val="005D7258"/>
    <w:rsid w:val="005E673E"/>
    <w:rsid w:val="005E7F5C"/>
    <w:rsid w:val="005F3360"/>
    <w:rsid w:val="006041C3"/>
    <w:rsid w:val="00614027"/>
    <w:rsid w:val="00623891"/>
    <w:rsid w:val="00630797"/>
    <w:rsid w:val="0063288A"/>
    <w:rsid w:val="00635474"/>
    <w:rsid w:val="0063623D"/>
    <w:rsid w:val="006438AA"/>
    <w:rsid w:val="00650151"/>
    <w:rsid w:val="00657920"/>
    <w:rsid w:val="006604A6"/>
    <w:rsid w:val="006638BD"/>
    <w:rsid w:val="00670477"/>
    <w:rsid w:val="00673D3F"/>
    <w:rsid w:val="0067798E"/>
    <w:rsid w:val="006957D8"/>
    <w:rsid w:val="006A02B4"/>
    <w:rsid w:val="006A1DC0"/>
    <w:rsid w:val="006B3495"/>
    <w:rsid w:val="006B3A9E"/>
    <w:rsid w:val="006C1A23"/>
    <w:rsid w:val="006C7BC8"/>
    <w:rsid w:val="006D33DC"/>
    <w:rsid w:val="006E4970"/>
    <w:rsid w:val="006F382D"/>
    <w:rsid w:val="007006D2"/>
    <w:rsid w:val="00702074"/>
    <w:rsid w:val="00717785"/>
    <w:rsid w:val="00721B55"/>
    <w:rsid w:val="00721DDA"/>
    <w:rsid w:val="007223E0"/>
    <w:rsid w:val="0072367D"/>
    <w:rsid w:val="007555A4"/>
    <w:rsid w:val="00762A3C"/>
    <w:rsid w:val="00763B4C"/>
    <w:rsid w:val="00763D53"/>
    <w:rsid w:val="0076730D"/>
    <w:rsid w:val="00771EB5"/>
    <w:rsid w:val="007761F7"/>
    <w:rsid w:val="0077676A"/>
    <w:rsid w:val="007769C3"/>
    <w:rsid w:val="00794E7D"/>
    <w:rsid w:val="007959FD"/>
    <w:rsid w:val="007962AA"/>
    <w:rsid w:val="007A7F59"/>
    <w:rsid w:val="007B7AFD"/>
    <w:rsid w:val="007D4FFC"/>
    <w:rsid w:val="007D72F2"/>
    <w:rsid w:val="00815841"/>
    <w:rsid w:val="008174E6"/>
    <w:rsid w:val="00830099"/>
    <w:rsid w:val="00832422"/>
    <w:rsid w:val="00835641"/>
    <w:rsid w:val="00844693"/>
    <w:rsid w:val="00853CBD"/>
    <w:rsid w:val="008716D2"/>
    <w:rsid w:val="008806B6"/>
    <w:rsid w:val="008867A7"/>
    <w:rsid w:val="00887B67"/>
    <w:rsid w:val="008A0A8E"/>
    <w:rsid w:val="008A0EAD"/>
    <w:rsid w:val="008A7845"/>
    <w:rsid w:val="008D6896"/>
    <w:rsid w:val="008F2CAA"/>
    <w:rsid w:val="008F7751"/>
    <w:rsid w:val="00913CF7"/>
    <w:rsid w:val="00921BF8"/>
    <w:rsid w:val="00927DE5"/>
    <w:rsid w:val="00933624"/>
    <w:rsid w:val="009434BA"/>
    <w:rsid w:val="00944B4E"/>
    <w:rsid w:val="009538A0"/>
    <w:rsid w:val="00955E1A"/>
    <w:rsid w:val="00965A16"/>
    <w:rsid w:val="00972866"/>
    <w:rsid w:val="009749A6"/>
    <w:rsid w:val="00976F60"/>
    <w:rsid w:val="009770FD"/>
    <w:rsid w:val="00980A90"/>
    <w:rsid w:val="009863B1"/>
    <w:rsid w:val="009910DB"/>
    <w:rsid w:val="0099548E"/>
    <w:rsid w:val="00996311"/>
    <w:rsid w:val="009A5EE1"/>
    <w:rsid w:val="009A7031"/>
    <w:rsid w:val="009C249D"/>
    <w:rsid w:val="009F2782"/>
    <w:rsid w:val="009F30F2"/>
    <w:rsid w:val="00A06C54"/>
    <w:rsid w:val="00A13F5C"/>
    <w:rsid w:val="00A231AD"/>
    <w:rsid w:val="00A31393"/>
    <w:rsid w:val="00A323E1"/>
    <w:rsid w:val="00A37890"/>
    <w:rsid w:val="00A37F69"/>
    <w:rsid w:val="00A453BE"/>
    <w:rsid w:val="00A45886"/>
    <w:rsid w:val="00A60E0D"/>
    <w:rsid w:val="00A662F1"/>
    <w:rsid w:val="00A6695C"/>
    <w:rsid w:val="00A71D8C"/>
    <w:rsid w:val="00A72A72"/>
    <w:rsid w:val="00A73F9C"/>
    <w:rsid w:val="00A83A6E"/>
    <w:rsid w:val="00A93D64"/>
    <w:rsid w:val="00AB1820"/>
    <w:rsid w:val="00AC1013"/>
    <w:rsid w:val="00AC4425"/>
    <w:rsid w:val="00AD7228"/>
    <w:rsid w:val="00AE73BE"/>
    <w:rsid w:val="00B02E2C"/>
    <w:rsid w:val="00B11768"/>
    <w:rsid w:val="00B14291"/>
    <w:rsid w:val="00B31DFC"/>
    <w:rsid w:val="00B3507E"/>
    <w:rsid w:val="00B41551"/>
    <w:rsid w:val="00B424F9"/>
    <w:rsid w:val="00B440B5"/>
    <w:rsid w:val="00B531DE"/>
    <w:rsid w:val="00B53BDD"/>
    <w:rsid w:val="00B55B04"/>
    <w:rsid w:val="00B57977"/>
    <w:rsid w:val="00B70B8A"/>
    <w:rsid w:val="00B71733"/>
    <w:rsid w:val="00B71845"/>
    <w:rsid w:val="00B8783D"/>
    <w:rsid w:val="00BA0054"/>
    <w:rsid w:val="00BC36B4"/>
    <w:rsid w:val="00BC5CD6"/>
    <w:rsid w:val="00BD18B5"/>
    <w:rsid w:val="00BD50C2"/>
    <w:rsid w:val="00BE1C33"/>
    <w:rsid w:val="00BF7C44"/>
    <w:rsid w:val="00C01E78"/>
    <w:rsid w:val="00C06D82"/>
    <w:rsid w:val="00C12AC3"/>
    <w:rsid w:val="00C15129"/>
    <w:rsid w:val="00C42117"/>
    <w:rsid w:val="00C4650E"/>
    <w:rsid w:val="00C50611"/>
    <w:rsid w:val="00C53B77"/>
    <w:rsid w:val="00C54B72"/>
    <w:rsid w:val="00C642EF"/>
    <w:rsid w:val="00C80B26"/>
    <w:rsid w:val="00C83DB3"/>
    <w:rsid w:val="00C853F0"/>
    <w:rsid w:val="00C87B87"/>
    <w:rsid w:val="00C963A7"/>
    <w:rsid w:val="00CA0C9B"/>
    <w:rsid w:val="00CA72AB"/>
    <w:rsid w:val="00CA7D89"/>
    <w:rsid w:val="00CC187A"/>
    <w:rsid w:val="00CD06CB"/>
    <w:rsid w:val="00CD5D6B"/>
    <w:rsid w:val="00CE0F37"/>
    <w:rsid w:val="00CE542F"/>
    <w:rsid w:val="00CF01BC"/>
    <w:rsid w:val="00CF52FE"/>
    <w:rsid w:val="00D04B11"/>
    <w:rsid w:val="00D16433"/>
    <w:rsid w:val="00D27F91"/>
    <w:rsid w:val="00D41985"/>
    <w:rsid w:val="00D45E1B"/>
    <w:rsid w:val="00D470C5"/>
    <w:rsid w:val="00D527DD"/>
    <w:rsid w:val="00D52B62"/>
    <w:rsid w:val="00D56F92"/>
    <w:rsid w:val="00D61AE3"/>
    <w:rsid w:val="00D72986"/>
    <w:rsid w:val="00D72DB1"/>
    <w:rsid w:val="00D81C19"/>
    <w:rsid w:val="00DA3F5C"/>
    <w:rsid w:val="00DB4064"/>
    <w:rsid w:val="00DC2396"/>
    <w:rsid w:val="00DC42B0"/>
    <w:rsid w:val="00DD02DE"/>
    <w:rsid w:val="00DD5C19"/>
    <w:rsid w:val="00DF0A7A"/>
    <w:rsid w:val="00DF250D"/>
    <w:rsid w:val="00DF7B60"/>
    <w:rsid w:val="00E02F68"/>
    <w:rsid w:val="00E17452"/>
    <w:rsid w:val="00E17B1F"/>
    <w:rsid w:val="00E17E54"/>
    <w:rsid w:val="00E238E3"/>
    <w:rsid w:val="00E243F9"/>
    <w:rsid w:val="00E3121F"/>
    <w:rsid w:val="00E356C6"/>
    <w:rsid w:val="00E45E59"/>
    <w:rsid w:val="00E51144"/>
    <w:rsid w:val="00E61F8F"/>
    <w:rsid w:val="00E62B72"/>
    <w:rsid w:val="00E64738"/>
    <w:rsid w:val="00E82C17"/>
    <w:rsid w:val="00E84BCC"/>
    <w:rsid w:val="00E91241"/>
    <w:rsid w:val="00E94C8D"/>
    <w:rsid w:val="00EA1C81"/>
    <w:rsid w:val="00EA4644"/>
    <w:rsid w:val="00EA633C"/>
    <w:rsid w:val="00EB1A52"/>
    <w:rsid w:val="00EB331B"/>
    <w:rsid w:val="00EB5D8D"/>
    <w:rsid w:val="00EB6130"/>
    <w:rsid w:val="00EB7F61"/>
    <w:rsid w:val="00EC6E58"/>
    <w:rsid w:val="00ED53D7"/>
    <w:rsid w:val="00EE04E3"/>
    <w:rsid w:val="00F30671"/>
    <w:rsid w:val="00F31222"/>
    <w:rsid w:val="00F32001"/>
    <w:rsid w:val="00F40696"/>
    <w:rsid w:val="00F41EE9"/>
    <w:rsid w:val="00F545DF"/>
    <w:rsid w:val="00F61E1D"/>
    <w:rsid w:val="00F656F0"/>
    <w:rsid w:val="00F93546"/>
    <w:rsid w:val="00FA2832"/>
    <w:rsid w:val="00FA5970"/>
    <w:rsid w:val="00FB71EC"/>
    <w:rsid w:val="00FC1951"/>
    <w:rsid w:val="00FC2BE9"/>
    <w:rsid w:val="00FC31F4"/>
    <w:rsid w:val="00FC4C5B"/>
    <w:rsid w:val="00FC5439"/>
    <w:rsid w:val="00FE33F8"/>
    <w:rsid w:val="00FE7F99"/>
    <w:rsid w:val="00FF299D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2F576"/>
  <w15:docId w15:val="{608405E9-790D-43F6-ADD0-D73B593D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Textkrper22">
    <w:name w:val="Textkörper 22"/>
    <w:basedOn w:val="Standard"/>
    <w:pPr>
      <w:overflowPunct w:val="0"/>
      <w:autoSpaceDE w:val="0"/>
      <w:spacing w:after="0" w:line="240" w:lineRule="auto"/>
    </w:pPr>
    <w:rPr>
      <w:rFonts w:ascii="StoneSans" w:eastAsia="Times New Roman" w:hAnsi="StoneSans"/>
      <w:b/>
      <w:sz w:val="16"/>
      <w:szCs w:val="20"/>
      <w:lang w:eastAsia="de-DE"/>
    </w:rPr>
  </w:style>
  <w:style w:type="paragraph" w:styleId="Sprechblase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34DB7"/>
    <w:pPr>
      <w:autoSpaceDE w:val="0"/>
      <w:adjustRightInd w:val="0"/>
      <w:spacing w:after="0" w:line="240" w:lineRule="auto"/>
      <w:textAlignment w:val="auto"/>
    </w:pPr>
    <w:rPr>
      <w:rFonts w:cs="Calibri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356C6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B71EC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7223E0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F3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enzlau-tourismus.de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www.marienkirche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burg-beeskow.de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reiseland-brandenburg.de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randenburg-tourism.com" TargetMode="External"/><Relationship Id="rId1" Type="http://schemas.openxmlformats.org/officeDocument/2006/relationships/hyperlink" Target="mailto:regina.zibell@reiseland-brandenburg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4150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Schäfer</dc:creator>
  <cp:lastModifiedBy>Schäfer, Matthias</cp:lastModifiedBy>
  <cp:revision>6</cp:revision>
  <cp:lastPrinted>2023-06-02T09:50:00Z</cp:lastPrinted>
  <dcterms:created xsi:type="dcterms:W3CDTF">2026-09-30T08:40:00Z</dcterms:created>
  <dcterms:modified xsi:type="dcterms:W3CDTF">2026-10-06T06:47:00Z</dcterms:modified>
</cp:coreProperties>
</file>