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D4F52A" w14:textId="77777777" w:rsidR="00780089" w:rsidRDefault="00780089">
      <w:pPr>
        <w:rPr>
          <w:b/>
          <w:sz w:val="32"/>
          <w:szCs w:val="32"/>
        </w:rPr>
      </w:pPr>
    </w:p>
    <w:p w14:paraId="59CE2678" w14:textId="77777777" w:rsidR="00725862" w:rsidRDefault="00725862">
      <w:pPr>
        <w:rPr>
          <w:rFonts w:ascii="Segoe UI" w:hAnsi="Segoe UI" w:cs="Segoe UI"/>
          <w:b/>
          <w:sz w:val="32"/>
          <w:szCs w:val="32"/>
        </w:rPr>
      </w:pPr>
    </w:p>
    <w:p w14:paraId="54A6BE1B" w14:textId="77777777" w:rsidR="00725862" w:rsidRDefault="00725862">
      <w:pPr>
        <w:rPr>
          <w:rFonts w:ascii="Segoe UI" w:hAnsi="Segoe UI" w:cs="Segoe UI"/>
          <w:b/>
          <w:sz w:val="32"/>
          <w:szCs w:val="32"/>
        </w:rPr>
      </w:pPr>
    </w:p>
    <w:p w14:paraId="1BD7FCF5" w14:textId="77777777" w:rsidR="00725862" w:rsidRDefault="00725862">
      <w:pPr>
        <w:rPr>
          <w:rFonts w:ascii="Segoe UI" w:hAnsi="Segoe UI" w:cs="Segoe UI"/>
          <w:b/>
          <w:sz w:val="32"/>
          <w:szCs w:val="32"/>
        </w:rPr>
      </w:pPr>
    </w:p>
    <w:p w14:paraId="4810131A" w14:textId="77777777" w:rsidR="00780089" w:rsidRPr="00B97987" w:rsidRDefault="00780089">
      <w:pPr>
        <w:rPr>
          <w:rFonts w:ascii="Segoe UI" w:hAnsi="Segoe UI" w:cs="Segoe UI"/>
          <w:b/>
          <w:sz w:val="32"/>
          <w:szCs w:val="32"/>
        </w:rPr>
      </w:pPr>
      <w:r w:rsidRPr="00B97987">
        <w:rPr>
          <w:rFonts w:ascii="Segoe UI" w:hAnsi="Segoe UI" w:cs="Segoe UI"/>
          <w:b/>
          <w:sz w:val="32"/>
          <w:szCs w:val="32"/>
        </w:rPr>
        <w:t xml:space="preserve">P R E S </w:t>
      </w:r>
      <w:proofErr w:type="spellStart"/>
      <w:r w:rsidRPr="00B97987">
        <w:rPr>
          <w:rFonts w:ascii="Segoe UI" w:hAnsi="Segoe UI" w:cs="Segoe UI"/>
          <w:b/>
          <w:sz w:val="32"/>
          <w:szCs w:val="32"/>
        </w:rPr>
        <w:t>S</w:t>
      </w:r>
      <w:proofErr w:type="spellEnd"/>
      <w:r w:rsidRPr="00B97987">
        <w:rPr>
          <w:rFonts w:ascii="Segoe UI" w:hAnsi="Segoe UI" w:cs="Segoe UI"/>
          <w:b/>
          <w:sz w:val="32"/>
          <w:szCs w:val="32"/>
        </w:rPr>
        <w:t xml:space="preserve"> E I N F O R M A T I O N</w:t>
      </w:r>
    </w:p>
    <w:p w14:paraId="2BB9ACF4" w14:textId="37A524EB" w:rsidR="00B97987" w:rsidRPr="00B97987" w:rsidRDefault="008B202F">
      <w:pPr>
        <w:rPr>
          <w:rFonts w:ascii="Segoe UI" w:hAnsi="Segoe UI" w:cs="Segoe UI"/>
        </w:rPr>
      </w:pPr>
      <w:r>
        <w:rPr>
          <w:rFonts w:ascii="Segoe UI" w:hAnsi="Segoe UI" w:cs="Segoe UI"/>
        </w:rPr>
        <w:t>Trier/Welschbillig/Birkenfeld, 24.10.2025</w:t>
      </w:r>
      <w:r w:rsidR="00120237">
        <w:rPr>
          <w:rFonts w:ascii="Segoe UI" w:hAnsi="Segoe UI" w:cs="Segoe UI"/>
        </w:rPr>
        <w:tab/>
      </w:r>
    </w:p>
    <w:p w14:paraId="0D2CE4AF" w14:textId="77777777" w:rsidR="00B97987" w:rsidRPr="00B97987" w:rsidRDefault="00B97987">
      <w:pPr>
        <w:rPr>
          <w:rFonts w:ascii="Segoe UI" w:hAnsi="Segoe UI" w:cs="Segoe UI"/>
        </w:rPr>
      </w:pPr>
    </w:p>
    <w:p w14:paraId="043E48BC" w14:textId="7D63419B" w:rsidR="00F563BD" w:rsidRDefault="008B202F" w:rsidP="002C6D26">
      <w:pPr>
        <w:pStyle w:val="Listenabsatz"/>
        <w:numPr>
          <w:ilvl w:val="0"/>
          <w:numId w:val="1"/>
        </w:numPr>
        <w:rPr>
          <w:rFonts w:ascii="Segoe UI" w:hAnsi="Segoe UI" w:cs="Segoe UI"/>
          <w:b/>
        </w:rPr>
      </w:pPr>
      <w:r>
        <w:rPr>
          <w:rFonts w:ascii="Segoe UI" w:hAnsi="Segoe UI" w:cs="Segoe UI"/>
          <w:b/>
        </w:rPr>
        <w:t xml:space="preserve">263 Menschen haben sich bereits für die 20-jährige REWE-Mitarbeiterin als Stammzellspender registriert </w:t>
      </w:r>
    </w:p>
    <w:p w14:paraId="5B8FED07" w14:textId="582ED702" w:rsidR="00120237" w:rsidRDefault="008B202F" w:rsidP="00120237">
      <w:pPr>
        <w:pStyle w:val="Listenabsatz"/>
        <w:numPr>
          <w:ilvl w:val="0"/>
          <w:numId w:val="1"/>
        </w:numPr>
        <w:rPr>
          <w:rFonts w:ascii="Segoe UI" w:hAnsi="Segoe UI" w:cs="Segoe UI"/>
          <w:b/>
        </w:rPr>
      </w:pPr>
      <w:r>
        <w:rPr>
          <w:rFonts w:ascii="Segoe UI" w:hAnsi="Segoe UI" w:cs="Segoe UI"/>
          <w:b/>
        </w:rPr>
        <w:t xml:space="preserve">Ihre Kollegen bei REWE </w:t>
      </w:r>
      <w:proofErr w:type="spellStart"/>
      <w:r>
        <w:rPr>
          <w:rFonts w:ascii="Segoe UI" w:hAnsi="Segoe UI" w:cs="Segoe UI"/>
          <w:b/>
        </w:rPr>
        <w:t>Pojanow</w:t>
      </w:r>
      <w:proofErr w:type="spellEnd"/>
      <w:r>
        <w:rPr>
          <w:rFonts w:ascii="Segoe UI" w:hAnsi="Segoe UI" w:cs="Segoe UI"/>
          <w:b/>
        </w:rPr>
        <w:t xml:space="preserve"> in Trier und Welschbillig starten mit der Stefan-Morsch-Stiftung zwei weitere Typisierungstermine</w:t>
      </w:r>
    </w:p>
    <w:p w14:paraId="3B850B72" w14:textId="0801BD0C" w:rsidR="00120237" w:rsidRDefault="008B202F" w:rsidP="00120237">
      <w:pPr>
        <w:pStyle w:val="Listenabsatz"/>
        <w:numPr>
          <w:ilvl w:val="0"/>
          <w:numId w:val="1"/>
        </w:numPr>
        <w:rPr>
          <w:rFonts w:ascii="Segoe UI" w:hAnsi="Segoe UI" w:cs="Segoe UI"/>
          <w:b/>
        </w:rPr>
      </w:pPr>
      <w:r>
        <w:rPr>
          <w:rFonts w:ascii="Segoe UI" w:hAnsi="Segoe UI" w:cs="Segoe UI"/>
          <w:b/>
        </w:rPr>
        <w:t>In Trier-Ehrang und Welschbillig, am Sonntag, 2. November</w:t>
      </w:r>
    </w:p>
    <w:p w14:paraId="686DE8FC" w14:textId="4C95F443" w:rsidR="00120237" w:rsidRPr="00120237" w:rsidRDefault="008B202F" w:rsidP="00120237">
      <w:pPr>
        <w:pStyle w:val="Listenabsatz"/>
        <w:numPr>
          <w:ilvl w:val="0"/>
          <w:numId w:val="1"/>
        </w:numPr>
        <w:rPr>
          <w:rFonts w:ascii="Segoe UI" w:hAnsi="Segoe UI" w:cs="Segoe UI"/>
          <w:b/>
        </w:rPr>
      </w:pPr>
      <w:r>
        <w:rPr>
          <w:rFonts w:ascii="Segoe UI" w:hAnsi="Segoe UI" w:cs="Segoe UI"/>
          <w:b/>
        </w:rPr>
        <w:t>Geldspenden werden ebenfalls dringend benötigt</w:t>
      </w:r>
    </w:p>
    <w:p w14:paraId="41AC3934" w14:textId="25BE1F0E" w:rsidR="00F563BD" w:rsidRPr="00B97987" w:rsidRDefault="00F563BD" w:rsidP="002C6D26">
      <w:pPr>
        <w:pStyle w:val="Listenabsatz"/>
        <w:numPr>
          <w:ilvl w:val="0"/>
          <w:numId w:val="1"/>
        </w:numPr>
        <w:rPr>
          <w:rFonts w:ascii="Segoe UI" w:hAnsi="Segoe UI" w:cs="Segoe UI"/>
          <w:b/>
        </w:rPr>
      </w:pPr>
      <w:r>
        <w:rPr>
          <w:rFonts w:ascii="Segoe UI" w:hAnsi="Segoe UI" w:cs="Segoe UI"/>
          <w:b/>
        </w:rPr>
        <w:t xml:space="preserve">Auch die online-Typisierung unter </w:t>
      </w:r>
      <w:hyperlink r:id="rId11" w:history="1">
        <w:r w:rsidRPr="0077161D">
          <w:rPr>
            <w:rStyle w:val="Hyperlink"/>
            <w:rFonts w:ascii="Segoe UI" w:hAnsi="Segoe UI" w:cs="Segoe UI"/>
            <w:b/>
          </w:rPr>
          <w:t>www.stefan-morsch-stiftung.de</w:t>
        </w:r>
      </w:hyperlink>
      <w:r>
        <w:rPr>
          <w:rFonts w:ascii="Segoe UI" w:hAnsi="Segoe UI" w:cs="Segoe UI"/>
          <w:b/>
        </w:rPr>
        <w:t xml:space="preserve"> ist möglich</w:t>
      </w:r>
    </w:p>
    <w:p w14:paraId="0864824F" w14:textId="77777777" w:rsidR="0075290C" w:rsidRDefault="0075290C">
      <w:pPr>
        <w:rPr>
          <w:rFonts w:ascii="Segoe UI" w:hAnsi="Segoe UI" w:cs="Segoe UI"/>
          <w:b/>
          <w:bCs/>
          <w:sz w:val="28"/>
          <w:szCs w:val="28"/>
        </w:rPr>
      </w:pPr>
    </w:p>
    <w:p w14:paraId="33985D6A" w14:textId="6792ECD4" w:rsidR="008B202F" w:rsidRPr="008B202F" w:rsidRDefault="008B202F" w:rsidP="008B202F">
      <w:pPr>
        <w:rPr>
          <w:sz w:val="20"/>
          <w:szCs w:val="20"/>
        </w:rPr>
      </w:pPr>
      <w:r>
        <w:rPr>
          <w:rFonts w:ascii="Segoe UI" w:hAnsi="Segoe UI" w:cs="Segoe UI"/>
          <w:b/>
          <w:bCs/>
          <w:sz w:val="28"/>
          <w:szCs w:val="28"/>
        </w:rPr>
        <w:t>Bereits 263 Typisierungen – Suche nach Lebensretter für REWE-Kollegin geht weiter</w:t>
      </w:r>
      <w:r>
        <w:rPr>
          <w:rFonts w:ascii="Segoe UI" w:hAnsi="Segoe UI" w:cs="Segoe UI"/>
        </w:rPr>
        <w:br/>
      </w:r>
      <w:r>
        <w:rPr>
          <w:rFonts w:ascii="Segoe UI" w:hAnsi="Segoe UI" w:cs="Segoe UI"/>
        </w:rPr>
        <w:br/>
      </w:r>
      <w:r w:rsidRPr="008B202F">
        <w:rPr>
          <w:rFonts w:ascii="Segoe UI" w:hAnsi="Segoe UI" w:cs="Segoe UI"/>
          <w:sz w:val="20"/>
          <w:szCs w:val="20"/>
        </w:rPr>
        <w:t>Leukämie: Weitere Registrierungsaktionen Sonntag, 2. November 2025 in Trier-Ehrang und Welschbillig</w:t>
      </w:r>
    </w:p>
    <w:p w14:paraId="77448D10" w14:textId="77777777" w:rsidR="008B202F" w:rsidRPr="008B202F" w:rsidRDefault="008B202F" w:rsidP="008B202F">
      <w:pPr>
        <w:rPr>
          <w:rFonts w:ascii="Segoe UI" w:hAnsi="Segoe UI" w:cs="Segoe UI"/>
          <w:sz w:val="20"/>
          <w:szCs w:val="20"/>
        </w:rPr>
      </w:pPr>
      <w:r w:rsidRPr="008B202F">
        <w:rPr>
          <w:rFonts w:ascii="Segoe UI" w:hAnsi="Segoe UI" w:cs="Segoe UI"/>
          <w:sz w:val="20"/>
          <w:szCs w:val="20"/>
        </w:rPr>
        <w:t xml:space="preserve">Der gemeinsame Aufruf des REWE-Teams um Geschäftsführer Wladimir </w:t>
      </w:r>
      <w:proofErr w:type="spellStart"/>
      <w:r w:rsidRPr="008B202F">
        <w:rPr>
          <w:rFonts w:ascii="Segoe UI" w:hAnsi="Segoe UI" w:cs="Segoe UI"/>
          <w:sz w:val="20"/>
          <w:szCs w:val="20"/>
        </w:rPr>
        <w:t>Pojanow</w:t>
      </w:r>
      <w:proofErr w:type="spellEnd"/>
      <w:r w:rsidRPr="008B202F">
        <w:rPr>
          <w:rFonts w:ascii="Segoe UI" w:hAnsi="Segoe UI" w:cs="Segoe UI"/>
          <w:sz w:val="20"/>
          <w:szCs w:val="20"/>
        </w:rPr>
        <w:t xml:space="preserve"> und der Stefan-Morsch-Stiftung hat bereits viele Menschen in der Region Trier bewegt: 263 Personen haben sich bislang als potenzielle </w:t>
      </w:r>
      <w:proofErr w:type="gramStart"/>
      <w:r w:rsidRPr="008B202F">
        <w:rPr>
          <w:rFonts w:ascii="Segoe UI" w:hAnsi="Segoe UI" w:cs="Segoe UI"/>
          <w:sz w:val="20"/>
          <w:szCs w:val="20"/>
        </w:rPr>
        <w:t>Stammzellspender</w:t>
      </w:r>
      <w:proofErr w:type="gramEnd"/>
      <w:r w:rsidRPr="008B202F">
        <w:rPr>
          <w:rFonts w:ascii="Segoe UI" w:hAnsi="Segoe UI" w:cs="Segoe UI"/>
          <w:sz w:val="20"/>
          <w:szCs w:val="20"/>
        </w:rPr>
        <w:t xml:space="preserve"> für die an Leukämie </w:t>
      </w:r>
      <w:proofErr w:type="gramStart"/>
      <w:r w:rsidRPr="008B202F">
        <w:rPr>
          <w:rFonts w:ascii="Segoe UI" w:hAnsi="Segoe UI" w:cs="Segoe UI"/>
          <w:sz w:val="20"/>
          <w:szCs w:val="20"/>
        </w:rPr>
        <w:t>erkrankte</w:t>
      </w:r>
      <w:proofErr w:type="gramEnd"/>
      <w:r w:rsidRPr="008B202F">
        <w:rPr>
          <w:rFonts w:ascii="Segoe UI" w:hAnsi="Segoe UI" w:cs="Segoe UI"/>
          <w:sz w:val="20"/>
          <w:szCs w:val="20"/>
        </w:rPr>
        <w:t xml:space="preserve"> 20-jährige REWE-Mitarbeiterin registrieren lassen – entweder direkt vor Ort im Markt oder online über die Homepage der Stiftung.</w:t>
      </w:r>
    </w:p>
    <w:p w14:paraId="1BE48BB0" w14:textId="77777777" w:rsidR="008B202F" w:rsidRDefault="008B202F" w:rsidP="008B202F">
      <w:pPr>
        <w:rPr>
          <w:rFonts w:ascii="Segoe UI" w:hAnsi="Segoe UI" w:cs="Segoe UI"/>
          <w:sz w:val="20"/>
          <w:szCs w:val="20"/>
        </w:rPr>
      </w:pPr>
      <w:r w:rsidRPr="008B202F">
        <w:rPr>
          <w:rFonts w:ascii="Segoe UI" w:hAnsi="Segoe UI" w:cs="Segoe UI"/>
          <w:sz w:val="20"/>
          <w:szCs w:val="20"/>
        </w:rPr>
        <w:t>Doch die Suche geht weiter: Am Sonntag, 2. November 2025, finden zwei weitere Typisierungsaktionen statt. Alle gesunden Erwachsenen, die noch nicht registriert sind, können sich mit einer Speichelprobe aufnehmen lassen.</w:t>
      </w:r>
    </w:p>
    <w:p w14:paraId="3DCE584D" w14:textId="77777777" w:rsidR="008B202F" w:rsidRPr="008B202F" w:rsidRDefault="008B202F" w:rsidP="008B202F">
      <w:pPr>
        <w:rPr>
          <w:rFonts w:ascii="Segoe UI" w:hAnsi="Segoe UI" w:cs="Segoe UI"/>
          <w:sz w:val="20"/>
          <w:szCs w:val="20"/>
        </w:rPr>
      </w:pPr>
    </w:p>
    <w:tbl>
      <w:tblPr>
        <w:tblW w:w="9062" w:type="dxa"/>
        <w:tblCellMar>
          <w:left w:w="10" w:type="dxa"/>
          <w:right w:w="10" w:type="dxa"/>
        </w:tblCellMar>
        <w:tblLook w:val="04A0" w:firstRow="1" w:lastRow="0" w:firstColumn="1" w:lastColumn="0" w:noHBand="0" w:noVBand="1"/>
      </w:tblPr>
      <w:tblGrid>
        <w:gridCol w:w="9062"/>
      </w:tblGrid>
      <w:tr w:rsidR="008B202F" w:rsidRPr="008B202F" w14:paraId="79A7FFF6" w14:textId="77777777" w:rsidTr="00E97A88">
        <w:tblPrEx>
          <w:tblCellMar>
            <w:top w:w="0" w:type="dxa"/>
            <w:bottom w:w="0" w:type="dxa"/>
          </w:tblCellMar>
        </w:tblPrEx>
        <w:tc>
          <w:tcPr>
            <w:tcW w:w="90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CF8F91" w14:textId="77777777" w:rsidR="008B202F" w:rsidRPr="008B202F" w:rsidRDefault="008B202F" w:rsidP="00E97A88">
            <w:pPr>
              <w:spacing w:after="0" w:line="240" w:lineRule="auto"/>
              <w:rPr>
                <w:sz w:val="20"/>
                <w:szCs w:val="20"/>
              </w:rPr>
            </w:pPr>
            <w:r w:rsidRPr="008B202F">
              <w:rPr>
                <w:rFonts w:ascii="Segoe UI" w:hAnsi="Segoe UI" w:cs="Segoe UI"/>
                <w:b/>
                <w:bCs/>
                <w:sz w:val="20"/>
                <w:szCs w:val="20"/>
              </w:rPr>
              <w:t>Typisierung am Sonntag, 2.11.2025, 12 bis 17 Uhr in:</w:t>
            </w:r>
            <w:r w:rsidRPr="008B202F">
              <w:rPr>
                <w:rFonts w:ascii="Segoe UI" w:hAnsi="Segoe UI" w:cs="Segoe UI"/>
                <w:sz w:val="20"/>
                <w:szCs w:val="20"/>
              </w:rPr>
              <w:br/>
            </w:r>
            <w:r w:rsidRPr="008B202F">
              <w:rPr>
                <w:rFonts w:ascii="Segoe UI" w:hAnsi="Segoe UI" w:cs="Segoe UI"/>
                <w:sz w:val="20"/>
                <w:szCs w:val="20"/>
              </w:rPr>
              <w:br/>
              <w:t>Kulturscheune in 54298 Welschbillig, Burgstraße 1</w:t>
            </w:r>
          </w:p>
          <w:p w14:paraId="1AC38319" w14:textId="77777777" w:rsidR="008B202F" w:rsidRPr="008B202F" w:rsidRDefault="008B202F" w:rsidP="00E97A88">
            <w:pPr>
              <w:spacing w:after="0" w:line="240" w:lineRule="auto"/>
              <w:rPr>
                <w:rFonts w:ascii="Segoe UI" w:hAnsi="Segoe UI" w:cs="Segoe UI"/>
                <w:sz w:val="20"/>
                <w:szCs w:val="20"/>
              </w:rPr>
            </w:pPr>
            <w:r w:rsidRPr="008B202F">
              <w:rPr>
                <w:rFonts w:ascii="Segoe UI" w:hAnsi="Segoe UI" w:cs="Segoe UI"/>
                <w:sz w:val="20"/>
                <w:szCs w:val="20"/>
              </w:rPr>
              <w:t>und</w:t>
            </w:r>
            <w:r w:rsidRPr="008B202F">
              <w:rPr>
                <w:rFonts w:ascii="Segoe UI" w:hAnsi="Segoe UI" w:cs="Segoe UI"/>
                <w:sz w:val="20"/>
                <w:szCs w:val="20"/>
              </w:rPr>
              <w:br/>
              <w:t>Bürgerhaus Ehrang in 54293 Trier-Ehrang, Niederstraße 143-144</w:t>
            </w:r>
          </w:p>
          <w:p w14:paraId="59890C41" w14:textId="77777777" w:rsidR="008B202F" w:rsidRPr="008B202F" w:rsidRDefault="008B202F" w:rsidP="00E97A88">
            <w:pPr>
              <w:spacing w:after="0" w:line="240" w:lineRule="auto"/>
              <w:rPr>
                <w:rFonts w:ascii="Segoe UI" w:hAnsi="Segoe UI" w:cs="Segoe UI"/>
                <w:sz w:val="20"/>
                <w:szCs w:val="20"/>
              </w:rPr>
            </w:pPr>
          </w:p>
        </w:tc>
      </w:tr>
    </w:tbl>
    <w:p w14:paraId="3D138537" w14:textId="77777777" w:rsidR="008B202F" w:rsidRPr="008B202F" w:rsidRDefault="008B202F" w:rsidP="008B202F">
      <w:pPr>
        <w:rPr>
          <w:rFonts w:ascii="Segoe UI" w:hAnsi="Segoe UI" w:cs="Segoe UI"/>
          <w:sz w:val="20"/>
          <w:szCs w:val="20"/>
        </w:rPr>
      </w:pPr>
      <w:r w:rsidRPr="008B202F">
        <w:rPr>
          <w:rFonts w:ascii="Segoe UI" w:hAnsi="Segoe UI" w:cs="Segoe UI"/>
          <w:sz w:val="20"/>
          <w:szCs w:val="20"/>
        </w:rPr>
        <w:br/>
        <w:t xml:space="preserve">Man füllt eine Einwilligung aus, gibt eine Speichelprobe ab und schon bald steht man für Menschen mit Leukämie weltweit als potenzieller Stammzellspender zur Verfügung. Das REWE-Team um </w:t>
      </w:r>
      <w:r w:rsidRPr="008B202F">
        <w:rPr>
          <w:rFonts w:ascii="Segoe UI" w:hAnsi="Segoe UI" w:cs="Segoe UI"/>
          <w:sz w:val="20"/>
          <w:szCs w:val="20"/>
        </w:rPr>
        <w:lastRenderedPageBreak/>
        <w:t xml:space="preserve">Geschäftsführer Wladimir </w:t>
      </w:r>
      <w:proofErr w:type="spellStart"/>
      <w:r w:rsidRPr="008B202F">
        <w:rPr>
          <w:rFonts w:ascii="Segoe UI" w:hAnsi="Segoe UI" w:cs="Segoe UI"/>
          <w:sz w:val="20"/>
          <w:szCs w:val="20"/>
        </w:rPr>
        <w:t>Pojanow</w:t>
      </w:r>
      <w:proofErr w:type="spellEnd"/>
      <w:r w:rsidRPr="008B202F">
        <w:rPr>
          <w:rFonts w:ascii="Segoe UI" w:hAnsi="Segoe UI" w:cs="Segoe UI"/>
          <w:sz w:val="20"/>
          <w:szCs w:val="20"/>
        </w:rPr>
        <w:t xml:space="preserve"> hofft, dass vor allem für ihre Kollegin möglichst schnell der passende Spender oder die passende Spenderin gefunden wird. </w:t>
      </w:r>
    </w:p>
    <w:p w14:paraId="30EA6AC5" w14:textId="77777777" w:rsidR="008B202F" w:rsidRPr="008B202F" w:rsidRDefault="008B202F" w:rsidP="008B202F">
      <w:pPr>
        <w:rPr>
          <w:rFonts w:ascii="Segoe UI" w:hAnsi="Segoe UI" w:cs="Segoe UI"/>
          <w:sz w:val="20"/>
          <w:szCs w:val="20"/>
        </w:rPr>
      </w:pPr>
      <w:r w:rsidRPr="008B202F">
        <w:rPr>
          <w:rFonts w:ascii="Segoe UI" w:hAnsi="Segoe UI" w:cs="Segoe UI"/>
          <w:sz w:val="20"/>
          <w:szCs w:val="20"/>
        </w:rPr>
        <w:t xml:space="preserve">„Zurücklehnen und warten kommt für uns überhaupt nicht in Frage! Wir wollen ihr und ihrer Familie helfen“, erklärt Wladimir </w:t>
      </w:r>
      <w:proofErr w:type="spellStart"/>
      <w:r w:rsidRPr="008B202F">
        <w:rPr>
          <w:rFonts w:ascii="Segoe UI" w:hAnsi="Segoe UI" w:cs="Segoe UI"/>
          <w:sz w:val="20"/>
          <w:szCs w:val="20"/>
        </w:rPr>
        <w:t>Pojanow</w:t>
      </w:r>
      <w:proofErr w:type="spellEnd"/>
      <w:r w:rsidRPr="008B202F">
        <w:rPr>
          <w:rFonts w:ascii="Segoe UI" w:hAnsi="Segoe UI" w:cs="Segoe UI"/>
          <w:sz w:val="20"/>
          <w:szCs w:val="20"/>
        </w:rPr>
        <w:t>. Gemeinsam mit seinem Team verteilt er 200 Plakate und 3.000 Flyer und nutzt die Social-Media-Kanäle, um auf die Typisierungsaktionen aufmerksam zu machen.</w:t>
      </w:r>
    </w:p>
    <w:p w14:paraId="2C0ECE9A" w14:textId="77777777" w:rsidR="008B202F" w:rsidRPr="008B202F" w:rsidRDefault="008B202F" w:rsidP="008B202F">
      <w:pPr>
        <w:rPr>
          <w:rFonts w:ascii="Segoe UI" w:hAnsi="Segoe UI" w:cs="Segoe UI"/>
          <w:sz w:val="20"/>
          <w:szCs w:val="20"/>
        </w:rPr>
      </w:pPr>
      <w:r w:rsidRPr="008B202F">
        <w:rPr>
          <w:rFonts w:ascii="Segoe UI" w:hAnsi="Segoe UI" w:cs="Segoe UI"/>
          <w:sz w:val="20"/>
          <w:szCs w:val="20"/>
        </w:rPr>
        <w:t xml:space="preserve">Jede abgegebene Speichelprobe wird im HLA-Labor der Stefan-Morsch-Stiftung in Birkenfeld/Nahe analysiert. Dabei werden die sogenannten HLA-Merkmale bestimmt – genetische Gewebemerkmale, die bei einer Stammzelltransplantation zwischen Spender und Empfänger übereinstimmen müssen. Die Suche nach einem „genetischen Zwilling“ ist komplex, denn die Merkmale kommen in unzähligen Varianten vor. Deshalb gilt: Je mehr Menschen sich registrieren, </w:t>
      </w:r>
      <w:proofErr w:type="spellStart"/>
      <w:r w:rsidRPr="008B202F">
        <w:rPr>
          <w:rFonts w:ascii="Segoe UI" w:hAnsi="Segoe UI" w:cs="Segoe UI"/>
          <w:sz w:val="20"/>
          <w:szCs w:val="20"/>
        </w:rPr>
        <w:t>um so</w:t>
      </w:r>
      <w:proofErr w:type="spellEnd"/>
      <w:r w:rsidRPr="008B202F">
        <w:rPr>
          <w:rFonts w:ascii="Segoe UI" w:hAnsi="Segoe UI" w:cs="Segoe UI"/>
          <w:sz w:val="20"/>
          <w:szCs w:val="20"/>
        </w:rPr>
        <w:t xml:space="preserve"> größer wird die Wahrscheinlichkeit, dass für die Frau aus der Region Trier – aber auch für andere Betroffene – ein passender Lebensretter gefunden wird. </w:t>
      </w:r>
    </w:p>
    <w:p w14:paraId="4F18A4EA" w14:textId="77777777" w:rsidR="008B202F" w:rsidRPr="008B202F" w:rsidRDefault="008B202F" w:rsidP="008B202F">
      <w:pPr>
        <w:rPr>
          <w:rFonts w:ascii="Segoe UI" w:hAnsi="Segoe UI" w:cs="Segoe UI"/>
          <w:sz w:val="20"/>
          <w:szCs w:val="20"/>
        </w:rPr>
      </w:pPr>
      <w:r w:rsidRPr="008B202F">
        <w:rPr>
          <w:rFonts w:ascii="Segoe UI" w:hAnsi="Segoe UI" w:cs="Segoe UI"/>
          <w:sz w:val="20"/>
          <w:szCs w:val="20"/>
        </w:rPr>
        <w:t xml:space="preserve">„Wer bereits als Spender registriert ist – auch bei einer anderen Stammzellspenderdatei – muss sich nicht erneut aufnehmen lassen“ erklärt Fabian Korb von der Stefan-Morsch-Stiftung. „Denn alle Dateien sind weltweit miteinander vernetzt. Wichtig ist nur, dass man seine Kontaktdaten nach einem Umzug aktualisiert. Nur so können wir Sie im Ernstfall schnell erreichen.“  </w:t>
      </w:r>
    </w:p>
    <w:p w14:paraId="7F7B7CF8" w14:textId="77777777" w:rsidR="008B202F" w:rsidRPr="008B202F" w:rsidRDefault="008B202F" w:rsidP="008B202F">
      <w:pPr>
        <w:rPr>
          <w:rFonts w:ascii="Segoe UI" w:hAnsi="Segoe UI" w:cs="Segoe UI"/>
          <w:sz w:val="20"/>
          <w:szCs w:val="20"/>
        </w:rPr>
      </w:pPr>
      <w:r w:rsidRPr="008B202F">
        <w:rPr>
          <w:rFonts w:ascii="Segoe UI" w:hAnsi="Segoe UI" w:cs="Segoe UI"/>
          <w:sz w:val="20"/>
          <w:szCs w:val="20"/>
        </w:rPr>
        <w:t xml:space="preserve">Doch neben neuen Stammzellspendern benötigt die Stefan-Morsch-Stiftung dringend auch Geldspenden. Denn für jede einzelne Neuaufnahme entstehen 40 Euro Registrierungskosten, die ausschließlich durch Spenden finanziert werden. Fabian Korb erklärt: „Bei 200 Registrierungen müssen wir bereits 8.000 Euro aufbringen. Jeder gespendete Euro zählt. Wer sich also nicht registrieren kann oder möchte, hat die Möglichkeit, uns finanziell zu unterstützen.“  </w:t>
      </w:r>
    </w:p>
    <w:p w14:paraId="3F763FBD" w14:textId="77777777" w:rsidR="008B202F" w:rsidRPr="008B202F" w:rsidRDefault="008B202F" w:rsidP="008B202F">
      <w:pPr>
        <w:rPr>
          <w:rFonts w:ascii="Segoe UI" w:hAnsi="Segoe UI" w:cs="Segoe UI"/>
          <w:sz w:val="20"/>
          <w:szCs w:val="20"/>
        </w:rPr>
      </w:pPr>
      <w:r w:rsidRPr="008B202F">
        <w:rPr>
          <w:rFonts w:ascii="Segoe UI" w:hAnsi="Segoe UI" w:cs="Segoe UI"/>
          <w:sz w:val="20"/>
          <w:szCs w:val="20"/>
        </w:rPr>
        <w:t>Das Rewe-Team appelliert: „Bitte helfen Sie unserer Kollegin, ihrer Familie und uns dabei, dass sie die Leukämie besiegen und überleben kann. Je mehr mitmachen, umso besser!“</w:t>
      </w:r>
    </w:p>
    <w:p w14:paraId="36780310" w14:textId="77777777" w:rsidR="008B202F" w:rsidRPr="008B202F" w:rsidRDefault="008B202F" w:rsidP="008B202F">
      <w:pPr>
        <w:rPr>
          <w:rFonts w:ascii="Segoe UI" w:hAnsi="Segoe UI" w:cs="Segoe UI"/>
          <w:sz w:val="20"/>
          <w:szCs w:val="20"/>
        </w:rPr>
      </w:pPr>
    </w:p>
    <w:tbl>
      <w:tblPr>
        <w:tblW w:w="9062" w:type="dxa"/>
        <w:tblCellMar>
          <w:left w:w="10" w:type="dxa"/>
          <w:right w:w="10" w:type="dxa"/>
        </w:tblCellMar>
        <w:tblLook w:val="04A0" w:firstRow="1" w:lastRow="0" w:firstColumn="1" w:lastColumn="0" w:noHBand="0" w:noVBand="1"/>
      </w:tblPr>
      <w:tblGrid>
        <w:gridCol w:w="9062"/>
      </w:tblGrid>
      <w:tr w:rsidR="008B202F" w:rsidRPr="008B202F" w14:paraId="0C94EC0A" w14:textId="77777777" w:rsidTr="00E97A88">
        <w:tblPrEx>
          <w:tblCellMar>
            <w:top w:w="0" w:type="dxa"/>
            <w:bottom w:w="0" w:type="dxa"/>
          </w:tblCellMar>
        </w:tblPrEx>
        <w:tc>
          <w:tcPr>
            <w:tcW w:w="90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1A48A4" w14:textId="77777777" w:rsidR="008B202F" w:rsidRPr="008B202F" w:rsidRDefault="008B202F" w:rsidP="00E97A88">
            <w:pPr>
              <w:spacing w:after="0" w:line="240" w:lineRule="auto"/>
              <w:rPr>
                <w:rFonts w:ascii="Segoe UI" w:hAnsi="Segoe UI" w:cs="Segoe UI"/>
                <w:sz w:val="20"/>
                <w:szCs w:val="20"/>
              </w:rPr>
            </w:pPr>
            <w:r w:rsidRPr="008B202F">
              <w:rPr>
                <w:rFonts w:ascii="Segoe UI" w:hAnsi="Segoe UI" w:cs="Segoe UI"/>
                <w:sz w:val="20"/>
                <w:szCs w:val="20"/>
              </w:rPr>
              <w:t>Wer kann mitmachen?</w:t>
            </w:r>
          </w:p>
          <w:p w14:paraId="4C618E86" w14:textId="77777777" w:rsidR="008B202F" w:rsidRPr="008B202F" w:rsidRDefault="008B202F" w:rsidP="00E97A88">
            <w:pPr>
              <w:spacing w:after="0" w:line="240" w:lineRule="auto"/>
              <w:rPr>
                <w:rFonts w:ascii="Segoe UI" w:hAnsi="Segoe UI" w:cs="Segoe UI"/>
                <w:sz w:val="20"/>
                <w:szCs w:val="20"/>
              </w:rPr>
            </w:pPr>
          </w:p>
          <w:p w14:paraId="55A58771" w14:textId="77777777" w:rsidR="008B202F" w:rsidRPr="008B202F" w:rsidRDefault="008B202F" w:rsidP="00E97A88">
            <w:pPr>
              <w:spacing w:after="0" w:line="240" w:lineRule="auto"/>
              <w:rPr>
                <w:rFonts w:ascii="Segoe UI" w:hAnsi="Segoe UI" w:cs="Segoe UI"/>
                <w:sz w:val="20"/>
                <w:szCs w:val="20"/>
              </w:rPr>
            </w:pPr>
            <w:r w:rsidRPr="008B202F">
              <w:rPr>
                <w:rFonts w:ascii="Segoe UI" w:hAnsi="Segoe UI" w:cs="Segoe UI"/>
                <w:sz w:val="20"/>
                <w:szCs w:val="20"/>
              </w:rPr>
              <w:t>Gesunde Erwachsene bis 40 Jahre können sich kostenlos registrieren. Jugendliche ab 16 Jahren benötigen die Zustimmung ihrer Sorgeberechtigten. Wer älter als 40 ist und sich trotzdem registrieren möchte, wird gebeten, die Kosten in Höhe von 40 Euro selbst zu übernehmen. Das gilt auch für Frauen mit mehr als zwei Schwangerschaften. Denn bei jeder Schwangerschaft werden Antikörper gebildet, die bei einer Transplantation bei dem Empfänger zu Komplikationen führen können.</w:t>
            </w:r>
          </w:p>
          <w:p w14:paraId="4A49CEF2" w14:textId="77777777" w:rsidR="008B202F" w:rsidRPr="008B202F" w:rsidRDefault="008B202F" w:rsidP="00E97A88">
            <w:pPr>
              <w:spacing w:after="0" w:line="240" w:lineRule="auto"/>
              <w:rPr>
                <w:rFonts w:ascii="Segoe UI" w:hAnsi="Segoe UI" w:cs="Segoe UI"/>
                <w:sz w:val="20"/>
                <w:szCs w:val="20"/>
              </w:rPr>
            </w:pPr>
          </w:p>
        </w:tc>
      </w:tr>
    </w:tbl>
    <w:p w14:paraId="482FF21B" w14:textId="77777777" w:rsidR="008B202F" w:rsidRPr="008B202F" w:rsidRDefault="008B202F" w:rsidP="008B202F">
      <w:pPr>
        <w:rPr>
          <w:rFonts w:ascii="Segoe UI" w:hAnsi="Segoe UI" w:cs="Segoe UI"/>
          <w:sz w:val="20"/>
          <w:szCs w:val="20"/>
        </w:rPr>
      </w:pPr>
      <w:r w:rsidRPr="008B202F">
        <w:rPr>
          <w:rFonts w:ascii="Segoe UI" w:hAnsi="Segoe UI" w:cs="Segoe UI"/>
          <w:sz w:val="20"/>
          <w:szCs w:val="20"/>
        </w:rPr>
        <w:t xml:space="preserve"> </w:t>
      </w:r>
    </w:p>
    <w:p w14:paraId="7267D1AB" w14:textId="77777777" w:rsidR="008B202F" w:rsidRDefault="008B202F" w:rsidP="008B202F">
      <w:pPr>
        <w:rPr>
          <w:rFonts w:ascii="Segoe UI" w:hAnsi="Segoe UI" w:cs="Segoe UI"/>
        </w:rPr>
      </w:pPr>
    </w:p>
    <w:p w14:paraId="13E3817D" w14:textId="77777777" w:rsidR="008B202F" w:rsidRDefault="008B202F" w:rsidP="008B202F">
      <w:pPr>
        <w:rPr>
          <w:rFonts w:ascii="Segoe UI" w:hAnsi="Segoe UI" w:cs="Segoe UI"/>
        </w:rPr>
      </w:pPr>
    </w:p>
    <w:p w14:paraId="51F404F6" w14:textId="3F49C5F5" w:rsidR="0022185B" w:rsidRDefault="0022185B" w:rsidP="00492550">
      <w:pPr>
        <w:rPr>
          <w:rFonts w:ascii="Segoe UI" w:hAnsi="Segoe UI" w:cs="Segoe UI"/>
        </w:rPr>
      </w:pPr>
      <w:r w:rsidRPr="00AE28C2">
        <w:rPr>
          <w:rFonts w:ascii="Segoe UI" w:hAnsi="Segoe UI" w:cs="Segoe UI"/>
          <w:noProof/>
        </w:rPr>
        <mc:AlternateContent>
          <mc:Choice Requires="wps">
            <w:drawing>
              <wp:anchor distT="45720" distB="45720" distL="114300" distR="114300" simplePos="0" relativeHeight="251661312" behindDoc="0" locked="0" layoutInCell="1" allowOverlap="1" wp14:anchorId="670A4689" wp14:editId="6042BBFA">
                <wp:simplePos x="0" y="0"/>
                <wp:positionH relativeFrom="margin">
                  <wp:align>left</wp:align>
                </wp:positionH>
                <wp:positionV relativeFrom="paragraph">
                  <wp:posOffset>149860</wp:posOffset>
                </wp:positionV>
                <wp:extent cx="3311525" cy="787400"/>
                <wp:effectExtent l="0" t="0" r="22225" b="1270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1525" cy="787400"/>
                        </a:xfrm>
                        <a:prstGeom prst="rect">
                          <a:avLst/>
                        </a:prstGeom>
                        <a:solidFill>
                          <a:srgbClr val="FFFFFF"/>
                        </a:solidFill>
                        <a:ln w="9525">
                          <a:solidFill>
                            <a:srgbClr val="000000"/>
                          </a:solidFill>
                          <a:miter lim="800000"/>
                          <a:headEnd/>
                          <a:tailEnd/>
                        </a:ln>
                      </wps:spPr>
                      <wps:txbx>
                        <w:txbxContent>
                          <w:p w14:paraId="4663614D" w14:textId="387DE0EB" w:rsidR="00AE28C2" w:rsidRPr="0022185B" w:rsidRDefault="00AE28C2">
                            <w:pPr>
                              <w:rPr>
                                <w:sz w:val="16"/>
                                <w:szCs w:val="16"/>
                              </w:rPr>
                            </w:pPr>
                            <w:r w:rsidRPr="0022185B">
                              <w:rPr>
                                <w:b/>
                                <w:bCs/>
                                <w:sz w:val="16"/>
                                <w:szCs w:val="16"/>
                              </w:rPr>
                              <w:t>Bildunterschrift:</w:t>
                            </w:r>
                            <w:r w:rsidRPr="0022185B">
                              <w:rPr>
                                <w:sz w:val="16"/>
                                <w:szCs w:val="16"/>
                              </w:rPr>
                              <w:t xml:space="preserve"> </w:t>
                            </w:r>
                            <w:r w:rsidR="008B202F" w:rsidRPr="008B202F">
                              <w:rPr>
                                <w:sz w:val="16"/>
                                <w:szCs w:val="16"/>
                              </w:rPr>
                              <w:t>REWE Po</w:t>
                            </w:r>
                            <w:proofErr w:type="spellStart"/>
                            <w:r w:rsidR="008B202F" w:rsidRPr="008B202F">
                              <w:rPr>
                                <w:sz w:val="16"/>
                                <w:szCs w:val="16"/>
                              </w:rPr>
                              <w:t>janow</w:t>
                            </w:r>
                            <w:proofErr w:type="spellEnd"/>
                            <w:r w:rsidR="008B202F" w:rsidRPr="008B202F">
                              <w:rPr>
                                <w:sz w:val="16"/>
                                <w:szCs w:val="16"/>
                              </w:rPr>
                              <w:t xml:space="preserve"> startet mit der Stefan-Morsch-Stiftung zwei weitere Typisierungstermine für ihre 20-jährige Kollegin. </w:t>
                            </w:r>
                            <w:r w:rsidR="008B202F">
                              <w:rPr>
                                <w:sz w:val="16"/>
                                <w:szCs w:val="16"/>
                              </w:rPr>
                              <w:br/>
                            </w:r>
                            <w:r w:rsidRPr="0022185B">
                              <w:rPr>
                                <w:b/>
                                <w:bCs/>
                                <w:sz w:val="16"/>
                                <w:szCs w:val="16"/>
                              </w:rPr>
                              <w:t>Bildquelle:</w:t>
                            </w:r>
                            <w:r w:rsidR="008B202F" w:rsidRPr="008B202F">
                              <w:rPr>
                                <w:sz w:val="16"/>
                                <w:szCs w:val="16"/>
                              </w:rPr>
                              <w:t xml:space="preserve"> Stefan-Morsch-Stiftung/Fabia Werle </w:t>
                            </w:r>
                            <w:r w:rsidR="008B202F">
                              <w:rPr>
                                <w:sz w:val="16"/>
                                <w:szCs w:val="16"/>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70A4689" id="_x0000_t202" coordsize="21600,21600" o:spt="202" path="m,l,21600r21600,l21600,xe">
                <v:stroke joinstyle="miter"/>
                <v:path gradientshapeok="t" o:connecttype="rect"/>
              </v:shapetype>
              <v:shape id="Textfeld 2" o:spid="_x0000_s1026" type="#_x0000_t202" style="position:absolute;margin-left:0;margin-top:11.8pt;width:260.75pt;height:62pt;z-index:2516613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">
                <v:textbox>
                  <w:txbxContent>
                    <w:p w14:paraId="4663614D" w14:textId="387DE0EB" w:rsidR="00AE28C2" w:rsidRPr="0022185B" w:rsidRDefault="00AE28C2">
                      <w:pPr>
                        <w:rPr>
                          <w:sz w:val="16"/>
                          <w:szCs w:val="16"/>
                        </w:rPr>
                      </w:pPr>
                      <w:r w:rsidRPr="0022185B">
                        <w:rPr>
                          <w:b/>
                          <w:bCs/>
                          <w:sz w:val="16"/>
                          <w:szCs w:val="16"/>
                        </w:rPr>
                        <w:t>Bildunterschrift:</w:t>
                      </w:r>
                      <w:r w:rsidRPr="0022185B">
                        <w:rPr>
                          <w:sz w:val="16"/>
                          <w:szCs w:val="16"/>
                        </w:rPr>
                        <w:t xml:space="preserve"> </w:t>
                      </w:r>
                      <w:r w:rsidR="008B202F" w:rsidRPr="008B202F">
                        <w:rPr>
                          <w:sz w:val="16"/>
                          <w:szCs w:val="16"/>
                        </w:rPr>
                        <w:t>REWE Po</w:t>
                      </w:r>
                      <w:proofErr w:type="spellStart"/>
                      <w:r w:rsidR="008B202F" w:rsidRPr="008B202F">
                        <w:rPr>
                          <w:sz w:val="16"/>
                          <w:szCs w:val="16"/>
                        </w:rPr>
                        <w:t>janow</w:t>
                      </w:r>
                      <w:proofErr w:type="spellEnd"/>
                      <w:r w:rsidR="008B202F" w:rsidRPr="008B202F">
                        <w:rPr>
                          <w:sz w:val="16"/>
                          <w:szCs w:val="16"/>
                        </w:rPr>
                        <w:t xml:space="preserve"> startet mit der Stefan-Morsch-Stiftung zwei weitere Typisierungstermine für ihre 20-jährige Kollegin. </w:t>
                      </w:r>
                      <w:r w:rsidR="008B202F">
                        <w:rPr>
                          <w:sz w:val="16"/>
                          <w:szCs w:val="16"/>
                        </w:rPr>
                        <w:br/>
                      </w:r>
                      <w:r w:rsidRPr="0022185B">
                        <w:rPr>
                          <w:b/>
                          <w:bCs/>
                          <w:sz w:val="16"/>
                          <w:szCs w:val="16"/>
                        </w:rPr>
                        <w:t>Bildquelle:</w:t>
                      </w:r>
                      <w:r w:rsidR="008B202F" w:rsidRPr="008B202F">
                        <w:rPr>
                          <w:sz w:val="16"/>
                          <w:szCs w:val="16"/>
                        </w:rPr>
                        <w:t xml:space="preserve"> Stefan-Morsch-Stiftung/Fabia Werle </w:t>
                      </w:r>
                      <w:r w:rsidR="008B202F">
                        <w:rPr>
                          <w:sz w:val="16"/>
                          <w:szCs w:val="16"/>
                        </w:rPr>
                        <w:t xml:space="preserve"> </w:t>
                      </w:r>
                    </w:p>
                  </w:txbxContent>
                </v:textbox>
                <w10:wrap type="square" anchorx="margin"/>
              </v:shape>
            </w:pict>
          </mc:Fallback>
        </mc:AlternateContent>
      </w:r>
    </w:p>
    <w:p w14:paraId="5741344A" w14:textId="78EB515B" w:rsidR="0022185B" w:rsidRDefault="0022185B" w:rsidP="00492550">
      <w:pPr>
        <w:rPr>
          <w:rFonts w:ascii="Segoe UI" w:hAnsi="Segoe UI" w:cs="Segoe UI"/>
        </w:rPr>
      </w:pPr>
    </w:p>
    <w:p w14:paraId="0D5D85D9" w14:textId="3BD6ECDE" w:rsidR="0075290C" w:rsidRDefault="0075290C" w:rsidP="00492550">
      <w:pPr>
        <w:rPr>
          <w:rFonts w:ascii="Segoe UI" w:hAnsi="Segoe UI" w:cs="Segoe UI"/>
        </w:rPr>
      </w:pPr>
    </w:p>
    <w:p w14:paraId="7C0C3C23" w14:textId="4B4A2506" w:rsidR="00B97987" w:rsidRDefault="00B97987"/>
    <w:p w14:paraId="7C6BF483" w14:textId="767B4433" w:rsidR="00B97987" w:rsidRDefault="00C742F6" w:rsidP="00B97987">
      <w:pPr>
        <w:rPr>
          <w:rFonts w:ascii="Segoe UI" w:hAnsi="Segoe UI" w:cs="Segoe UI"/>
          <w:b/>
          <w:sz w:val="16"/>
          <w:szCs w:val="16"/>
        </w:rPr>
      </w:pPr>
      <w:r>
        <w:rPr>
          <w:noProof/>
          <w:lang w:eastAsia="de-DE"/>
        </w:rPr>
        <w:lastRenderedPageBreak/>
        <mc:AlternateContent>
          <mc:Choice Requires="wps">
            <w:drawing>
              <wp:anchor distT="45720" distB="45720" distL="114300" distR="114300" simplePos="0" relativeHeight="251659264" behindDoc="1" locked="0" layoutInCell="1" allowOverlap="1" wp14:anchorId="1E7E24B2" wp14:editId="0302F701">
                <wp:simplePos x="0" y="0"/>
                <wp:positionH relativeFrom="margin">
                  <wp:align>left</wp:align>
                </wp:positionH>
                <wp:positionV relativeFrom="paragraph">
                  <wp:posOffset>46990</wp:posOffset>
                </wp:positionV>
                <wp:extent cx="2732405" cy="1062990"/>
                <wp:effectExtent l="0" t="0" r="0" b="3810"/>
                <wp:wrapTight wrapText="bothSides">
                  <wp:wrapPolygon edited="0">
                    <wp:start x="0" y="0"/>
                    <wp:lineTo x="0" y="21290"/>
                    <wp:lineTo x="21384" y="21290"/>
                    <wp:lineTo x="21384" y="0"/>
                    <wp:lineTo x="0" y="0"/>
                  </wp:wrapPolygon>
                </wp:wrapTight>
                <wp:docPr id="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2405" cy="1063256"/>
                        </a:xfrm>
                        <a:prstGeom prst="rect">
                          <a:avLst/>
                        </a:prstGeom>
                        <a:solidFill>
                          <a:srgbClr val="FFFFFF"/>
                        </a:solidFill>
                        <a:ln w="9525">
                          <a:noFill/>
                          <a:miter lim="800000"/>
                          <a:headEnd/>
                          <a:tailEnd/>
                        </a:ln>
                      </wps:spPr>
                      <wps:txbx>
                        <w:txbxContent>
                          <w:p w14:paraId="7F117C15" w14:textId="77777777" w:rsidR="00B97987" w:rsidRPr="00C742F6" w:rsidRDefault="00B97987" w:rsidP="00B97987">
                            <w:pPr>
                              <w:spacing w:after="100" w:afterAutospacing="1"/>
                              <w:contextualSpacing/>
                              <w:rPr>
                                <w:rFonts w:ascii="Sagona Medium" w:hAnsi="Sagona Medium"/>
                                <w:color w:val="E77D00"/>
                                <w:sz w:val="34"/>
                                <w:szCs w:val="36"/>
                              </w:rPr>
                            </w:pPr>
                            <w:r w:rsidRPr="00C742F6">
                              <w:rPr>
                                <w:rFonts w:ascii="Sagona Medium" w:hAnsi="Sagona Medium"/>
                                <w:color w:val="E77D00"/>
                                <w:sz w:val="34"/>
                                <w:szCs w:val="36"/>
                              </w:rPr>
                              <w:t>Kontakt</w:t>
                            </w:r>
                          </w:p>
                          <w:p w14:paraId="5CD22B3C" w14:textId="77777777" w:rsidR="00B97987" w:rsidRPr="00C742F6" w:rsidRDefault="00B97987" w:rsidP="00B97987">
                            <w:pPr>
                              <w:contextualSpacing/>
                              <w:rPr>
                                <w:rFonts w:ascii="Sagona Medium" w:hAnsi="Sagona Medium"/>
                                <w:color w:val="006B78"/>
                                <w:sz w:val="21"/>
                                <w:szCs w:val="20"/>
                              </w:rPr>
                            </w:pPr>
                            <w:r w:rsidRPr="00C742F6">
                              <w:rPr>
                                <w:rFonts w:ascii="Sagona Medium" w:hAnsi="Sagona Medium"/>
                                <w:color w:val="006B78"/>
                                <w:sz w:val="21"/>
                                <w:szCs w:val="20"/>
                              </w:rPr>
                              <w:t>Presse- und Öffentlichkeitsarbeit</w:t>
                            </w:r>
                          </w:p>
                          <w:p w14:paraId="05D19583" w14:textId="269FD6C7" w:rsidR="00B97987" w:rsidRPr="00C742F6" w:rsidRDefault="00C742F6" w:rsidP="00B97987">
                            <w:pPr>
                              <w:contextualSpacing/>
                              <w:rPr>
                                <w:rFonts w:ascii="Sagona Medium" w:hAnsi="Sagona Medium"/>
                                <w:color w:val="006B78"/>
                                <w:sz w:val="21"/>
                                <w:szCs w:val="20"/>
                              </w:rPr>
                            </w:pPr>
                            <w:r w:rsidRPr="00C742F6">
                              <w:rPr>
                                <w:rFonts w:ascii="Sagona Medium" w:hAnsi="Sagona Medium"/>
                                <w:color w:val="006B78"/>
                                <w:sz w:val="21"/>
                                <w:szCs w:val="20"/>
                              </w:rPr>
                              <w:t>Annika Bier</w:t>
                            </w:r>
                          </w:p>
                          <w:p w14:paraId="5461679A" w14:textId="1A477950" w:rsidR="00B97987" w:rsidRPr="00C742F6" w:rsidRDefault="00B97987" w:rsidP="00B97987">
                            <w:pPr>
                              <w:contextualSpacing/>
                              <w:rPr>
                                <w:rFonts w:ascii="Sagona Medium" w:hAnsi="Sagona Medium"/>
                                <w:color w:val="006B78"/>
                                <w:sz w:val="21"/>
                                <w:szCs w:val="20"/>
                              </w:rPr>
                            </w:pPr>
                            <w:r w:rsidRPr="00C742F6">
                              <w:rPr>
                                <w:rFonts w:ascii="Sagona Medium" w:hAnsi="Sagona Medium"/>
                                <w:color w:val="006B78"/>
                                <w:sz w:val="21"/>
                                <w:szCs w:val="20"/>
                              </w:rPr>
                              <w:t>T: +49 6782 9933-</w:t>
                            </w:r>
                            <w:r w:rsidR="00C742F6" w:rsidRPr="00C742F6">
                              <w:rPr>
                                <w:rFonts w:ascii="Sagona Medium" w:hAnsi="Sagona Medium"/>
                                <w:color w:val="006B78"/>
                                <w:sz w:val="21"/>
                                <w:szCs w:val="20"/>
                              </w:rPr>
                              <w:t>45</w:t>
                            </w:r>
                          </w:p>
                          <w:p w14:paraId="37D074CF" w14:textId="77777777" w:rsidR="00B97987" w:rsidRPr="00C742F6" w:rsidRDefault="00B97987" w:rsidP="00B97987">
                            <w:pPr>
                              <w:contextualSpacing/>
                              <w:rPr>
                                <w:rFonts w:ascii="Sagona Medium" w:hAnsi="Sagona Medium"/>
                                <w:color w:val="006B78"/>
                                <w:sz w:val="19"/>
                                <w:szCs w:val="18"/>
                              </w:rPr>
                            </w:pPr>
                            <w:r w:rsidRPr="00C742F6">
                              <w:rPr>
                                <w:rFonts w:ascii="Sagona Medium" w:hAnsi="Sagona Medium"/>
                                <w:color w:val="006B78"/>
                                <w:sz w:val="19"/>
                                <w:szCs w:val="18"/>
                              </w:rPr>
                              <w:t>pressestelle@stefan-morsch-stiftung.de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7E24B2" id="_x0000_s1027" type="#_x0000_t202" style="position:absolute;margin-left:0;margin-top:3.7pt;width:215.15pt;height:83.7pt;z-index:-25165721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" stroked="f">
                <v:textbox>
                  <w:txbxContent>
                    <w:p w14:paraId="7F117C15" w14:textId="77777777" w:rsidR="00B97987" w:rsidRPr="00C742F6" w:rsidRDefault="00B97987" w:rsidP="00B97987">
                      <w:pPr>
                        <w:spacing w:after="100" w:afterAutospacing="1"/>
                        <w:contextualSpacing/>
                        <w:rPr>
                          <w:rFonts w:ascii="Sagona Medium" w:hAnsi="Sagona Medium"/>
                          <w:color w:val="E77D00"/>
                          <w:sz w:val="34"/>
                          <w:szCs w:val="36"/>
                        </w:rPr>
                      </w:pPr>
                      <w:r w:rsidRPr="00C742F6">
                        <w:rPr>
                          <w:rFonts w:ascii="Sagona Medium" w:hAnsi="Sagona Medium"/>
                          <w:color w:val="E77D00"/>
                          <w:sz w:val="34"/>
                          <w:szCs w:val="36"/>
                        </w:rPr>
                        <w:t>Kontakt</w:t>
                      </w:r>
                    </w:p>
                    <w:p w14:paraId="5CD22B3C" w14:textId="77777777" w:rsidR="00B97987" w:rsidRPr="00C742F6" w:rsidRDefault="00B97987" w:rsidP="00B97987">
                      <w:pPr>
                        <w:contextualSpacing/>
                        <w:rPr>
                          <w:rFonts w:ascii="Sagona Medium" w:hAnsi="Sagona Medium"/>
                          <w:color w:val="006B78"/>
                          <w:sz w:val="21"/>
                          <w:szCs w:val="20"/>
                        </w:rPr>
                      </w:pPr>
                      <w:r w:rsidRPr="00C742F6">
                        <w:rPr>
                          <w:rFonts w:ascii="Sagona Medium" w:hAnsi="Sagona Medium"/>
                          <w:color w:val="006B78"/>
                          <w:sz w:val="21"/>
                          <w:szCs w:val="20"/>
                        </w:rPr>
                        <w:t>Presse- und Öffentlichkeitsarbeit</w:t>
                      </w:r>
                    </w:p>
                    <w:p w14:paraId="05D19583" w14:textId="269FD6C7" w:rsidR="00B97987" w:rsidRPr="00C742F6" w:rsidRDefault="00C742F6" w:rsidP="00B97987">
                      <w:pPr>
                        <w:contextualSpacing/>
                        <w:rPr>
                          <w:rFonts w:ascii="Sagona Medium" w:hAnsi="Sagona Medium"/>
                          <w:color w:val="006B78"/>
                          <w:sz w:val="21"/>
                          <w:szCs w:val="20"/>
                        </w:rPr>
                      </w:pPr>
                      <w:r w:rsidRPr="00C742F6">
                        <w:rPr>
                          <w:rFonts w:ascii="Sagona Medium" w:hAnsi="Sagona Medium"/>
                          <w:color w:val="006B78"/>
                          <w:sz w:val="21"/>
                          <w:szCs w:val="20"/>
                        </w:rPr>
                        <w:t>Annika Bier</w:t>
                      </w:r>
                    </w:p>
                    <w:p w14:paraId="5461679A" w14:textId="1A477950" w:rsidR="00B97987" w:rsidRPr="00C742F6" w:rsidRDefault="00B97987" w:rsidP="00B97987">
                      <w:pPr>
                        <w:contextualSpacing/>
                        <w:rPr>
                          <w:rFonts w:ascii="Sagona Medium" w:hAnsi="Sagona Medium"/>
                          <w:color w:val="006B78"/>
                          <w:sz w:val="21"/>
                          <w:szCs w:val="20"/>
                        </w:rPr>
                      </w:pPr>
                      <w:r w:rsidRPr="00C742F6">
                        <w:rPr>
                          <w:rFonts w:ascii="Sagona Medium" w:hAnsi="Sagona Medium"/>
                          <w:color w:val="006B78"/>
                          <w:sz w:val="21"/>
                          <w:szCs w:val="20"/>
                        </w:rPr>
                        <w:t>T: +49 6782 9933-</w:t>
                      </w:r>
                      <w:r w:rsidR="00C742F6" w:rsidRPr="00C742F6">
                        <w:rPr>
                          <w:rFonts w:ascii="Sagona Medium" w:hAnsi="Sagona Medium"/>
                          <w:color w:val="006B78"/>
                          <w:sz w:val="21"/>
                          <w:szCs w:val="20"/>
                        </w:rPr>
                        <w:t>45</w:t>
                      </w:r>
                    </w:p>
                    <w:p w14:paraId="37D074CF" w14:textId="77777777" w:rsidR="00B97987" w:rsidRPr="00C742F6" w:rsidRDefault="00B97987" w:rsidP="00B97987">
                      <w:pPr>
                        <w:contextualSpacing/>
                        <w:rPr>
                          <w:rFonts w:ascii="Sagona Medium" w:hAnsi="Sagona Medium"/>
                          <w:color w:val="006B78"/>
                          <w:sz w:val="19"/>
                          <w:szCs w:val="18"/>
                        </w:rPr>
                      </w:pPr>
                      <w:r w:rsidRPr="00C742F6">
                        <w:rPr>
                          <w:rFonts w:ascii="Sagona Medium" w:hAnsi="Sagona Medium"/>
                          <w:color w:val="006B78"/>
                          <w:sz w:val="19"/>
                          <w:szCs w:val="18"/>
                        </w:rPr>
                        <w:t>pressestelle@stefan-morsch-stiftung.de</w:t>
                      </w:r>
                    </w:p>
                  </w:txbxContent>
                </v:textbox>
                <w10:wrap type="tight" anchorx="margin"/>
              </v:shape>
            </w:pict>
          </mc:Fallback>
        </mc:AlternateContent>
      </w:r>
    </w:p>
    <w:p w14:paraId="549031B6" w14:textId="77777777" w:rsidR="00B97987" w:rsidRDefault="00B97987" w:rsidP="00B97987">
      <w:pPr>
        <w:rPr>
          <w:rFonts w:ascii="Segoe UI" w:hAnsi="Segoe UI" w:cs="Segoe UI"/>
          <w:b/>
          <w:sz w:val="16"/>
          <w:szCs w:val="16"/>
        </w:rPr>
      </w:pPr>
    </w:p>
    <w:p w14:paraId="3ACFF127" w14:textId="77777777" w:rsidR="00B97987" w:rsidRDefault="00B97987" w:rsidP="00B97987">
      <w:pPr>
        <w:rPr>
          <w:rFonts w:ascii="Segoe UI" w:hAnsi="Segoe UI" w:cs="Segoe UI"/>
          <w:b/>
          <w:sz w:val="16"/>
          <w:szCs w:val="16"/>
        </w:rPr>
      </w:pPr>
    </w:p>
    <w:p w14:paraId="56633D6F" w14:textId="77777777" w:rsidR="00B97987" w:rsidRDefault="00B97987" w:rsidP="00B97987">
      <w:pPr>
        <w:rPr>
          <w:rFonts w:ascii="Segoe UI" w:hAnsi="Segoe UI" w:cs="Segoe UI"/>
          <w:b/>
          <w:sz w:val="16"/>
          <w:szCs w:val="16"/>
        </w:rPr>
      </w:pPr>
    </w:p>
    <w:p w14:paraId="3838A41D" w14:textId="77777777" w:rsidR="00B97987" w:rsidRDefault="00B97987" w:rsidP="00B97987">
      <w:pPr>
        <w:rPr>
          <w:rFonts w:ascii="Segoe UI" w:hAnsi="Segoe UI" w:cs="Segoe UI"/>
          <w:b/>
          <w:sz w:val="16"/>
          <w:szCs w:val="16"/>
        </w:rPr>
      </w:pPr>
    </w:p>
    <w:p w14:paraId="6FFCCFBD" w14:textId="77777777" w:rsidR="00B97987" w:rsidRPr="005C3460" w:rsidRDefault="00B97987" w:rsidP="00B97987">
      <w:pPr>
        <w:rPr>
          <w:rFonts w:ascii="Segoe UI" w:hAnsi="Segoe UI" w:cs="Segoe UI"/>
          <w:sz w:val="16"/>
          <w:szCs w:val="16"/>
        </w:rPr>
      </w:pPr>
      <w:r w:rsidRPr="00EF1464">
        <w:rPr>
          <w:rFonts w:ascii="Segoe UI" w:hAnsi="Segoe UI" w:cs="Segoe UI"/>
          <w:b/>
          <w:sz w:val="16"/>
          <w:szCs w:val="16"/>
        </w:rPr>
        <w:t>Hinweis für die Redaktion</w:t>
      </w:r>
      <w:r>
        <w:rPr>
          <w:rFonts w:ascii="Segoe UI" w:hAnsi="Segoe UI" w:cs="Segoe UI"/>
          <w:b/>
          <w:sz w:val="16"/>
          <w:szCs w:val="16"/>
        </w:rPr>
        <w:t>:</w:t>
      </w:r>
      <w:r w:rsidRPr="00EF1464">
        <w:rPr>
          <w:rFonts w:ascii="Segoe UI" w:hAnsi="Segoe UI" w:cs="Segoe UI"/>
          <w:sz w:val="16"/>
          <w:szCs w:val="16"/>
        </w:rPr>
        <w:t xml:space="preserve"> Falls Sie uns unterstützen möchten, noch mehr Menschen zu motivieren, sich online zu registrieren, </w:t>
      </w:r>
      <w:r w:rsidRPr="005C3460">
        <w:rPr>
          <w:rFonts w:ascii="Segoe UI" w:hAnsi="Segoe UI" w:cs="Segoe UI"/>
          <w:sz w:val="16"/>
          <w:szCs w:val="16"/>
        </w:rPr>
        <w:t xml:space="preserve">stellen wir Ihnen gerne weitere Informationen zur Verfügung. Fülleranzeigen zum Download finden Sie </w:t>
      </w:r>
      <w:hyperlink r:id="rId12" w:history="1">
        <w:r w:rsidRPr="005C3460">
          <w:rPr>
            <w:rStyle w:val="Hyperlink"/>
            <w:rFonts w:ascii="Segoe UI" w:hAnsi="Segoe UI" w:cs="Segoe UI"/>
            <w:sz w:val="16"/>
            <w:szCs w:val="16"/>
          </w:rPr>
          <w:t>hier</w:t>
        </w:r>
      </w:hyperlink>
      <w:r w:rsidRPr="005C3460">
        <w:rPr>
          <w:rFonts w:ascii="Segoe UI" w:hAnsi="Segoe UI" w:cs="Segoe UI"/>
          <w:sz w:val="16"/>
          <w:szCs w:val="16"/>
        </w:rPr>
        <w:t>.</w:t>
      </w:r>
    </w:p>
    <w:p w14:paraId="76F47030" w14:textId="77777777" w:rsidR="005C3460" w:rsidRDefault="005C3460" w:rsidP="005C3460">
      <w:pPr>
        <w:rPr>
          <w:rFonts w:ascii="Segoe UI" w:hAnsi="Segoe UI" w:cs="Segoe UI"/>
          <w:sz w:val="16"/>
          <w:szCs w:val="16"/>
        </w:rPr>
      </w:pPr>
      <w:r w:rsidRPr="00202CF2">
        <w:rPr>
          <w:rFonts w:ascii="Segoe UI" w:hAnsi="Segoe UI" w:cs="Segoe UI"/>
          <w:sz w:val="16"/>
          <w:szCs w:val="16"/>
        </w:rPr>
        <w:t xml:space="preserve">Die </w:t>
      </w:r>
      <w:r w:rsidRPr="00202CF2">
        <w:rPr>
          <w:rFonts w:ascii="Segoe UI" w:hAnsi="Segoe UI" w:cs="Segoe UI"/>
          <w:b/>
          <w:bCs/>
          <w:sz w:val="16"/>
          <w:szCs w:val="16"/>
        </w:rPr>
        <w:t>Stefan-Morsch-Stiftung</w:t>
      </w:r>
      <w:r w:rsidRPr="00202CF2">
        <w:rPr>
          <w:rFonts w:ascii="Segoe UI" w:hAnsi="Segoe UI" w:cs="Segoe UI"/>
          <w:sz w:val="16"/>
          <w:szCs w:val="16"/>
        </w:rPr>
        <w:t xml:space="preserve"> feiert 2026 ihr 40-jähriges Bestehen. Seit 1986 engagiert sich </w:t>
      </w:r>
      <w:r w:rsidRPr="005C3460">
        <w:rPr>
          <w:rFonts w:ascii="Segoe UI" w:hAnsi="Segoe UI" w:cs="Segoe UI"/>
          <w:sz w:val="16"/>
          <w:szCs w:val="16"/>
        </w:rPr>
        <w:t>die erste deutsche</w:t>
      </w:r>
      <w:r w:rsidRPr="00202CF2">
        <w:rPr>
          <w:rFonts w:ascii="Segoe UI" w:hAnsi="Segoe UI" w:cs="Segoe UI"/>
          <w:sz w:val="16"/>
          <w:szCs w:val="16"/>
        </w:rPr>
        <w:t xml:space="preserve"> Stammzellspenderdatei im Kampf gegen Leukämie – inspiriert durch das Schicksal des 16-jährigen Stefan Morsch. </w:t>
      </w:r>
      <w:r w:rsidRPr="005C3460">
        <w:rPr>
          <w:rFonts w:ascii="Segoe UI" w:hAnsi="Segoe UI" w:cs="Segoe UI"/>
          <w:sz w:val="16"/>
          <w:szCs w:val="16"/>
        </w:rPr>
        <w:t>D</w:t>
      </w:r>
      <w:r w:rsidRPr="00202CF2">
        <w:rPr>
          <w:rFonts w:ascii="Segoe UI" w:hAnsi="Segoe UI" w:cs="Segoe UI"/>
          <w:sz w:val="16"/>
          <w:szCs w:val="16"/>
        </w:rPr>
        <w:t>ie Stiftung</w:t>
      </w:r>
      <w:r w:rsidRPr="005C3460">
        <w:rPr>
          <w:rFonts w:ascii="Segoe UI" w:hAnsi="Segoe UI" w:cs="Segoe UI"/>
          <w:sz w:val="16"/>
          <w:szCs w:val="16"/>
        </w:rPr>
        <w:t xml:space="preserve"> verfügt</w:t>
      </w:r>
      <w:r w:rsidRPr="00202CF2">
        <w:rPr>
          <w:rFonts w:ascii="Segoe UI" w:hAnsi="Segoe UI" w:cs="Segoe UI"/>
          <w:sz w:val="16"/>
          <w:szCs w:val="16"/>
        </w:rPr>
        <w:t xml:space="preserve"> über</w:t>
      </w:r>
      <w:r w:rsidRPr="005C3460">
        <w:rPr>
          <w:rFonts w:ascii="Segoe UI" w:hAnsi="Segoe UI" w:cs="Segoe UI"/>
          <w:sz w:val="16"/>
          <w:szCs w:val="16"/>
        </w:rPr>
        <w:t xml:space="preserve"> eine Datenbank mit mehr als</w:t>
      </w:r>
      <w:r w:rsidRPr="00202CF2">
        <w:rPr>
          <w:rFonts w:ascii="Segoe UI" w:hAnsi="Segoe UI" w:cs="Segoe UI"/>
          <w:sz w:val="16"/>
          <w:szCs w:val="16"/>
        </w:rPr>
        <w:t xml:space="preserve"> </w:t>
      </w:r>
      <w:r w:rsidRPr="005C3460">
        <w:rPr>
          <w:rFonts w:ascii="Segoe UI" w:hAnsi="Segoe UI" w:cs="Segoe UI"/>
          <w:sz w:val="16"/>
          <w:szCs w:val="16"/>
        </w:rPr>
        <w:t>5</w:t>
      </w:r>
      <w:r w:rsidRPr="00202CF2">
        <w:rPr>
          <w:rFonts w:ascii="Segoe UI" w:hAnsi="Segoe UI" w:cs="Segoe UI"/>
          <w:sz w:val="16"/>
          <w:szCs w:val="16"/>
        </w:rPr>
        <w:t>00.000</w:t>
      </w:r>
      <w:r w:rsidRPr="005C3460">
        <w:rPr>
          <w:rFonts w:ascii="Segoe UI" w:hAnsi="Segoe UI" w:cs="Segoe UI"/>
          <w:sz w:val="16"/>
          <w:szCs w:val="16"/>
        </w:rPr>
        <w:t xml:space="preserve"> potenziellen </w:t>
      </w:r>
      <w:proofErr w:type="spellStart"/>
      <w:proofErr w:type="gramStart"/>
      <w:r w:rsidRPr="005C3460">
        <w:rPr>
          <w:rFonts w:ascii="Segoe UI" w:hAnsi="Segoe UI" w:cs="Segoe UI"/>
          <w:sz w:val="16"/>
          <w:szCs w:val="16"/>
        </w:rPr>
        <w:t>Stammzellspender:innen</w:t>
      </w:r>
      <w:proofErr w:type="spellEnd"/>
      <w:proofErr w:type="gramEnd"/>
      <w:r w:rsidRPr="00202CF2">
        <w:rPr>
          <w:rFonts w:ascii="Segoe UI" w:hAnsi="Segoe UI" w:cs="Segoe UI"/>
          <w:sz w:val="16"/>
          <w:szCs w:val="16"/>
        </w:rPr>
        <w:t xml:space="preserve"> und</w:t>
      </w:r>
      <w:r w:rsidRPr="005C3460">
        <w:rPr>
          <w:rFonts w:ascii="Segoe UI" w:hAnsi="Segoe UI" w:cs="Segoe UI"/>
          <w:sz w:val="16"/>
          <w:szCs w:val="16"/>
        </w:rPr>
        <w:t xml:space="preserve"> hat seit ihrer Gründung</w:t>
      </w:r>
      <w:r w:rsidRPr="00202CF2">
        <w:rPr>
          <w:rFonts w:ascii="Segoe UI" w:hAnsi="Segoe UI" w:cs="Segoe UI"/>
          <w:sz w:val="16"/>
          <w:szCs w:val="16"/>
        </w:rPr>
        <w:t xml:space="preserve"> Tausende Leben gerettet.</w:t>
      </w:r>
      <w:r>
        <w:rPr>
          <w:rFonts w:ascii="Segoe UI" w:hAnsi="Segoe UI" w:cs="Segoe UI"/>
          <w:sz w:val="16"/>
          <w:szCs w:val="16"/>
        </w:rPr>
        <w:t xml:space="preserve"> </w:t>
      </w:r>
      <w:r>
        <w:rPr>
          <w:rFonts w:ascii="Segoe UI" w:hAnsi="Segoe UI" w:cs="Segoe UI"/>
          <w:sz w:val="16"/>
          <w:szCs w:val="16"/>
        </w:rPr>
        <w:br/>
      </w:r>
      <w:r w:rsidRPr="00202CF2">
        <w:rPr>
          <w:rFonts w:ascii="Segoe UI" w:hAnsi="Segoe UI" w:cs="Segoe UI"/>
          <w:sz w:val="16"/>
          <w:szCs w:val="16"/>
        </w:rPr>
        <w:t xml:space="preserve">Neben der Vermittlung von </w:t>
      </w:r>
      <w:proofErr w:type="spellStart"/>
      <w:proofErr w:type="gramStart"/>
      <w:r w:rsidRPr="00202CF2">
        <w:rPr>
          <w:rFonts w:ascii="Segoe UI" w:hAnsi="Segoe UI" w:cs="Segoe UI"/>
          <w:sz w:val="16"/>
          <w:szCs w:val="16"/>
        </w:rPr>
        <w:t>Stammzellspender:innen</w:t>
      </w:r>
      <w:proofErr w:type="spellEnd"/>
      <w:proofErr w:type="gramEnd"/>
      <w:r w:rsidRPr="00202CF2">
        <w:rPr>
          <w:rFonts w:ascii="Segoe UI" w:hAnsi="Segoe UI" w:cs="Segoe UI"/>
          <w:sz w:val="16"/>
          <w:szCs w:val="16"/>
        </w:rPr>
        <w:t xml:space="preserve"> unterstützt die </w:t>
      </w:r>
      <w:r w:rsidRPr="005C3460">
        <w:rPr>
          <w:rFonts w:ascii="Segoe UI" w:hAnsi="Segoe UI" w:cs="Segoe UI"/>
          <w:sz w:val="16"/>
          <w:szCs w:val="16"/>
        </w:rPr>
        <w:t>gemeinnützige Organisation</w:t>
      </w:r>
      <w:r w:rsidRPr="00202CF2">
        <w:rPr>
          <w:rFonts w:ascii="Segoe UI" w:hAnsi="Segoe UI" w:cs="Segoe UI"/>
          <w:sz w:val="16"/>
          <w:szCs w:val="16"/>
        </w:rPr>
        <w:t xml:space="preserve"> </w:t>
      </w:r>
      <w:proofErr w:type="spellStart"/>
      <w:proofErr w:type="gramStart"/>
      <w:r w:rsidRPr="00202CF2">
        <w:rPr>
          <w:rFonts w:ascii="Segoe UI" w:hAnsi="Segoe UI" w:cs="Segoe UI"/>
          <w:sz w:val="16"/>
          <w:szCs w:val="16"/>
        </w:rPr>
        <w:t>Patient:innen</w:t>
      </w:r>
      <w:proofErr w:type="spellEnd"/>
      <w:proofErr w:type="gramEnd"/>
      <w:r w:rsidRPr="00202CF2">
        <w:rPr>
          <w:rFonts w:ascii="Segoe UI" w:hAnsi="Segoe UI" w:cs="Segoe UI"/>
          <w:sz w:val="16"/>
          <w:szCs w:val="16"/>
        </w:rPr>
        <w:t xml:space="preserve"> und ihre Familien durch Beratung und finanzielle Hilfen</w:t>
      </w:r>
      <w:r w:rsidRPr="005C3460">
        <w:rPr>
          <w:rFonts w:ascii="Segoe UI" w:hAnsi="Segoe UI" w:cs="Segoe UI"/>
          <w:sz w:val="16"/>
          <w:szCs w:val="16"/>
        </w:rPr>
        <w:t xml:space="preserve"> in Notlagen</w:t>
      </w:r>
      <w:r w:rsidRPr="00202CF2">
        <w:rPr>
          <w:rFonts w:ascii="Segoe UI" w:hAnsi="Segoe UI" w:cs="Segoe UI"/>
          <w:sz w:val="16"/>
          <w:szCs w:val="16"/>
        </w:rPr>
        <w:t xml:space="preserve">. </w:t>
      </w:r>
      <w:r w:rsidRPr="005C3460">
        <w:rPr>
          <w:rFonts w:ascii="Segoe UI" w:hAnsi="Segoe UI" w:cs="Segoe UI"/>
          <w:sz w:val="16"/>
          <w:szCs w:val="16"/>
        </w:rPr>
        <w:t xml:space="preserve">Außerdem fördert sie Forschungsprojekte, </w:t>
      </w:r>
      <w:r w:rsidRPr="00202CF2">
        <w:rPr>
          <w:rFonts w:ascii="Segoe UI" w:hAnsi="Segoe UI" w:cs="Segoe UI"/>
          <w:sz w:val="16"/>
          <w:szCs w:val="16"/>
        </w:rPr>
        <w:t xml:space="preserve">um </w:t>
      </w:r>
      <w:r w:rsidRPr="005C3460">
        <w:rPr>
          <w:rFonts w:ascii="Segoe UI" w:hAnsi="Segoe UI" w:cs="Segoe UI"/>
          <w:sz w:val="16"/>
          <w:szCs w:val="16"/>
        </w:rPr>
        <w:t xml:space="preserve">die </w:t>
      </w:r>
      <w:r w:rsidRPr="00202CF2">
        <w:rPr>
          <w:rFonts w:ascii="Segoe UI" w:hAnsi="Segoe UI" w:cs="Segoe UI"/>
          <w:sz w:val="16"/>
          <w:szCs w:val="16"/>
        </w:rPr>
        <w:t>Heilungschancen</w:t>
      </w:r>
      <w:r w:rsidRPr="005C3460">
        <w:rPr>
          <w:rFonts w:ascii="Segoe UI" w:hAnsi="Segoe UI" w:cs="Segoe UI"/>
          <w:sz w:val="16"/>
          <w:szCs w:val="16"/>
        </w:rPr>
        <w:t xml:space="preserve"> für Betroffene</w:t>
      </w:r>
      <w:r w:rsidRPr="00202CF2">
        <w:rPr>
          <w:rFonts w:ascii="Segoe UI" w:hAnsi="Segoe UI" w:cs="Segoe UI"/>
          <w:sz w:val="16"/>
          <w:szCs w:val="16"/>
        </w:rPr>
        <w:t xml:space="preserve"> stetig zu verbessern.</w:t>
      </w:r>
      <w:r>
        <w:rPr>
          <w:rFonts w:ascii="Segoe UI" w:hAnsi="Segoe UI" w:cs="Segoe UI"/>
          <w:sz w:val="16"/>
          <w:szCs w:val="16"/>
        </w:rPr>
        <w:t xml:space="preserve"> </w:t>
      </w:r>
    </w:p>
    <w:p w14:paraId="4BC5E48F" w14:textId="118D5B4E" w:rsidR="005C3460" w:rsidRPr="00202CF2" w:rsidRDefault="005C3460" w:rsidP="005C3460">
      <w:pPr>
        <w:rPr>
          <w:rFonts w:ascii="Segoe UI" w:hAnsi="Segoe UI" w:cs="Segoe UI"/>
          <w:sz w:val="16"/>
          <w:szCs w:val="16"/>
        </w:rPr>
      </w:pPr>
      <w:r w:rsidRPr="00202CF2">
        <w:rPr>
          <w:rFonts w:ascii="Segoe UI" w:hAnsi="Segoe UI" w:cs="Segoe UI"/>
          <w:sz w:val="16"/>
          <w:szCs w:val="16"/>
        </w:rPr>
        <w:t>Auch in Zukunft bleibt die Stefan-Morsch-Stiftung ihrer Mission treu: Hoffnung schenken, Heilung ermöglichen, Leben retten. Jeder kann helfen – durch Registrierung, Spenden oder ehrenamtliches Engagement.</w:t>
      </w:r>
    </w:p>
    <w:p w14:paraId="01DE1413" w14:textId="77777777" w:rsidR="005C3460" w:rsidRPr="00202CF2" w:rsidRDefault="005C3460" w:rsidP="005C3460">
      <w:pPr>
        <w:rPr>
          <w:rFonts w:ascii="Segoe UI" w:hAnsi="Segoe UI" w:cs="Segoe UI"/>
          <w:sz w:val="16"/>
          <w:szCs w:val="16"/>
        </w:rPr>
      </w:pPr>
      <w:r w:rsidRPr="00202CF2">
        <w:rPr>
          <w:rFonts w:ascii="Segoe UI" w:hAnsi="Segoe UI" w:cs="Segoe UI"/>
          <w:sz w:val="16"/>
          <w:szCs w:val="16"/>
        </w:rPr>
        <w:t xml:space="preserve">Weitere Informationen unter </w:t>
      </w:r>
      <w:hyperlink r:id="rId13" w:tgtFrame="_blank" w:history="1">
        <w:r w:rsidRPr="00202CF2">
          <w:rPr>
            <w:rStyle w:val="Hyperlink"/>
            <w:rFonts w:ascii="Segoe UI" w:hAnsi="Segoe UI" w:cs="Segoe UI"/>
            <w:sz w:val="16"/>
            <w:szCs w:val="16"/>
          </w:rPr>
          <w:t>www.stefan-morsch-stiftung.de</w:t>
        </w:r>
      </w:hyperlink>
    </w:p>
    <w:p w14:paraId="50BA7261" w14:textId="367D3DE7" w:rsidR="00B97987" w:rsidRPr="005C3460" w:rsidRDefault="00B97987" w:rsidP="00B97987">
      <w:pPr>
        <w:rPr>
          <w:rFonts w:ascii="Segoe UI" w:hAnsi="Segoe UI" w:cs="Segoe UI"/>
          <w:sz w:val="16"/>
          <w:szCs w:val="16"/>
        </w:rPr>
      </w:pPr>
      <w:r w:rsidRPr="005C3460">
        <w:rPr>
          <w:rFonts w:ascii="Segoe UI" w:hAnsi="Segoe UI" w:cs="Segoe UI"/>
          <w:sz w:val="16"/>
          <w:szCs w:val="16"/>
        </w:rPr>
        <w:t xml:space="preserve"> </w:t>
      </w:r>
    </w:p>
    <w:sectPr w:rsidR="00B97987" w:rsidRPr="005C3460">
      <w:headerReference w:type="default" r:id="rId1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391B13" w14:textId="77777777" w:rsidR="000562FD" w:rsidRDefault="000562FD" w:rsidP="00780089">
      <w:pPr>
        <w:spacing w:after="0" w:line="240" w:lineRule="auto"/>
      </w:pPr>
      <w:r>
        <w:separator/>
      </w:r>
    </w:p>
  </w:endnote>
  <w:endnote w:type="continuationSeparator" w:id="0">
    <w:p w14:paraId="4227AFA9" w14:textId="77777777" w:rsidR="000562FD" w:rsidRDefault="000562FD" w:rsidP="007800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agona Medium">
    <w:altName w:val="Calibri"/>
    <w:panose1 w:val="02010004040101010103"/>
    <w:charset w:val="00"/>
    <w:family w:val="modern"/>
    <w:notTrueType/>
    <w:pitch w:val="variable"/>
    <w:sig w:usb0="00000007" w:usb1="00000023"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51E75D" w14:textId="77777777" w:rsidR="000562FD" w:rsidRDefault="000562FD" w:rsidP="00780089">
      <w:pPr>
        <w:spacing w:after="0" w:line="240" w:lineRule="auto"/>
      </w:pPr>
      <w:r>
        <w:separator/>
      </w:r>
    </w:p>
  </w:footnote>
  <w:footnote w:type="continuationSeparator" w:id="0">
    <w:p w14:paraId="18CB3610" w14:textId="77777777" w:rsidR="000562FD" w:rsidRDefault="000562FD" w:rsidP="007800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673F8" w14:textId="77777777" w:rsidR="00780089" w:rsidRDefault="00780089">
    <w:pPr>
      <w:pStyle w:val="Kopfzeile"/>
    </w:pPr>
    <w:r>
      <w:rPr>
        <w:noProof/>
      </w:rPr>
      <w:drawing>
        <wp:anchor distT="0" distB="0" distL="114300" distR="114300" simplePos="0" relativeHeight="251658240" behindDoc="1" locked="0" layoutInCell="1" allowOverlap="1" wp14:anchorId="39795102" wp14:editId="7E257BF6">
          <wp:simplePos x="0" y="0"/>
          <wp:positionH relativeFrom="margin">
            <wp:align>right</wp:align>
          </wp:positionH>
          <wp:positionV relativeFrom="paragraph">
            <wp:posOffset>71120</wp:posOffset>
          </wp:positionV>
          <wp:extent cx="1743075" cy="1485900"/>
          <wp:effectExtent l="0" t="0" r="9525" b="0"/>
          <wp:wrapTight wrapText="bothSides">
            <wp:wrapPolygon edited="0">
              <wp:start x="0" y="0"/>
              <wp:lineTo x="0" y="21323"/>
              <wp:lineTo x="21482" y="21323"/>
              <wp:lineTo x="21482" y="0"/>
              <wp:lineTo x="0" y="0"/>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3075" cy="14859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502E0"/>
    <w:multiLevelType w:val="hybridMultilevel"/>
    <w:tmpl w:val="F5848C9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8664011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0089"/>
    <w:rsid w:val="000562FD"/>
    <w:rsid w:val="0007401F"/>
    <w:rsid w:val="00096EF5"/>
    <w:rsid w:val="000E18D4"/>
    <w:rsid w:val="000F6DD8"/>
    <w:rsid w:val="00120237"/>
    <w:rsid w:val="00123C7B"/>
    <w:rsid w:val="00151173"/>
    <w:rsid w:val="00160644"/>
    <w:rsid w:val="001C1543"/>
    <w:rsid w:val="001F561C"/>
    <w:rsid w:val="00202CF2"/>
    <w:rsid w:val="0022185B"/>
    <w:rsid w:val="002A161B"/>
    <w:rsid w:val="002A64BC"/>
    <w:rsid w:val="002B21E7"/>
    <w:rsid w:val="002C6D26"/>
    <w:rsid w:val="002D54B5"/>
    <w:rsid w:val="002E0129"/>
    <w:rsid w:val="002E5B08"/>
    <w:rsid w:val="00313C4E"/>
    <w:rsid w:val="003A26E5"/>
    <w:rsid w:val="0041286D"/>
    <w:rsid w:val="004902B5"/>
    <w:rsid w:val="00492550"/>
    <w:rsid w:val="005C3460"/>
    <w:rsid w:val="006E102C"/>
    <w:rsid w:val="00725862"/>
    <w:rsid w:val="0075290C"/>
    <w:rsid w:val="00780089"/>
    <w:rsid w:val="007969F6"/>
    <w:rsid w:val="008B202F"/>
    <w:rsid w:val="00972D35"/>
    <w:rsid w:val="009D7A86"/>
    <w:rsid w:val="00AE28C2"/>
    <w:rsid w:val="00B16925"/>
    <w:rsid w:val="00B50699"/>
    <w:rsid w:val="00B621C1"/>
    <w:rsid w:val="00B75454"/>
    <w:rsid w:val="00B97987"/>
    <w:rsid w:val="00BF298A"/>
    <w:rsid w:val="00C16519"/>
    <w:rsid w:val="00C742F6"/>
    <w:rsid w:val="00CE3D6E"/>
    <w:rsid w:val="00DC3CE2"/>
    <w:rsid w:val="00F563BD"/>
    <w:rsid w:val="00FC18BE"/>
    <w:rsid w:val="075FC3C7"/>
    <w:rsid w:val="0DB87F2B"/>
    <w:rsid w:val="1B93C2DD"/>
    <w:rsid w:val="3CC56C58"/>
    <w:rsid w:val="4EA622D8"/>
    <w:rsid w:val="5791E03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C04DCE"/>
  <w15:chartTrackingRefBased/>
  <w15:docId w15:val="{3C2387F3-DCAC-4719-AB07-A4180C4B0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78008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80089"/>
  </w:style>
  <w:style w:type="paragraph" w:styleId="Fuzeile">
    <w:name w:val="footer"/>
    <w:basedOn w:val="Standard"/>
    <w:link w:val="FuzeileZchn"/>
    <w:uiPriority w:val="99"/>
    <w:unhideWhenUsed/>
    <w:rsid w:val="0078008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80089"/>
  </w:style>
  <w:style w:type="paragraph" w:styleId="Listenabsatz">
    <w:name w:val="List Paragraph"/>
    <w:basedOn w:val="Standard"/>
    <w:uiPriority w:val="34"/>
    <w:qFormat/>
    <w:rsid w:val="00B97987"/>
    <w:pPr>
      <w:ind w:left="720"/>
      <w:contextualSpacing/>
    </w:pPr>
  </w:style>
  <w:style w:type="character" w:styleId="Hyperlink">
    <w:name w:val="Hyperlink"/>
    <w:basedOn w:val="Absatz-Standardschriftart"/>
    <w:uiPriority w:val="99"/>
    <w:unhideWhenUsed/>
    <w:rsid w:val="00B97987"/>
    <w:rPr>
      <w:color w:val="0563C1" w:themeColor="hyperlink"/>
      <w:u w:val="single"/>
    </w:rPr>
  </w:style>
  <w:style w:type="character" w:styleId="NichtaufgelsteErwhnung">
    <w:name w:val="Unresolved Mention"/>
    <w:basedOn w:val="Absatz-Standardschriftart"/>
    <w:uiPriority w:val="99"/>
    <w:semiHidden/>
    <w:unhideWhenUsed/>
    <w:rsid w:val="00492550"/>
    <w:rPr>
      <w:color w:val="605E5C"/>
      <w:shd w:val="clear" w:color="auto" w:fill="E1DFDD"/>
    </w:rPr>
  </w:style>
  <w:style w:type="paragraph" w:styleId="berarbeitung">
    <w:name w:val="Revision"/>
    <w:hidden/>
    <w:uiPriority w:val="99"/>
    <w:semiHidden/>
    <w:rsid w:val="00F563BD"/>
    <w:pPr>
      <w:spacing w:after="0" w:line="240" w:lineRule="auto"/>
    </w:pPr>
  </w:style>
  <w:style w:type="character" w:styleId="BesuchterLink">
    <w:name w:val="FollowedHyperlink"/>
    <w:basedOn w:val="Absatz-Standardschriftart"/>
    <w:uiPriority w:val="99"/>
    <w:semiHidden/>
    <w:unhideWhenUsed/>
    <w:rsid w:val="00120237"/>
    <w:rPr>
      <w:color w:val="954F72" w:themeColor="followedHyperlink"/>
      <w:u w:val="single"/>
    </w:rPr>
  </w:style>
  <w:style w:type="paragraph" w:styleId="StandardWeb">
    <w:name w:val="Normal (Web)"/>
    <w:basedOn w:val="Standard"/>
    <w:uiPriority w:val="99"/>
    <w:semiHidden/>
    <w:unhideWhenUsed/>
    <w:rsid w:val="00202CF2"/>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0573308">
      <w:bodyDiv w:val="1"/>
      <w:marLeft w:val="0"/>
      <w:marRight w:val="0"/>
      <w:marTop w:val="0"/>
      <w:marBottom w:val="0"/>
      <w:divBdr>
        <w:top w:val="none" w:sz="0" w:space="0" w:color="auto"/>
        <w:left w:val="none" w:sz="0" w:space="0" w:color="auto"/>
        <w:bottom w:val="none" w:sz="0" w:space="0" w:color="auto"/>
        <w:right w:val="none" w:sz="0" w:space="0" w:color="auto"/>
      </w:divBdr>
    </w:div>
    <w:div w:id="1018118774">
      <w:bodyDiv w:val="1"/>
      <w:marLeft w:val="0"/>
      <w:marRight w:val="0"/>
      <w:marTop w:val="0"/>
      <w:marBottom w:val="0"/>
      <w:divBdr>
        <w:top w:val="none" w:sz="0" w:space="0" w:color="auto"/>
        <w:left w:val="none" w:sz="0" w:space="0" w:color="auto"/>
        <w:bottom w:val="none" w:sz="0" w:space="0" w:color="auto"/>
        <w:right w:val="none" w:sz="0" w:space="0" w:color="auto"/>
      </w:divBdr>
    </w:div>
    <w:div w:id="1073432978">
      <w:bodyDiv w:val="1"/>
      <w:marLeft w:val="0"/>
      <w:marRight w:val="0"/>
      <w:marTop w:val="0"/>
      <w:marBottom w:val="0"/>
      <w:divBdr>
        <w:top w:val="none" w:sz="0" w:space="0" w:color="auto"/>
        <w:left w:val="none" w:sz="0" w:space="0" w:color="auto"/>
        <w:bottom w:val="none" w:sz="0" w:space="0" w:color="auto"/>
        <w:right w:val="none" w:sz="0" w:space="0" w:color="auto"/>
      </w:divBdr>
      <w:divsChild>
        <w:div w:id="9162117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63243592">
      <w:bodyDiv w:val="1"/>
      <w:marLeft w:val="0"/>
      <w:marRight w:val="0"/>
      <w:marTop w:val="0"/>
      <w:marBottom w:val="0"/>
      <w:divBdr>
        <w:top w:val="none" w:sz="0" w:space="0" w:color="auto"/>
        <w:left w:val="none" w:sz="0" w:space="0" w:color="auto"/>
        <w:bottom w:val="none" w:sz="0" w:space="0" w:color="auto"/>
        <w:right w:val="none" w:sz="0" w:space="0" w:color="auto"/>
      </w:divBdr>
      <w:divsChild>
        <w:div w:id="16781918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tefan-morsch-stiftung.de"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stefan-morsch-stiftung.com/freianzeigen/"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tefan-morsch-stiftung.de"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75C7474D100BA4CAF976F0FC6448BD7" ma:contentTypeVersion="14" ma:contentTypeDescription="Ein neues Dokument erstellen." ma:contentTypeScope="" ma:versionID="f0034d6bb55dc0758945609c8d4d1b66">
  <xsd:schema xmlns:xsd="http://www.w3.org/2001/XMLSchema" xmlns:xs="http://www.w3.org/2001/XMLSchema" xmlns:p="http://schemas.microsoft.com/office/2006/metadata/properties" xmlns:ns2="06d4e925-c2f4-44fc-adb2-16a5811d5b4c" xmlns:ns3="99712d9a-5efe-4368-9cfe-73d535f5b5f0" targetNamespace="http://schemas.microsoft.com/office/2006/metadata/properties" ma:root="true" ma:fieldsID="ee58d9caaba322015e2abdb2947009b4" ns2:_="" ns3:_="">
    <xsd:import namespace="06d4e925-c2f4-44fc-adb2-16a5811d5b4c"/>
    <xsd:import namespace="99712d9a-5efe-4368-9cfe-73d535f5b5f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d4e925-c2f4-44fc-adb2-16a5811d5b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Bildmarkierungen" ma:readOnly="false" ma:fieldId="{5cf76f15-5ced-4ddc-b409-7134ff3c332f}" ma:taxonomyMulti="true" ma:sspId="52700877-d2e2-4a67-a55e-364461cb1a5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9712d9a-5efe-4368-9cfe-73d535f5b5f0"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3fe27d12-f43f-446f-9ae7-6d2d1908c6df}" ma:internalName="TaxCatchAll" ma:showField="CatchAllData" ma:web="99712d9a-5efe-4368-9cfe-73d535f5b5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99712d9a-5efe-4368-9cfe-73d535f5b5f0" xsi:nil="true"/>
    <lcf76f155ced4ddcb4097134ff3c332f xmlns="06d4e925-c2f4-44fc-adb2-16a5811d5b4c">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B0BD6D9-6ED2-4AA0-861E-2440F65D38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d4e925-c2f4-44fc-adb2-16a5811d5b4c"/>
    <ds:schemaRef ds:uri="99712d9a-5efe-4368-9cfe-73d535f5b5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6C560E9-1AA6-45E3-870F-A4B2E05032FD}">
  <ds:schemaRefs>
    <ds:schemaRef ds:uri="http://schemas.openxmlformats.org/officeDocument/2006/bibliography"/>
  </ds:schemaRefs>
</ds:datastoreItem>
</file>

<file path=customXml/itemProps3.xml><?xml version="1.0" encoding="utf-8"?>
<ds:datastoreItem xmlns:ds="http://schemas.openxmlformats.org/officeDocument/2006/customXml" ds:itemID="{BFEDAC84-21B9-4491-A284-01712D7D46BA}">
  <ds:schemaRefs>
    <ds:schemaRef ds:uri="http://schemas.microsoft.com/office/2006/metadata/properties"/>
    <ds:schemaRef ds:uri="http://schemas.microsoft.com/office/infopath/2007/PartnerControls"/>
    <ds:schemaRef ds:uri="99712d9a-5efe-4368-9cfe-73d535f5b5f0"/>
    <ds:schemaRef ds:uri="06d4e925-c2f4-44fc-adb2-16a5811d5b4c"/>
  </ds:schemaRefs>
</ds:datastoreItem>
</file>

<file path=customXml/itemProps4.xml><?xml version="1.0" encoding="utf-8"?>
<ds:datastoreItem xmlns:ds="http://schemas.openxmlformats.org/officeDocument/2006/customXml" ds:itemID="{BB665C7F-1ACF-4A5A-BE39-86C24EF2654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755</Words>
  <Characters>4763</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Lena Gielen</dc:creator>
  <cp:keywords/>
  <dc:description/>
  <cp:lastModifiedBy>Annika Bier</cp:lastModifiedBy>
  <cp:revision>2</cp:revision>
  <cp:lastPrinted>2025-05-09T11:10:00Z</cp:lastPrinted>
  <dcterms:created xsi:type="dcterms:W3CDTF">2025-10-24T10:52:00Z</dcterms:created>
  <dcterms:modified xsi:type="dcterms:W3CDTF">2025-10-24T10:52:00Z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0x010100875C7474D100BA4CAF976F0FC6448BD7</vt:lpwstr>
  </property>
</Properties>
</file>