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54A8" w14:textId="4A38D847" w:rsidR="005A794E" w:rsidRPr="005A794E" w:rsidRDefault="005A794E" w:rsidP="005A794E">
      <w:pPr>
        <w:spacing w:line="240" w:lineRule="auto"/>
        <w:rPr>
          <w:rFonts w:ascii="Be Vietnam Pro" w:hAnsi="Be Vietnam Pro"/>
          <w:b/>
          <w:bCs/>
          <w:sz w:val="28"/>
          <w:szCs w:val="28"/>
          <w:lang w:val="en-US"/>
        </w:rPr>
      </w:pPr>
      <w:r w:rsidRPr="005A794E">
        <w:rPr>
          <w:rFonts w:ascii="Be Vietnam Pro" w:hAnsi="Be Vietnam Pro"/>
          <w:b/>
          <w:bCs/>
          <w:sz w:val="28"/>
          <w:szCs w:val="28"/>
          <w:lang w:val="en-US"/>
        </w:rPr>
        <w:t xml:space="preserve">PRESS RELEASE </w:t>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Pr>
          <w:rFonts w:ascii="Be Vietnam Pro" w:hAnsi="Be Vietnam Pro"/>
          <w:b/>
          <w:bCs/>
          <w:sz w:val="28"/>
          <w:szCs w:val="28"/>
          <w:lang w:val="en-US"/>
        </w:rPr>
        <w:tab/>
      </w:r>
      <w:r w:rsidRPr="005A794E">
        <w:rPr>
          <w:rFonts w:ascii="Be Vietnam Pro" w:hAnsi="Be Vietnam Pro"/>
          <w:b/>
          <w:bCs/>
          <w:sz w:val="28"/>
          <w:szCs w:val="28"/>
          <w:lang w:val="en-US"/>
        </w:rPr>
        <w:t>October 2026</w:t>
      </w:r>
    </w:p>
    <w:p w14:paraId="547D2DFD" w14:textId="77777777" w:rsidR="00591805" w:rsidRDefault="00591805" w:rsidP="005A794E">
      <w:pPr>
        <w:spacing w:line="240" w:lineRule="auto"/>
        <w:rPr>
          <w:rFonts w:ascii="Be Vietnam Pro" w:hAnsi="Be Vietnam Pro"/>
          <w:b/>
          <w:bCs/>
          <w:sz w:val="28"/>
          <w:szCs w:val="28"/>
          <w:lang w:val="en-US"/>
        </w:rPr>
      </w:pPr>
    </w:p>
    <w:p w14:paraId="71FC118F" w14:textId="32F0A1D5" w:rsidR="005A794E" w:rsidRDefault="005A794E" w:rsidP="005A794E">
      <w:pPr>
        <w:spacing w:line="240" w:lineRule="auto"/>
        <w:rPr>
          <w:rFonts w:ascii="Be Vietnam Pro" w:hAnsi="Be Vietnam Pro"/>
          <w:b/>
          <w:bCs/>
          <w:sz w:val="28"/>
          <w:szCs w:val="28"/>
          <w:lang w:val="en-US"/>
        </w:rPr>
      </w:pPr>
      <w:r w:rsidRPr="005A794E">
        <w:rPr>
          <w:rFonts w:ascii="Be Vietnam Pro" w:hAnsi="Be Vietnam Pro"/>
          <w:b/>
          <w:bCs/>
          <w:sz w:val="28"/>
          <w:szCs w:val="28"/>
          <w:lang w:val="en-US"/>
        </w:rPr>
        <w:t xml:space="preserve">New Hill Organ in St. Marien Church, </w:t>
      </w:r>
      <w:proofErr w:type="spellStart"/>
      <w:r w:rsidRPr="005A794E">
        <w:rPr>
          <w:rFonts w:ascii="Be Vietnam Pro" w:hAnsi="Be Vietnam Pro"/>
          <w:b/>
          <w:bCs/>
          <w:sz w:val="28"/>
          <w:szCs w:val="28"/>
          <w:lang w:val="en-US"/>
        </w:rPr>
        <w:t>Prenzlau</w:t>
      </w:r>
      <w:proofErr w:type="spellEnd"/>
    </w:p>
    <w:p w14:paraId="03F07153" w14:textId="6E3A86FE" w:rsidR="005A794E" w:rsidRPr="005A794E" w:rsidRDefault="005A794E" w:rsidP="005A794E">
      <w:pPr>
        <w:spacing w:line="240" w:lineRule="auto"/>
        <w:rPr>
          <w:rFonts w:ascii="Be Vietnam Pro" w:hAnsi="Be Vietnam Pro"/>
          <w:b/>
          <w:bCs/>
          <w:lang w:val="en-US"/>
        </w:rPr>
      </w:pPr>
      <w:r w:rsidRPr="005A794E">
        <w:rPr>
          <w:rFonts w:ascii="Be Vietnam Pro" w:hAnsi="Be Vietnam Pro"/>
          <w:b/>
          <w:bCs/>
          <w:lang w:val="en-US"/>
        </w:rPr>
        <w:t>Victorian Organ Sound Meets Northern German Brick Gothic</w:t>
      </w:r>
    </w:p>
    <w:p w14:paraId="3A382AC9" w14:textId="77777777" w:rsidR="005A794E" w:rsidRPr="005A794E" w:rsidRDefault="005A794E" w:rsidP="005A794E">
      <w:pPr>
        <w:spacing w:line="240" w:lineRule="auto"/>
        <w:rPr>
          <w:rFonts w:ascii="Be Vietnam Pro" w:hAnsi="Be Vietnam Pro"/>
          <w:b/>
          <w:bCs/>
          <w:sz w:val="22"/>
          <w:szCs w:val="22"/>
          <w:lang w:val="en-US"/>
        </w:rPr>
      </w:pPr>
      <w:r w:rsidRPr="005A794E">
        <w:rPr>
          <w:rFonts w:ascii="Be Vietnam Pro" w:hAnsi="Be Vietnam Pro"/>
          <w:b/>
          <w:bCs/>
          <w:sz w:val="22"/>
          <w:szCs w:val="22"/>
          <w:lang w:val="en-US"/>
        </w:rPr>
        <w:t xml:space="preserve">After more than eight decades, St. Marien Church in </w:t>
      </w:r>
      <w:proofErr w:type="spellStart"/>
      <w:r w:rsidRPr="005A794E">
        <w:rPr>
          <w:rFonts w:ascii="Be Vietnam Pro" w:hAnsi="Be Vietnam Pro"/>
          <w:b/>
          <w:bCs/>
          <w:sz w:val="22"/>
          <w:szCs w:val="22"/>
          <w:lang w:val="en-US"/>
        </w:rPr>
        <w:t>Prenzlau</w:t>
      </w:r>
      <w:proofErr w:type="spellEnd"/>
      <w:r w:rsidRPr="005A794E">
        <w:rPr>
          <w:rFonts w:ascii="Be Vietnam Pro" w:hAnsi="Be Vietnam Pro"/>
          <w:b/>
          <w:bCs/>
          <w:sz w:val="22"/>
          <w:szCs w:val="22"/>
          <w:lang w:val="en-US"/>
        </w:rPr>
        <w:t>, located in the Uckermark region, has its historic organ back. Built in 1904 by the renowned London firm William Hill &amp; Son, the organ—featuring 38 stops across three manuals and a pedalboard—returned to use in the middle of the year after decades of silence. St. Marien had lost its last organ to a fire during the Second World War in 1945. The reconstruction of the church began in the 1990s and was completed in 2020 with the restoration of the vaulting. With the new organ loft and the Hill organ, this long process has now reached its crowning conclusion.</w:t>
      </w:r>
    </w:p>
    <w:p w14:paraId="17CE2C40" w14:textId="77777777" w:rsidR="005A794E" w:rsidRDefault="005A794E" w:rsidP="005A794E">
      <w:pPr>
        <w:spacing w:line="240" w:lineRule="auto"/>
        <w:rPr>
          <w:rFonts w:ascii="Be Vietnam Pro" w:hAnsi="Be Vietnam Pro"/>
          <w:sz w:val="22"/>
          <w:szCs w:val="22"/>
          <w:lang w:val="en-US"/>
        </w:rPr>
      </w:pPr>
      <w:r w:rsidRPr="005A794E">
        <w:rPr>
          <w:rFonts w:ascii="Be Vietnam Pro" w:hAnsi="Be Vietnam Pro"/>
          <w:sz w:val="22"/>
          <w:szCs w:val="22"/>
          <w:lang w:val="en-US"/>
        </w:rPr>
        <w:t xml:space="preserve">The Hill organ is the largest originally preserved example of English organ building in continental Europe and has been </w:t>
      </w:r>
      <w:proofErr w:type="spellStart"/>
      <w:r w:rsidRPr="005A794E">
        <w:rPr>
          <w:rFonts w:ascii="Be Vietnam Pro" w:hAnsi="Be Vietnam Pro"/>
          <w:sz w:val="22"/>
          <w:szCs w:val="22"/>
          <w:lang w:val="en-US"/>
        </w:rPr>
        <w:t>recognised</w:t>
      </w:r>
      <w:proofErr w:type="spellEnd"/>
      <w:r w:rsidRPr="005A794E">
        <w:rPr>
          <w:rFonts w:ascii="Be Vietnam Pro" w:hAnsi="Be Vietnam Pro"/>
          <w:sz w:val="22"/>
          <w:szCs w:val="22"/>
          <w:lang w:val="en-US"/>
        </w:rPr>
        <w:t xml:space="preserve"> by the British Institute of Organ Studies (BIOS) as an instrument of outstanding national interest. Measuring eight </w:t>
      </w:r>
      <w:proofErr w:type="spellStart"/>
      <w:r w:rsidRPr="005A794E">
        <w:rPr>
          <w:rFonts w:ascii="Be Vietnam Pro" w:hAnsi="Be Vietnam Pro"/>
          <w:sz w:val="22"/>
          <w:szCs w:val="22"/>
          <w:lang w:val="en-US"/>
        </w:rPr>
        <w:t>metres</w:t>
      </w:r>
      <w:proofErr w:type="spellEnd"/>
      <w:r w:rsidRPr="005A794E">
        <w:rPr>
          <w:rFonts w:ascii="Be Vietnam Pro" w:hAnsi="Be Vietnam Pro"/>
          <w:sz w:val="22"/>
          <w:szCs w:val="22"/>
          <w:lang w:val="en-US"/>
        </w:rPr>
        <w:t xml:space="preserve"> wide, seven </w:t>
      </w:r>
      <w:proofErr w:type="spellStart"/>
      <w:r w:rsidRPr="005A794E">
        <w:rPr>
          <w:rFonts w:ascii="Be Vietnam Pro" w:hAnsi="Be Vietnam Pro"/>
          <w:sz w:val="22"/>
          <w:szCs w:val="22"/>
          <w:lang w:val="en-US"/>
        </w:rPr>
        <w:t>metres</w:t>
      </w:r>
      <w:proofErr w:type="spellEnd"/>
      <w:r w:rsidRPr="005A794E">
        <w:rPr>
          <w:rFonts w:ascii="Be Vietnam Pro" w:hAnsi="Be Vietnam Pro"/>
          <w:sz w:val="22"/>
          <w:szCs w:val="22"/>
          <w:lang w:val="en-US"/>
        </w:rPr>
        <w:t xml:space="preserve"> high, and containing around 2,500 pipes (the longest measuring five </w:t>
      </w:r>
      <w:proofErr w:type="spellStart"/>
      <w:r w:rsidRPr="005A794E">
        <w:rPr>
          <w:rFonts w:ascii="Be Vietnam Pro" w:hAnsi="Be Vietnam Pro"/>
          <w:sz w:val="22"/>
          <w:szCs w:val="22"/>
          <w:lang w:val="en-US"/>
        </w:rPr>
        <w:t>metres</w:t>
      </w:r>
      <w:proofErr w:type="spellEnd"/>
      <w:r w:rsidRPr="005A794E">
        <w:rPr>
          <w:rFonts w:ascii="Be Vietnam Pro" w:hAnsi="Be Vietnam Pro"/>
          <w:sz w:val="22"/>
          <w:szCs w:val="22"/>
          <w:lang w:val="en-US"/>
        </w:rPr>
        <w:t>), it offers an unadulterated insight into Victorian organ craftsmanship. The firm Hill &amp; Son (1832 to 1916) was a leader in Victorian England and served as organ builders to the British Royal Family. They created instruments for Westminster Abbey, York Minster, and what was then the largest organ in the world, in Sydney (1886 to 1889).</w:t>
      </w:r>
    </w:p>
    <w:p w14:paraId="4B85A4B9" w14:textId="77777777" w:rsidR="005A794E" w:rsidRPr="005A794E" w:rsidRDefault="005A794E" w:rsidP="005A794E">
      <w:pPr>
        <w:spacing w:line="240" w:lineRule="auto"/>
        <w:rPr>
          <w:rFonts w:ascii="Be Vietnam Pro" w:hAnsi="Be Vietnam Pro"/>
          <w:sz w:val="22"/>
          <w:szCs w:val="22"/>
          <w:lang w:val="en-US"/>
        </w:rPr>
      </w:pPr>
    </w:p>
    <w:p w14:paraId="3FC7BEB6" w14:textId="77777777" w:rsidR="005A794E" w:rsidRDefault="005A794E" w:rsidP="005A794E">
      <w:pPr>
        <w:spacing w:line="240" w:lineRule="auto"/>
        <w:rPr>
          <w:rFonts w:ascii="Be Vietnam Pro" w:hAnsi="Be Vietnam Pro"/>
          <w:b/>
          <w:bCs/>
          <w:sz w:val="22"/>
          <w:szCs w:val="22"/>
          <w:lang w:val="en-US"/>
        </w:rPr>
      </w:pPr>
      <w:r w:rsidRPr="005A794E">
        <w:rPr>
          <w:rFonts w:ascii="Be Vietnam Pro" w:hAnsi="Be Vietnam Pro"/>
          <w:b/>
          <w:bCs/>
          <w:sz w:val="22"/>
          <w:szCs w:val="22"/>
          <w:lang w:val="en-US"/>
        </w:rPr>
        <w:t>Northern German Brick Gothic</w:t>
      </w:r>
    </w:p>
    <w:p w14:paraId="5B8454D0" w14:textId="51A19B18" w:rsidR="005A794E" w:rsidRDefault="005A794E" w:rsidP="005A794E">
      <w:pPr>
        <w:spacing w:line="240" w:lineRule="auto"/>
        <w:rPr>
          <w:rFonts w:ascii="Be Vietnam Pro" w:hAnsi="Be Vietnam Pro"/>
          <w:sz w:val="22"/>
          <w:szCs w:val="22"/>
          <w:lang w:val="en-US"/>
        </w:rPr>
      </w:pPr>
      <w:r w:rsidRPr="005A794E">
        <w:rPr>
          <w:rFonts w:ascii="Be Vietnam Pro" w:hAnsi="Be Vietnam Pro"/>
          <w:sz w:val="10"/>
          <w:szCs w:val="10"/>
          <w:lang w:val="en-US"/>
        </w:rPr>
        <w:br/>
      </w:r>
      <w:r w:rsidRPr="005A794E">
        <w:rPr>
          <w:rFonts w:ascii="Be Vietnam Pro" w:hAnsi="Be Vietnam Pro"/>
          <w:sz w:val="22"/>
          <w:szCs w:val="22"/>
          <w:lang w:val="en-US"/>
        </w:rPr>
        <w:t xml:space="preserve">The organ also combines Victorian tonal character with one of the most important structures of Northern German Brick Gothic architecture. The present-day St. Marien Church was primarily built between 1289 and 1340, replacing an older fieldstone building from the period between 1235 and 1250. The High Gothic structure was erected as a three-aisled hall church and is considered one of the finest examples of Northern German Brick Gothic. The eastern gable, </w:t>
      </w:r>
      <w:proofErr w:type="gramStart"/>
      <w:r w:rsidRPr="005A794E">
        <w:rPr>
          <w:rFonts w:ascii="Be Vietnam Pro" w:hAnsi="Be Vietnam Pro"/>
          <w:sz w:val="22"/>
          <w:szCs w:val="22"/>
          <w:lang w:val="en-US"/>
        </w:rPr>
        <w:t>standing at</w:t>
      </w:r>
      <w:proofErr w:type="gramEnd"/>
      <w:r w:rsidRPr="005A794E">
        <w:rPr>
          <w:rFonts w:ascii="Be Vietnam Pro" w:hAnsi="Be Vietnam Pro"/>
          <w:sz w:val="22"/>
          <w:szCs w:val="22"/>
          <w:lang w:val="en-US"/>
        </w:rPr>
        <w:t xml:space="preserve"> around 22 </w:t>
      </w:r>
      <w:proofErr w:type="spellStart"/>
      <w:r w:rsidRPr="005A794E">
        <w:rPr>
          <w:rFonts w:ascii="Be Vietnam Pro" w:hAnsi="Be Vietnam Pro"/>
          <w:sz w:val="22"/>
          <w:szCs w:val="22"/>
          <w:lang w:val="en-US"/>
        </w:rPr>
        <w:t>metres</w:t>
      </w:r>
      <w:proofErr w:type="spellEnd"/>
      <w:r w:rsidRPr="005A794E">
        <w:rPr>
          <w:rFonts w:ascii="Be Vietnam Pro" w:hAnsi="Be Vietnam Pro"/>
          <w:sz w:val="22"/>
          <w:szCs w:val="22"/>
          <w:lang w:val="en-US"/>
        </w:rPr>
        <w:t xml:space="preserve"> high, is particularly impressive. Its delicate, openwork tracery standing freely in front of the wall was an exceptionally sophisticated design for the 14th century.</w:t>
      </w:r>
    </w:p>
    <w:p w14:paraId="39CF614F" w14:textId="77777777" w:rsidR="005A794E" w:rsidRPr="005A794E" w:rsidRDefault="005A794E" w:rsidP="005A794E">
      <w:pPr>
        <w:spacing w:line="240" w:lineRule="auto"/>
        <w:rPr>
          <w:rFonts w:ascii="Be Vietnam Pro" w:hAnsi="Be Vietnam Pro"/>
          <w:b/>
          <w:bCs/>
          <w:sz w:val="22"/>
          <w:szCs w:val="22"/>
          <w:lang w:val="en-US"/>
        </w:rPr>
      </w:pPr>
    </w:p>
    <w:p w14:paraId="4ADE3B4C" w14:textId="77777777" w:rsidR="005A794E" w:rsidRDefault="005A794E" w:rsidP="005A794E">
      <w:pPr>
        <w:spacing w:line="240" w:lineRule="auto"/>
        <w:rPr>
          <w:rFonts w:ascii="Be Vietnam Pro" w:hAnsi="Be Vietnam Pro"/>
          <w:b/>
          <w:bCs/>
          <w:sz w:val="10"/>
          <w:szCs w:val="10"/>
          <w:lang w:val="en-US"/>
        </w:rPr>
      </w:pPr>
      <w:r w:rsidRPr="005A794E">
        <w:rPr>
          <w:rFonts w:ascii="Be Vietnam Pro" w:hAnsi="Be Vietnam Pro"/>
          <w:b/>
          <w:bCs/>
          <w:sz w:val="22"/>
          <w:szCs w:val="22"/>
          <w:lang w:val="en-US"/>
        </w:rPr>
        <w:t xml:space="preserve">Viewing </w:t>
      </w:r>
      <w:proofErr w:type="spellStart"/>
      <w:r w:rsidRPr="005A794E">
        <w:rPr>
          <w:rFonts w:ascii="Be Vietnam Pro" w:hAnsi="Be Vietnam Pro"/>
          <w:b/>
          <w:bCs/>
          <w:sz w:val="22"/>
          <w:szCs w:val="22"/>
          <w:lang w:val="en-US"/>
        </w:rPr>
        <w:t>Prenzlau</w:t>
      </w:r>
      <w:proofErr w:type="spellEnd"/>
      <w:r w:rsidRPr="005A794E">
        <w:rPr>
          <w:rFonts w:ascii="Be Vietnam Pro" w:hAnsi="Be Vietnam Pro"/>
          <w:b/>
          <w:bCs/>
          <w:sz w:val="22"/>
          <w:szCs w:val="22"/>
          <w:lang w:val="en-US"/>
        </w:rPr>
        <w:t xml:space="preserve"> from a Height of 64 </w:t>
      </w:r>
      <w:proofErr w:type="spellStart"/>
      <w:r w:rsidRPr="005A794E">
        <w:rPr>
          <w:rFonts w:ascii="Be Vietnam Pro" w:hAnsi="Be Vietnam Pro"/>
          <w:b/>
          <w:bCs/>
          <w:sz w:val="22"/>
          <w:szCs w:val="22"/>
          <w:lang w:val="en-US"/>
        </w:rPr>
        <w:t>Metres</w:t>
      </w:r>
      <w:proofErr w:type="spellEnd"/>
    </w:p>
    <w:p w14:paraId="7EB686ED" w14:textId="751BE99E" w:rsidR="005A794E" w:rsidRDefault="005A794E" w:rsidP="005A794E">
      <w:pPr>
        <w:spacing w:line="240" w:lineRule="auto"/>
        <w:rPr>
          <w:rFonts w:ascii="Be Vietnam Pro" w:hAnsi="Be Vietnam Pro"/>
          <w:sz w:val="22"/>
          <w:szCs w:val="22"/>
          <w:lang w:val="en-US"/>
        </w:rPr>
      </w:pPr>
      <w:r w:rsidRPr="005A794E">
        <w:rPr>
          <w:rFonts w:ascii="Be Vietnam Pro" w:hAnsi="Be Vietnam Pro"/>
          <w:sz w:val="22"/>
          <w:szCs w:val="22"/>
          <w:lang w:val="en-US"/>
        </w:rPr>
        <w:br/>
        <w:t xml:space="preserve">A visit to St. Marien Church can be combined with climbing the south tower. There </w:t>
      </w:r>
      <w:r w:rsidRPr="005A794E">
        <w:rPr>
          <w:rFonts w:ascii="Be Vietnam Pro" w:hAnsi="Be Vietnam Pro"/>
          <w:sz w:val="22"/>
          <w:szCs w:val="22"/>
          <w:lang w:val="en-US"/>
        </w:rPr>
        <w:lastRenderedPageBreak/>
        <w:t xml:space="preserve">are 234 steps to conquer to reach the watchman's room. From a height of approximately 64 </w:t>
      </w:r>
      <w:proofErr w:type="spellStart"/>
      <w:r w:rsidRPr="005A794E">
        <w:rPr>
          <w:rFonts w:ascii="Be Vietnam Pro" w:hAnsi="Be Vietnam Pro"/>
          <w:sz w:val="22"/>
          <w:szCs w:val="22"/>
          <w:lang w:val="en-US"/>
        </w:rPr>
        <w:t>metres</w:t>
      </w:r>
      <w:proofErr w:type="spellEnd"/>
      <w:r w:rsidRPr="005A794E">
        <w:rPr>
          <w:rFonts w:ascii="Be Vietnam Pro" w:hAnsi="Be Vietnam Pro"/>
          <w:sz w:val="22"/>
          <w:szCs w:val="22"/>
          <w:lang w:val="en-US"/>
        </w:rPr>
        <w:t xml:space="preserve">, a sweeping view </w:t>
      </w:r>
      <w:proofErr w:type="gramStart"/>
      <w:r w:rsidRPr="005A794E">
        <w:rPr>
          <w:rFonts w:ascii="Be Vietnam Pro" w:hAnsi="Be Vietnam Pro"/>
          <w:sz w:val="22"/>
          <w:szCs w:val="22"/>
          <w:lang w:val="en-US"/>
        </w:rPr>
        <w:t>opens up</w:t>
      </w:r>
      <w:proofErr w:type="gramEnd"/>
      <w:r w:rsidRPr="005A794E">
        <w:rPr>
          <w:rFonts w:ascii="Be Vietnam Pro" w:hAnsi="Be Vietnam Pro"/>
          <w:sz w:val="22"/>
          <w:szCs w:val="22"/>
          <w:lang w:val="en-US"/>
        </w:rPr>
        <w:t xml:space="preserve"> over </w:t>
      </w:r>
      <w:proofErr w:type="spellStart"/>
      <w:r w:rsidRPr="005A794E">
        <w:rPr>
          <w:rFonts w:ascii="Be Vietnam Pro" w:hAnsi="Be Vietnam Pro"/>
          <w:sz w:val="22"/>
          <w:szCs w:val="22"/>
          <w:lang w:val="en-US"/>
        </w:rPr>
        <w:t>Prenzlau</w:t>
      </w:r>
      <w:proofErr w:type="spellEnd"/>
      <w:r w:rsidRPr="005A794E">
        <w:rPr>
          <w:rFonts w:ascii="Be Vietnam Pro" w:hAnsi="Be Vietnam Pro"/>
          <w:sz w:val="22"/>
          <w:szCs w:val="22"/>
          <w:lang w:val="en-US"/>
        </w:rPr>
        <w:t xml:space="preserve"> and the </w:t>
      </w:r>
      <w:proofErr w:type="spellStart"/>
      <w:r w:rsidRPr="005A794E">
        <w:rPr>
          <w:rFonts w:ascii="Be Vietnam Pro" w:hAnsi="Be Vietnam Pro"/>
          <w:sz w:val="22"/>
          <w:szCs w:val="22"/>
          <w:lang w:val="en-US"/>
        </w:rPr>
        <w:t>Unteruckersee</w:t>
      </w:r>
      <w:proofErr w:type="spellEnd"/>
      <w:r w:rsidRPr="005A794E">
        <w:rPr>
          <w:rFonts w:ascii="Be Vietnam Pro" w:hAnsi="Be Vietnam Pro"/>
          <w:sz w:val="22"/>
          <w:szCs w:val="22"/>
          <w:lang w:val="en-US"/>
        </w:rPr>
        <w:t xml:space="preserve"> lake. The view into the reconstructed church vaulting, visible about halfway up the climb, is particularly striking. Those wishing to go even higher can continue to the watchman's room in the north tower. However, the ascent there is very narrow and requires sure-footedness. The tower climb is available daily (10 am to 5 pm) until </w:t>
      </w:r>
      <w:proofErr w:type="gramStart"/>
      <w:r w:rsidRPr="005A794E">
        <w:rPr>
          <w:rFonts w:ascii="Be Vietnam Pro" w:hAnsi="Be Vietnam Pro"/>
          <w:sz w:val="22"/>
          <w:szCs w:val="22"/>
          <w:lang w:val="en-US"/>
        </w:rPr>
        <w:t>October, and</w:t>
      </w:r>
      <w:proofErr w:type="gramEnd"/>
      <w:r w:rsidRPr="005A794E">
        <w:rPr>
          <w:rFonts w:ascii="Be Vietnam Pro" w:hAnsi="Be Vietnam Pro"/>
          <w:sz w:val="22"/>
          <w:szCs w:val="22"/>
          <w:lang w:val="en-US"/>
        </w:rPr>
        <w:t xml:space="preserve"> then reopens from Easter onwards.</w:t>
      </w:r>
    </w:p>
    <w:p w14:paraId="6CBA75CA" w14:textId="77777777" w:rsidR="005A794E" w:rsidRPr="005A794E" w:rsidRDefault="005A794E" w:rsidP="005A794E">
      <w:pPr>
        <w:spacing w:line="240" w:lineRule="auto"/>
        <w:rPr>
          <w:rFonts w:ascii="Be Vietnam Pro" w:hAnsi="Be Vietnam Pro"/>
          <w:b/>
          <w:bCs/>
          <w:sz w:val="10"/>
          <w:szCs w:val="10"/>
          <w:lang w:val="en-US"/>
        </w:rPr>
      </w:pPr>
    </w:p>
    <w:p w14:paraId="3B632A5C" w14:textId="77777777" w:rsidR="005A794E" w:rsidRPr="005A794E" w:rsidRDefault="005A794E" w:rsidP="005A794E">
      <w:pPr>
        <w:spacing w:line="240" w:lineRule="auto"/>
        <w:rPr>
          <w:rFonts w:ascii="Be Vietnam Pro" w:hAnsi="Be Vietnam Pro"/>
          <w:sz w:val="22"/>
          <w:szCs w:val="22"/>
          <w:lang w:val="en-US"/>
        </w:rPr>
      </w:pPr>
      <w:r w:rsidRPr="005A794E">
        <w:rPr>
          <w:rFonts w:ascii="Be Vietnam Pro" w:hAnsi="Be Vietnam Pro"/>
          <w:b/>
          <w:bCs/>
          <w:sz w:val="22"/>
          <w:szCs w:val="22"/>
          <w:lang w:val="en-US"/>
        </w:rPr>
        <w:t>Organ Building and Restoration in Brandenburg</w:t>
      </w:r>
    </w:p>
    <w:p w14:paraId="665CD36D" w14:textId="77777777" w:rsidR="005A794E" w:rsidRPr="005A794E" w:rsidRDefault="005A794E" w:rsidP="005A794E">
      <w:pPr>
        <w:numPr>
          <w:ilvl w:val="0"/>
          <w:numId w:val="1"/>
        </w:numPr>
        <w:spacing w:line="240" w:lineRule="auto"/>
        <w:rPr>
          <w:rFonts w:ascii="Be Vietnam Pro" w:hAnsi="Be Vietnam Pro"/>
          <w:sz w:val="22"/>
          <w:szCs w:val="22"/>
          <w:lang w:val="en-US"/>
        </w:rPr>
      </w:pPr>
      <w:r w:rsidRPr="005A794E">
        <w:rPr>
          <w:rFonts w:ascii="Be Vietnam Pro" w:hAnsi="Be Vietnam Pro"/>
          <w:b/>
          <w:bCs/>
          <w:sz w:val="22"/>
          <w:szCs w:val="22"/>
          <w:lang w:val="en-US"/>
        </w:rPr>
        <w:t>Joachim Wagner Organ in Brandenburg an der Havel Cathedral</w:t>
      </w:r>
      <w:r w:rsidRPr="005A794E">
        <w:rPr>
          <w:rFonts w:ascii="Be Vietnam Pro" w:hAnsi="Be Vietnam Pro"/>
          <w:sz w:val="22"/>
          <w:szCs w:val="22"/>
          <w:lang w:val="en-US"/>
        </w:rPr>
        <w:br/>
        <w:t xml:space="preserve">The inauguration of the Hill organ in </w:t>
      </w:r>
      <w:proofErr w:type="spellStart"/>
      <w:r w:rsidRPr="005A794E">
        <w:rPr>
          <w:rFonts w:ascii="Be Vietnam Pro" w:hAnsi="Be Vietnam Pro"/>
          <w:sz w:val="22"/>
          <w:szCs w:val="22"/>
          <w:lang w:val="en-US"/>
        </w:rPr>
        <w:t>Prenzlau</w:t>
      </w:r>
      <w:proofErr w:type="spellEnd"/>
      <w:r w:rsidRPr="005A794E">
        <w:rPr>
          <w:rFonts w:ascii="Be Vietnam Pro" w:hAnsi="Be Vietnam Pro"/>
          <w:sz w:val="22"/>
          <w:szCs w:val="22"/>
          <w:lang w:val="en-US"/>
        </w:rPr>
        <w:t xml:space="preserve"> highlights Brandenburg's rich organ tradition, which has produced numerous significant instruments and organ-building workshops. One of Germany's most important Baroque organs </w:t>
      </w:r>
      <w:proofErr w:type="gramStart"/>
      <w:r w:rsidRPr="005A794E">
        <w:rPr>
          <w:rFonts w:ascii="Be Vietnam Pro" w:hAnsi="Be Vietnam Pro"/>
          <w:sz w:val="22"/>
          <w:szCs w:val="22"/>
          <w:lang w:val="en-US"/>
        </w:rPr>
        <w:t>is located in</w:t>
      </w:r>
      <w:proofErr w:type="gramEnd"/>
      <w:r w:rsidRPr="005A794E">
        <w:rPr>
          <w:rFonts w:ascii="Be Vietnam Pro" w:hAnsi="Be Vietnam Pro"/>
          <w:sz w:val="22"/>
          <w:szCs w:val="22"/>
          <w:lang w:val="en-US"/>
        </w:rPr>
        <w:t xml:space="preserve"> the Cathedral of St. Peter and Paul in Brandenburg an der Havel. Built in 1725 by the Brandenburg court organ builder Joachim Wagner (1690 to 1749), the 33-stop organ is preserved almost entirely in its original state and is regarded as Wagner’s greatest work. Furthermore, Brandenburg an der Havel boasts the city's largest organ with the </w:t>
      </w:r>
      <w:proofErr w:type="spellStart"/>
      <w:r w:rsidRPr="005A794E">
        <w:rPr>
          <w:rFonts w:ascii="Be Vietnam Pro" w:hAnsi="Be Vietnam Pro"/>
          <w:sz w:val="22"/>
          <w:szCs w:val="22"/>
          <w:lang w:val="en-US"/>
        </w:rPr>
        <w:t>Tokatha</w:t>
      </w:r>
      <w:proofErr w:type="spellEnd"/>
      <w:r w:rsidRPr="005A794E">
        <w:rPr>
          <w:rFonts w:ascii="Be Vietnam Pro" w:hAnsi="Be Vietnam Pro"/>
          <w:sz w:val="22"/>
          <w:szCs w:val="22"/>
          <w:lang w:val="en-US"/>
        </w:rPr>
        <w:t xml:space="preserve"> organ in St. </w:t>
      </w:r>
      <w:proofErr w:type="spellStart"/>
      <w:r w:rsidRPr="005A794E">
        <w:rPr>
          <w:rFonts w:ascii="Be Vietnam Pro" w:hAnsi="Be Vietnam Pro"/>
          <w:sz w:val="22"/>
          <w:szCs w:val="22"/>
          <w:lang w:val="en-US"/>
        </w:rPr>
        <w:t>Katharinen</w:t>
      </w:r>
      <w:proofErr w:type="spellEnd"/>
      <w:r w:rsidRPr="005A794E">
        <w:rPr>
          <w:rFonts w:ascii="Be Vietnam Pro" w:hAnsi="Be Vietnam Pro"/>
          <w:sz w:val="22"/>
          <w:szCs w:val="22"/>
          <w:lang w:val="en-US"/>
        </w:rPr>
        <w:t xml:space="preserve"> (96 stops, over 3,000 pipes), which can be heard from August 2026 in the “</w:t>
      </w:r>
      <w:proofErr w:type="gramStart"/>
      <w:r w:rsidRPr="005A794E">
        <w:rPr>
          <w:rFonts w:ascii="Be Vietnam Pro" w:hAnsi="Be Vietnam Pro"/>
          <w:sz w:val="22"/>
          <w:szCs w:val="22"/>
          <w:lang w:val="en-US"/>
        </w:rPr>
        <w:t>3:Klang</w:t>
      </w:r>
      <w:proofErr w:type="gramEnd"/>
      <w:r w:rsidRPr="005A794E">
        <w:rPr>
          <w:rFonts w:ascii="Be Vietnam Pro" w:hAnsi="Be Vietnam Pro"/>
          <w:sz w:val="22"/>
          <w:szCs w:val="22"/>
          <w:lang w:val="en-US"/>
        </w:rPr>
        <w:t>” concert series (https://3klang-brandenburg.de).</w:t>
      </w:r>
    </w:p>
    <w:p w14:paraId="1227EBCB" w14:textId="77777777" w:rsidR="005A794E" w:rsidRPr="005A794E" w:rsidRDefault="005A794E" w:rsidP="005A794E">
      <w:pPr>
        <w:numPr>
          <w:ilvl w:val="0"/>
          <w:numId w:val="1"/>
        </w:numPr>
        <w:spacing w:line="240" w:lineRule="auto"/>
        <w:rPr>
          <w:rFonts w:ascii="Be Vietnam Pro" w:hAnsi="Be Vietnam Pro"/>
          <w:sz w:val="22"/>
          <w:szCs w:val="22"/>
          <w:lang w:val="en-US"/>
        </w:rPr>
      </w:pPr>
      <w:r w:rsidRPr="005A794E">
        <w:rPr>
          <w:rFonts w:ascii="Be Vietnam Pro" w:hAnsi="Be Vietnam Pro"/>
          <w:b/>
          <w:bCs/>
          <w:sz w:val="22"/>
          <w:szCs w:val="22"/>
          <w:lang w:val="en-US"/>
        </w:rPr>
        <w:t>Werder (Havel) Organ Factory</w:t>
      </w:r>
      <w:r w:rsidRPr="005A794E">
        <w:rPr>
          <w:rFonts w:ascii="Be Vietnam Pro" w:hAnsi="Be Vietnam Pro"/>
          <w:sz w:val="22"/>
          <w:szCs w:val="22"/>
          <w:lang w:val="en-US"/>
        </w:rPr>
        <w:br/>
        <w:t xml:space="preserve">Werder (Havel) is closely connected to the craft of organ building. Here, the </w:t>
      </w:r>
      <w:proofErr w:type="spellStart"/>
      <w:r w:rsidRPr="005A794E">
        <w:rPr>
          <w:rFonts w:ascii="Be Vietnam Pro" w:hAnsi="Be Vietnam Pro"/>
          <w:sz w:val="22"/>
          <w:szCs w:val="22"/>
          <w:lang w:val="en-US"/>
        </w:rPr>
        <w:t>Schuke</w:t>
      </w:r>
      <w:proofErr w:type="spellEnd"/>
      <w:r w:rsidRPr="005A794E">
        <w:rPr>
          <w:rFonts w:ascii="Be Vietnam Pro" w:hAnsi="Be Vietnam Pro"/>
          <w:sz w:val="22"/>
          <w:szCs w:val="22"/>
          <w:lang w:val="en-US"/>
        </w:rPr>
        <w:t xml:space="preserve"> organ workshop carries on the Brandenburg organ-building tradition. The facility builds, restores, reconstructs, and maintains organs of all sizes and technical systems for cathedrals, churches, community halls, concert halls, philharmonics, conservatories, and music academies (https://schuke.de).</w:t>
      </w:r>
    </w:p>
    <w:p w14:paraId="208D9381" w14:textId="032F5F8F" w:rsidR="005A794E" w:rsidRDefault="005A794E" w:rsidP="005A794E">
      <w:pPr>
        <w:numPr>
          <w:ilvl w:val="0"/>
          <w:numId w:val="1"/>
        </w:numPr>
        <w:spacing w:line="240" w:lineRule="auto"/>
        <w:rPr>
          <w:rFonts w:ascii="Be Vietnam Pro" w:hAnsi="Be Vietnam Pro"/>
          <w:sz w:val="22"/>
          <w:szCs w:val="22"/>
          <w:lang w:val="en-US"/>
        </w:rPr>
      </w:pPr>
      <w:proofErr w:type="spellStart"/>
      <w:r w:rsidRPr="005A794E">
        <w:rPr>
          <w:rFonts w:ascii="Be Vietnam Pro" w:hAnsi="Be Vietnam Pro"/>
          <w:b/>
          <w:bCs/>
          <w:sz w:val="22"/>
          <w:szCs w:val="22"/>
          <w:lang w:val="en-US"/>
        </w:rPr>
        <w:t>Beeskow</w:t>
      </w:r>
      <w:proofErr w:type="spellEnd"/>
      <w:r w:rsidRPr="005A794E">
        <w:rPr>
          <w:rFonts w:ascii="Be Vietnam Pro" w:hAnsi="Be Vietnam Pro"/>
          <w:b/>
          <w:bCs/>
          <w:sz w:val="22"/>
          <w:szCs w:val="22"/>
          <w:lang w:val="en-US"/>
        </w:rPr>
        <w:t xml:space="preserve"> Castle Music Museum</w:t>
      </w:r>
      <w:r w:rsidRPr="005A794E">
        <w:rPr>
          <w:rFonts w:ascii="Be Vietnam Pro" w:hAnsi="Be Vietnam Pro"/>
          <w:sz w:val="22"/>
          <w:szCs w:val="22"/>
          <w:lang w:val="en-US"/>
        </w:rPr>
        <w:br/>
        <w:t xml:space="preserve">The music museum at </w:t>
      </w:r>
      <w:proofErr w:type="spellStart"/>
      <w:r w:rsidRPr="005A794E">
        <w:rPr>
          <w:rFonts w:ascii="Be Vietnam Pro" w:hAnsi="Be Vietnam Pro"/>
          <w:sz w:val="22"/>
          <w:szCs w:val="22"/>
          <w:lang w:val="en-US"/>
        </w:rPr>
        <w:t>Beeskow</w:t>
      </w:r>
      <w:proofErr w:type="spellEnd"/>
      <w:r w:rsidRPr="005A794E">
        <w:rPr>
          <w:rFonts w:ascii="Be Vietnam Pro" w:hAnsi="Be Vietnam Pro"/>
          <w:sz w:val="22"/>
          <w:szCs w:val="22"/>
          <w:lang w:val="en-US"/>
        </w:rPr>
        <w:t xml:space="preserve"> Castle documents the history of historical mechanical musical instruments from the period between 1848 and 1927, some of which resemble organ instruments. The methods invented from 1878 onwards for recording speech and music are also presented here (</w:t>
      </w:r>
      <w:hyperlink r:id="rId7" w:history="1">
        <w:r w:rsidR="00110CBE" w:rsidRPr="00E64317">
          <w:rPr>
            <w:rStyle w:val="Hyperlink"/>
            <w:rFonts w:ascii="Be Vietnam Pro" w:hAnsi="Be Vietnam Pro"/>
            <w:sz w:val="22"/>
            <w:szCs w:val="22"/>
            <w:lang w:val="en-US"/>
          </w:rPr>
          <w:t>https://www.burg-beeskow.de</w:t>
        </w:r>
      </w:hyperlink>
      <w:r w:rsidRPr="005A794E">
        <w:rPr>
          <w:rFonts w:ascii="Be Vietnam Pro" w:hAnsi="Be Vietnam Pro"/>
          <w:sz w:val="22"/>
          <w:szCs w:val="22"/>
          <w:lang w:val="en-US"/>
        </w:rPr>
        <w:t>).</w:t>
      </w:r>
    </w:p>
    <w:p w14:paraId="245C2443" w14:textId="77777777" w:rsidR="00110CBE" w:rsidRPr="005A794E" w:rsidRDefault="00110CBE" w:rsidP="00110CBE">
      <w:pPr>
        <w:spacing w:line="240" w:lineRule="auto"/>
        <w:ind w:left="720"/>
        <w:rPr>
          <w:rFonts w:ascii="Be Vietnam Pro" w:hAnsi="Be Vietnam Pro"/>
          <w:sz w:val="22"/>
          <w:szCs w:val="22"/>
          <w:lang w:val="en-US"/>
        </w:rPr>
      </w:pPr>
    </w:p>
    <w:p w14:paraId="72607DA6" w14:textId="1F19EF2E" w:rsidR="005A794E" w:rsidRPr="005A794E" w:rsidRDefault="005A794E" w:rsidP="005A794E">
      <w:pPr>
        <w:spacing w:line="240" w:lineRule="auto"/>
        <w:rPr>
          <w:rFonts w:ascii="Be Vietnam Pro" w:hAnsi="Be Vietnam Pro"/>
          <w:sz w:val="22"/>
          <w:szCs w:val="22"/>
          <w:lang w:val="en-US"/>
        </w:rPr>
      </w:pPr>
      <w:r w:rsidRPr="005A794E">
        <w:rPr>
          <w:rFonts w:ascii="Be Vietnam Pro" w:hAnsi="Be Vietnam Pro"/>
          <w:b/>
          <w:bCs/>
          <w:sz w:val="22"/>
          <w:szCs w:val="22"/>
          <w:lang w:val="en-US"/>
        </w:rPr>
        <w:t>Further information:</w:t>
      </w:r>
      <w:r w:rsidRPr="005A794E">
        <w:rPr>
          <w:rFonts w:ascii="Be Vietnam Pro" w:hAnsi="Be Vietnam Pro"/>
          <w:b/>
          <w:bCs/>
          <w:sz w:val="22"/>
          <w:szCs w:val="22"/>
          <w:lang w:val="en-US"/>
        </w:rPr>
        <w:br/>
      </w:r>
      <w:hyperlink r:id="rId8" w:history="1">
        <w:r w:rsidRPr="008D42DC">
          <w:rPr>
            <w:rStyle w:val="Hyperlink"/>
            <w:rFonts w:ascii="Be Vietnam Pro" w:hAnsi="Be Vietnam Pro"/>
            <w:sz w:val="22"/>
            <w:szCs w:val="22"/>
            <w:lang w:val="en-US"/>
          </w:rPr>
          <w:t>http://www.marienkirche.com</w:t>
        </w:r>
      </w:hyperlink>
      <w:r>
        <w:rPr>
          <w:rFonts w:ascii="Be Vietnam Pro" w:hAnsi="Be Vietnam Pro"/>
          <w:sz w:val="22"/>
          <w:szCs w:val="22"/>
          <w:lang w:val="en-US"/>
        </w:rPr>
        <w:t xml:space="preserve"> </w:t>
      </w:r>
      <w:r w:rsidRPr="005A794E">
        <w:rPr>
          <w:rFonts w:ascii="Be Vietnam Pro" w:hAnsi="Be Vietnam Pro"/>
          <w:sz w:val="22"/>
          <w:szCs w:val="22"/>
          <w:lang w:val="en-US"/>
        </w:rPr>
        <w:br/>
      </w:r>
      <w:hyperlink r:id="rId9" w:history="1">
        <w:r w:rsidRPr="008D42DC">
          <w:rPr>
            <w:rStyle w:val="Hyperlink"/>
            <w:rFonts w:ascii="Be Vietnam Pro" w:hAnsi="Be Vietnam Pro"/>
            <w:sz w:val="22"/>
            <w:szCs w:val="22"/>
            <w:lang w:val="en-US"/>
          </w:rPr>
          <w:t>http://www.prenzlau-tourismus.de</w:t>
        </w:r>
      </w:hyperlink>
      <w:r>
        <w:rPr>
          <w:rFonts w:ascii="Be Vietnam Pro" w:hAnsi="Be Vietnam Pro"/>
          <w:sz w:val="22"/>
          <w:szCs w:val="22"/>
          <w:lang w:val="en-US"/>
        </w:rPr>
        <w:t xml:space="preserve"> </w:t>
      </w:r>
      <w:r w:rsidRPr="005A794E">
        <w:rPr>
          <w:rFonts w:ascii="Be Vietnam Pro" w:hAnsi="Be Vietnam Pro"/>
          <w:sz w:val="22"/>
          <w:szCs w:val="22"/>
          <w:lang w:val="en-US"/>
        </w:rPr>
        <w:br/>
      </w:r>
      <w:hyperlink r:id="rId10" w:history="1">
        <w:r w:rsidRPr="008D42DC">
          <w:rPr>
            <w:rStyle w:val="Hyperlink"/>
            <w:rFonts w:ascii="Be Vietnam Pro" w:hAnsi="Be Vietnam Pro"/>
            <w:sz w:val="22"/>
            <w:szCs w:val="22"/>
            <w:lang w:val="en-US"/>
          </w:rPr>
          <w:t>https://www.reiseland-brandenburg.de</w:t>
        </w:r>
      </w:hyperlink>
      <w:r>
        <w:rPr>
          <w:rFonts w:ascii="Be Vietnam Pro" w:hAnsi="Be Vietnam Pro"/>
          <w:sz w:val="22"/>
          <w:szCs w:val="22"/>
          <w:lang w:val="en-US"/>
        </w:rPr>
        <w:t xml:space="preserve"> </w:t>
      </w:r>
    </w:p>
    <w:p w14:paraId="784895BB" w14:textId="77777777" w:rsidR="00ED653C" w:rsidRPr="005A794E" w:rsidRDefault="00ED653C" w:rsidP="005A794E">
      <w:pPr>
        <w:spacing w:line="240" w:lineRule="auto"/>
        <w:rPr>
          <w:rFonts w:ascii="Be Vietnam Pro" w:hAnsi="Be Vietnam Pro"/>
          <w:lang w:val="en-US"/>
        </w:rPr>
      </w:pPr>
    </w:p>
    <w:sectPr w:rsidR="00ED653C" w:rsidRPr="005A794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DE6B2" w14:textId="77777777" w:rsidR="003D605B" w:rsidRDefault="003D605B" w:rsidP="005A794E">
      <w:pPr>
        <w:spacing w:after="0" w:line="240" w:lineRule="auto"/>
      </w:pPr>
      <w:r>
        <w:separator/>
      </w:r>
    </w:p>
  </w:endnote>
  <w:endnote w:type="continuationSeparator" w:id="0">
    <w:p w14:paraId="3FFC1069" w14:textId="77777777" w:rsidR="003D605B" w:rsidRDefault="003D605B" w:rsidP="005A7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
    <w:altName w:val="Calibri"/>
    <w:charset w:val="00"/>
    <w:family w:val="swiss"/>
    <w:pitch w:val="variable"/>
    <w:sig w:usb0="00000003" w:usb1="00000000" w:usb2="00000000" w:usb3="00000000" w:csb0="00000001"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5512" w14:textId="77777777" w:rsidR="00110CBE" w:rsidRDefault="00110C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001F2" w14:textId="77777777" w:rsidR="005A794E" w:rsidRDefault="005A794E" w:rsidP="005A794E">
    <w:pPr>
      <w:pStyle w:val="Textkrper22"/>
      <w:jc w:val="center"/>
      <w:rPr>
        <w:rFonts w:ascii="Arial" w:eastAsia="Calibri" w:hAnsi="Arial" w:cs="Arial"/>
        <w:sz w:val="18"/>
        <w:szCs w:val="18"/>
        <w:lang w:eastAsia="en-US"/>
      </w:rPr>
    </w:pPr>
  </w:p>
  <w:p w14:paraId="59978C49" w14:textId="6D2AF1EF" w:rsidR="005A794E" w:rsidRPr="009C249D" w:rsidRDefault="005A794E" w:rsidP="005A794E">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Pr>
        <w:rFonts w:ascii="Be Vietnam Pro" w:eastAsia="Calibri" w:hAnsi="Be Vietnam Pro" w:cs="Arial"/>
        <w:b w:val="0"/>
        <w:sz w:val="18"/>
        <w:szCs w:val="18"/>
        <w:lang w:eastAsia="en-US"/>
      </w:rPr>
      <w:t xml:space="preserve">, </w:t>
    </w:r>
    <w:r w:rsidRPr="004D39BB">
      <w:rPr>
        <w:rFonts w:ascii="Be Vietnam Pro" w:eastAsia="Calibri" w:hAnsi="Be Vietnam Pro" w:cs="Arial"/>
        <w:b w:val="0"/>
        <w:sz w:val="18"/>
        <w:szCs w:val="18"/>
        <w:lang w:eastAsia="en-US"/>
      </w:rPr>
      <w:t>Vorsitzende</w:t>
    </w:r>
    <w:r>
      <w:rPr>
        <w:rFonts w:ascii="Be Vietnam Pro" w:eastAsia="Calibri" w:hAnsi="Be Vietnam Pro" w:cs="Arial"/>
        <w:b w:val="0"/>
        <w:sz w:val="18"/>
        <w:szCs w:val="18"/>
        <w:lang w:eastAsia="en-US"/>
      </w:rPr>
      <w:t>r</w:t>
    </w:r>
    <w:r w:rsidRPr="004D39BB">
      <w:rPr>
        <w:rFonts w:ascii="Be Vietnam Pro" w:eastAsia="Calibri" w:hAnsi="Be Vietnam Pro" w:cs="Arial"/>
        <w:b w:val="0"/>
        <w:sz w:val="18"/>
        <w:szCs w:val="18"/>
        <w:lang w:eastAsia="en-US"/>
      </w:rPr>
      <w:t xml:space="preserve"> des Aufsichtsrates: Staatssekretär </w:t>
    </w:r>
    <w:r>
      <w:rPr>
        <w:rFonts w:ascii="Be Vietnam Pro" w:eastAsia="Calibri" w:hAnsi="Be Vietnam Pro" w:cs="Arial"/>
        <w:b w:val="0"/>
        <w:sz w:val="18"/>
        <w:szCs w:val="18"/>
        <w:lang w:eastAsia="en-US"/>
      </w:rPr>
      <w:t xml:space="preserve">Hendrik Fischer; </w:t>
    </w:r>
    <w:r w:rsidRPr="004D39BB">
      <w:rPr>
        <w:rFonts w:ascii="Be Vietnam Pro" w:eastAsia="Calibri" w:hAnsi="Be Vietnam Pro" w:cs="Arial"/>
        <w:b w:val="0"/>
        <w:sz w:val="18"/>
        <w:szCs w:val="18"/>
        <w:lang w:eastAsia="en-US"/>
      </w:rPr>
      <w:t xml:space="preserve">Geschäftsführer: Christian </w:t>
    </w:r>
    <w:r>
      <w:rPr>
        <w:rFonts w:ascii="Be Vietnam Pro" w:eastAsia="Calibri" w:hAnsi="Be Vietnam Pro" w:cs="Arial"/>
        <w:b w:val="0"/>
        <w:sz w:val="18"/>
        <w:szCs w:val="18"/>
        <w:lang w:eastAsia="en-US"/>
      </w:rPr>
      <w:t xml:space="preserve">Jaschinski, </w:t>
    </w:r>
    <w:r w:rsidR="00110CBE" w:rsidRPr="00110CBE">
      <w:rPr>
        <w:rFonts w:ascii="Be Vietnam Pro" w:eastAsia="Calibri" w:hAnsi="Be Vietnam Pro" w:cs="Arial"/>
        <w:b w:val="0"/>
        <w:bCs/>
        <w:sz w:val="18"/>
        <w:szCs w:val="18"/>
        <w:lang w:eastAsia="en-US"/>
      </w:rPr>
      <w:t xml:space="preserve">Internationale Presse/Marketing: Regina Zibell, Telefon 0331/298 73-252, E-Mail: </w:t>
    </w:r>
    <w:hyperlink r:id="rId1" w:tooltip="mailto:regina.zibell@reiseland-brandenburg.de" w:history="1">
      <w:r w:rsidR="00110CBE" w:rsidRPr="00110CBE">
        <w:rPr>
          <w:rStyle w:val="Hyperlink"/>
          <w:rFonts w:ascii="Be Vietnam Pro" w:eastAsia="Calibri" w:hAnsi="Be Vietnam Pro" w:cs="Arial"/>
          <w:b w:val="0"/>
          <w:bCs/>
          <w:sz w:val="18"/>
          <w:szCs w:val="18"/>
          <w:lang w:eastAsia="en-US"/>
        </w:rPr>
        <w:t>regina.zibell@reiseland-brandenburg.de</w:t>
      </w:r>
    </w:hyperlink>
    <w:r w:rsidR="00110CBE" w:rsidRPr="00110CBE">
      <w:rPr>
        <w:rFonts w:ascii="Be Vietnam Pro" w:eastAsia="Calibri" w:hAnsi="Be Vietnam Pro" w:cs="Arial"/>
        <w:b w:val="0"/>
        <w:bCs/>
        <w:sz w:val="18"/>
        <w:szCs w:val="18"/>
        <w:lang w:eastAsia="en-US"/>
      </w:rPr>
      <w:t xml:space="preserve">, </w:t>
    </w:r>
    <w:hyperlink r:id="rId2" w:tgtFrame="_blank" w:tooltip="http://www.brandenburg-tourism.com" w:history="1">
      <w:r w:rsidR="00110CBE" w:rsidRPr="00110CBE">
        <w:rPr>
          <w:rStyle w:val="Hyperlink"/>
          <w:rFonts w:ascii="Be Vietnam Pro" w:eastAsia="Calibri" w:hAnsi="Be Vietnam Pro" w:cs="Arial"/>
          <w:b w:val="0"/>
          <w:bCs/>
          <w:sz w:val="18"/>
          <w:szCs w:val="18"/>
          <w:lang w:eastAsia="en-US"/>
        </w:rPr>
        <w:t>www.brandenburg-tourism.com</w:t>
      </w:r>
    </w:hyperlink>
  </w:p>
  <w:p w14:paraId="25EDB186" w14:textId="77777777" w:rsidR="005A794E" w:rsidRDefault="005A794E" w:rsidP="005A794E">
    <w:pPr>
      <w:pStyle w:val="Textkrper22"/>
      <w:jc w:val="center"/>
    </w:pPr>
  </w:p>
  <w:p w14:paraId="26E1656C" w14:textId="77777777" w:rsidR="005A794E" w:rsidRDefault="005A794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CBF95" w14:textId="77777777" w:rsidR="00110CBE" w:rsidRDefault="00110C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7EC8AD" w14:textId="77777777" w:rsidR="003D605B" w:rsidRDefault="003D605B" w:rsidP="005A794E">
      <w:pPr>
        <w:spacing w:after="0" w:line="240" w:lineRule="auto"/>
      </w:pPr>
      <w:r>
        <w:separator/>
      </w:r>
    </w:p>
  </w:footnote>
  <w:footnote w:type="continuationSeparator" w:id="0">
    <w:p w14:paraId="41B15224" w14:textId="77777777" w:rsidR="003D605B" w:rsidRDefault="003D605B" w:rsidP="005A7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ED09" w14:textId="77777777" w:rsidR="00110CBE" w:rsidRDefault="00110C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0ACB" w14:textId="61B902E8" w:rsidR="005A794E" w:rsidRDefault="005A794E" w:rsidP="005A794E">
    <w:pPr>
      <w:pStyle w:val="Kopfzeile"/>
      <w:jc w:val="center"/>
    </w:pPr>
    <w:r>
      <w:rPr>
        <w:noProof/>
      </w:rPr>
      <w:drawing>
        <wp:inline distT="0" distB="0" distL="0" distR="0" wp14:anchorId="11B15FEA" wp14:editId="5CB9617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6809A752" w14:textId="77777777" w:rsidR="005A794E" w:rsidRDefault="005A794E" w:rsidP="005A794E">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2287" w14:textId="77777777" w:rsidR="00110CBE" w:rsidRDefault="00110CB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DC569B"/>
    <w:multiLevelType w:val="multilevel"/>
    <w:tmpl w:val="63E6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4140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94E"/>
    <w:rsid w:val="000F3D64"/>
    <w:rsid w:val="00110CBE"/>
    <w:rsid w:val="0025082E"/>
    <w:rsid w:val="003D605B"/>
    <w:rsid w:val="00591805"/>
    <w:rsid w:val="005A794E"/>
    <w:rsid w:val="006A58B1"/>
    <w:rsid w:val="006D311E"/>
    <w:rsid w:val="009963A7"/>
    <w:rsid w:val="00B1144C"/>
    <w:rsid w:val="00ED65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2AAEB"/>
  <w15:chartTrackingRefBased/>
  <w15:docId w15:val="{BA86BF3F-5684-4A5B-98A3-69EEF851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A79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A79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A794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A794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A794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A794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A794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A794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A794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A794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A794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A794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A794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A794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A794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A794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A794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A794E"/>
    <w:rPr>
      <w:rFonts w:eastAsiaTheme="majorEastAsia" w:cstheme="majorBidi"/>
      <w:color w:val="272727" w:themeColor="text1" w:themeTint="D8"/>
    </w:rPr>
  </w:style>
  <w:style w:type="paragraph" w:styleId="Titel">
    <w:name w:val="Title"/>
    <w:basedOn w:val="Standard"/>
    <w:next w:val="Standard"/>
    <w:link w:val="TitelZchn"/>
    <w:uiPriority w:val="10"/>
    <w:qFormat/>
    <w:rsid w:val="005A79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A794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A794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A794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A794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A794E"/>
    <w:rPr>
      <w:i/>
      <w:iCs/>
      <w:color w:val="404040" w:themeColor="text1" w:themeTint="BF"/>
    </w:rPr>
  </w:style>
  <w:style w:type="paragraph" w:styleId="Listenabsatz">
    <w:name w:val="List Paragraph"/>
    <w:basedOn w:val="Standard"/>
    <w:uiPriority w:val="34"/>
    <w:qFormat/>
    <w:rsid w:val="005A794E"/>
    <w:pPr>
      <w:ind w:left="720"/>
      <w:contextualSpacing/>
    </w:pPr>
  </w:style>
  <w:style w:type="character" w:styleId="IntensiveHervorhebung">
    <w:name w:val="Intense Emphasis"/>
    <w:basedOn w:val="Absatz-Standardschriftart"/>
    <w:uiPriority w:val="21"/>
    <w:qFormat/>
    <w:rsid w:val="005A794E"/>
    <w:rPr>
      <w:i/>
      <w:iCs/>
      <w:color w:val="0F4761" w:themeColor="accent1" w:themeShade="BF"/>
    </w:rPr>
  </w:style>
  <w:style w:type="paragraph" w:styleId="IntensivesZitat">
    <w:name w:val="Intense Quote"/>
    <w:basedOn w:val="Standard"/>
    <w:next w:val="Standard"/>
    <w:link w:val="IntensivesZitatZchn"/>
    <w:uiPriority w:val="30"/>
    <w:qFormat/>
    <w:rsid w:val="005A79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A794E"/>
    <w:rPr>
      <w:i/>
      <w:iCs/>
      <w:color w:val="0F4761" w:themeColor="accent1" w:themeShade="BF"/>
    </w:rPr>
  </w:style>
  <w:style w:type="character" w:styleId="IntensiverVerweis">
    <w:name w:val="Intense Reference"/>
    <w:basedOn w:val="Absatz-Standardschriftart"/>
    <w:uiPriority w:val="32"/>
    <w:qFormat/>
    <w:rsid w:val="005A794E"/>
    <w:rPr>
      <w:b/>
      <w:bCs/>
      <w:smallCaps/>
      <w:color w:val="0F4761" w:themeColor="accent1" w:themeShade="BF"/>
      <w:spacing w:val="5"/>
    </w:rPr>
  </w:style>
  <w:style w:type="paragraph" w:styleId="Kopfzeile">
    <w:name w:val="header"/>
    <w:basedOn w:val="Standard"/>
    <w:link w:val="KopfzeileZchn"/>
    <w:uiPriority w:val="99"/>
    <w:unhideWhenUsed/>
    <w:rsid w:val="005A794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794E"/>
  </w:style>
  <w:style w:type="paragraph" w:styleId="Fuzeile">
    <w:name w:val="footer"/>
    <w:basedOn w:val="Standard"/>
    <w:link w:val="FuzeileZchn"/>
    <w:uiPriority w:val="99"/>
    <w:unhideWhenUsed/>
    <w:rsid w:val="005A794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794E"/>
  </w:style>
  <w:style w:type="character" w:styleId="Hyperlink">
    <w:name w:val="Hyperlink"/>
    <w:rsid w:val="005A794E"/>
    <w:rPr>
      <w:color w:val="0000FF"/>
      <w:u w:val="single"/>
    </w:rPr>
  </w:style>
  <w:style w:type="paragraph" w:customStyle="1" w:styleId="Textkrper22">
    <w:name w:val="Textkörper 22"/>
    <w:basedOn w:val="Standard"/>
    <w:rsid w:val="005A794E"/>
    <w:pPr>
      <w:suppressAutoHyphens/>
      <w:overflowPunct w:val="0"/>
      <w:autoSpaceDE w:val="0"/>
      <w:autoSpaceDN w:val="0"/>
      <w:spacing w:after="0" w:line="240" w:lineRule="auto"/>
      <w:textAlignment w:val="baseline"/>
    </w:pPr>
    <w:rPr>
      <w:rFonts w:ascii="StoneSans" w:eastAsia="Times New Roman" w:hAnsi="StoneSans" w:cs="Times New Roman"/>
      <w:b/>
      <w:kern w:val="0"/>
      <w:sz w:val="16"/>
      <w:szCs w:val="20"/>
      <w:lang w:eastAsia="de-DE"/>
      <w14:ligatures w14:val="none"/>
    </w:rPr>
  </w:style>
  <w:style w:type="character" w:styleId="NichtaufgelsteErwhnung">
    <w:name w:val="Unresolved Mention"/>
    <w:basedOn w:val="Absatz-Standardschriftart"/>
    <w:uiPriority w:val="99"/>
    <w:semiHidden/>
    <w:unhideWhenUsed/>
    <w:rsid w:val="005A79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ienkirche.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urg-beeskow.de"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reiseland-brandenburg.de" TargetMode="External"/><Relationship Id="rId4" Type="http://schemas.openxmlformats.org/officeDocument/2006/relationships/webSettings" Target="webSettings.xml"/><Relationship Id="rId9" Type="http://schemas.openxmlformats.org/officeDocument/2006/relationships/hyperlink" Target="http://www.prenzlau-tourismus.d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brandenburg-tourism.com" TargetMode="External"/><Relationship Id="rId1" Type="http://schemas.openxmlformats.org/officeDocument/2006/relationships/hyperlink" Target="mailto:regina.zibell@reiseland-brandenburg.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4057</Characters>
  <Application>Microsoft Office Word</Application>
  <DocSecurity>0</DocSecurity>
  <Lines>33</Lines>
  <Paragraphs>9</Paragraphs>
  <ScaleCrop>false</ScaleCrop>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Zibell, Regina</dc:creator>
  <cp:keywords/>
  <dc:description/>
  <cp:lastModifiedBy>Schäfer, Matthias</cp:lastModifiedBy>
  <cp:revision>3</cp:revision>
  <dcterms:created xsi:type="dcterms:W3CDTF">2026-10-05T09:18:00Z</dcterms:created>
  <dcterms:modified xsi:type="dcterms:W3CDTF">2026-10-06T07:29:00Z</dcterms:modified>
</cp:coreProperties>
</file>