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5AD3" w14:textId="558A577F"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2D5979">
        <w:rPr>
          <w:b/>
          <w:sz w:val="32"/>
        </w:rPr>
        <w:t>6</w:t>
      </w:r>
      <w:r w:rsidRPr="00ED3706">
        <w:rPr>
          <w:b/>
          <w:sz w:val="32"/>
        </w:rPr>
        <w:t xml:space="preserve"> </w:t>
      </w:r>
      <w:r w:rsidR="002D5979">
        <w:rPr>
          <w:b/>
          <w:sz w:val="32"/>
        </w:rPr>
        <w:t>januari</w:t>
      </w:r>
    </w:p>
    <w:p w14:paraId="59FA5AD4" w14:textId="77777777" w:rsidR="00ED3706" w:rsidRDefault="00ED3706"/>
    <w:p w14:paraId="59FA5AD6" w14:textId="4FE7AD35" w:rsidR="00473A95" w:rsidRDefault="00473A95"/>
    <w:p w14:paraId="59FA5AD7" w14:textId="04611774" w:rsidR="00E3540D" w:rsidRDefault="00CE3477">
      <w:r>
        <w:rPr>
          <w:noProof/>
          <w:lang w:eastAsia="sv-SE"/>
        </w:rPr>
        <w:drawing>
          <wp:inline distT="0" distB="0" distL="0" distR="0" wp14:anchorId="1BCD65FB" wp14:editId="7CDD4687">
            <wp:extent cx="5760720" cy="2412000"/>
            <wp:effectExtent l="0" t="0" r="11430" b="762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9FA5AD8" w14:textId="77777777" w:rsidR="00473A95" w:rsidRDefault="00473A95"/>
    <w:p w14:paraId="59FA5AD9" w14:textId="31042977" w:rsidR="00F22932" w:rsidRDefault="00F22932"/>
    <w:p w14:paraId="59FA5ADA" w14:textId="3EB26B80" w:rsidR="00473A95" w:rsidRDefault="00210A08">
      <w:r>
        <w:rPr>
          <w:noProof/>
          <w:lang w:eastAsia="sv-SE"/>
        </w:rPr>
        <w:drawing>
          <wp:inline distT="0" distB="0" distL="0" distR="0" wp14:anchorId="5DD2E085" wp14:editId="3695280D">
            <wp:extent cx="5760720" cy="2412000"/>
            <wp:effectExtent l="0" t="0" r="11430" b="762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9FA5ADB" w14:textId="77777777" w:rsidR="00473A95" w:rsidRDefault="00473A95"/>
    <w:p w14:paraId="07B79905" w14:textId="15C2A833" w:rsidR="00210A08" w:rsidRDefault="00210A08"/>
    <w:p w14:paraId="33A6817F" w14:textId="4CEECAAE" w:rsidR="00210A08" w:rsidRDefault="00210A08">
      <w:r>
        <w:rPr>
          <w:noProof/>
          <w:lang w:eastAsia="sv-SE"/>
        </w:rPr>
        <w:drawing>
          <wp:inline distT="0" distB="0" distL="0" distR="0" wp14:anchorId="7FE24395" wp14:editId="24B1AF79">
            <wp:extent cx="5760720" cy="2412000"/>
            <wp:effectExtent l="0" t="0" r="11430" b="762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82C8694" w14:textId="77777777" w:rsidR="00210A08" w:rsidRDefault="00210A08" w:rsidP="006F2350">
      <w:pPr>
        <w:jc w:val="center"/>
        <w:rPr>
          <w:b/>
          <w:sz w:val="32"/>
        </w:rPr>
      </w:pPr>
    </w:p>
    <w:p w14:paraId="59FA5AE1" w14:textId="09A7654C"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026EF4">
        <w:rPr>
          <w:b/>
          <w:sz w:val="32"/>
        </w:rPr>
        <w:t>6</w:t>
      </w:r>
      <w:r w:rsidR="00921758">
        <w:rPr>
          <w:b/>
          <w:sz w:val="32"/>
        </w:rPr>
        <w:t xml:space="preserve"> </w:t>
      </w:r>
      <w:r w:rsidR="00210A08">
        <w:rPr>
          <w:b/>
          <w:sz w:val="32"/>
        </w:rPr>
        <w:t>j</w:t>
      </w:r>
      <w:r w:rsidR="009655E4">
        <w:rPr>
          <w:b/>
          <w:sz w:val="32"/>
        </w:rPr>
        <w:t>anuari</w:t>
      </w:r>
    </w:p>
    <w:p w14:paraId="59FA5AE2" w14:textId="77777777" w:rsidR="001E1489" w:rsidRDefault="001E1489">
      <w:bookmarkStart w:id="0" w:name="_GoBack"/>
      <w:bookmarkEnd w:id="0"/>
    </w:p>
    <w:p w14:paraId="59FA5AE3" w14:textId="77777777" w:rsidR="00CD7F53" w:rsidRDefault="00CD7F53"/>
    <w:p w14:paraId="59FA5AE4" w14:textId="10576F1B" w:rsidR="00870076" w:rsidRDefault="009655E4">
      <w:r>
        <w:rPr>
          <w:noProof/>
          <w:lang w:eastAsia="sv-SE"/>
        </w:rPr>
        <w:drawing>
          <wp:inline distT="0" distB="0" distL="0" distR="0" wp14:anchorId="29A8D931" wp14:editId="063DEA70">
            <wp:extent cx="5760720" cy="2412000"/>
            <wp:effectExtent l="0" t="0" r="1143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FA5AE5" w14:textId="0A132ADD" w:rsidR="00870076" w:rsidRDefault="00870076"/>
    <w:p w14:paraId="59FA5AE6" w14:textId="77777777" w:rsidR="009F0696" w:rsidRDefault="009F0696"/>
    <w:p w14:paraId="59FA5AE7" w14:textId="00308E42" w:rsidR="00BA5026" w:rsidRDefault="00452950">
      <w:r>
        <w:rPr>
          <w:noProof/>
          <w:lang w:eastAsia="sv-SE"/>
        </w:rPr>
        <w:drawing>
          <wp:inline distT="0" distB="0" distL="0" distR="0" wp14:anchorId="61CE1E17" wp14:editId="3399C66F">
            <wp:extent cx="5760720" cy="2412000"/>
            <wp:effectExtent l="0" t="0" r="0" b="762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22F3E"/>
    <w:rsid w:val="000260F6"/>
    <w:rsid w:val="00026EF4"/>
    <w:rsid w:val="00033188"/>
    <w:rsid w:val="00043B56"/>
    <w:rsid w:val="000528B6"/>
    <w:rsid w:val="0005398F"/>
    <w:rsid w:val="000541AA"/>
    <w:rsid w:val="00067D5A"/>
    <w:rsid w:val="00070936"/>
    <w:rsid w:val="00084EAB"/>
    <w:rsid w:val="0009630A"/>
    <w:rsid w:val="0009798E"/>
    <w:rsid w:val="00097C08"/>
    <w:rsid w:val="000B5674"/>
    <w:rsid w:val="000C645D"/>
    <w:rsid w:val="00100F34"/>
    <w:rsid w:val="0012042E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70DA"/>
    <w:rsid w:val="001D7ED9"/>
    <w:rsid w:val="001E1489"/>
    <w:rsid w:val="00201F7E"/>
    <w:rsid w:val="00210A08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D5979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D080F"/>
    <w:rsid w:val="003D166C"/>
    <w:rsid w:val="003F3010"/>
    <w:rsid w:val="0042609E"/>
    <w:rsid w:val="00432DD5"/>
    <w:rsid w:val="0043331E"/>
    <w:rsid w:val="004420AF"/>
    <w:rsid w:val="00452950"/>
    <w:rsid w:val="00453E72"/>
    <w:rsid w:val="0046054F"/>
    <w:rsid w:val="00460943"/>
    <w:rsid w:val="00473A95"/>
    <w:rsid w:val="0047480E"/>
    <w:rsid w:val="00492FCB"/>
    <w:rsid w:val="004A2FBC"/>
    <w:rsid w:val="004B069A"/>
    <w:rsid w:val="004B25D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15A1E"/>
    <w:rsid w:val="00621CB8"/>
    <w:rsid w:val="006241FA"/>
    <w:rsid w:val="006347A6"/>
    <w:rsid w:val="00636A19"/>
    <w:rsid w:val="0064223C"/>
    <w:rsid w:val="006469DF"/>
    <w:rsid w:val="0064799C"/>
    <w:rsid w:val="006946EC"/>
    <w:rsid w:val="006A593A"/>
    <w:rsid w:val="006A7D4D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56138"/>
    <w:rsid w:val="00771B10"/>
    <w:rsid w:val="007878D4"/>
    <w:rsid w:val="00790260"/>
    <w:rsid w:val="00791F3C"/>
    <w:rsid w:val="0079438F"/>
    <w:rsid w:val="007A32DA"/>
    <w:rsid w:val="007D01EE"/>
    <w:rsid w:val="007E6362"/>
    <w:rsid w:val="007E6B9D"/>
    <w:rsid w:val="00820E71"/>
    <w:rsid w:val="00856D58"/>
    <w:rsid w:val="00870076"/>
    <w:rsid w:val="00870855"/>
    <w:rsid w:val="008903D9"/>
    <w:rsid w:val="00893837"/>
    <w:rsid w:val="008C1D11"/>
    <w:rsid w:val="008C7110"/>
    <w:rsid w:val="008C739A"/>
    <w:rsid w:val="008E589E"/>
    <w:rsid w:val="008E69EA"/>
    <w:rsid w:val="00902B53"/>
    <w:rsid w:val="00921456"/>
    <w:rsid w:val="00921758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D1ACF"/>
    <w:rsid w:val="009E0A49"/>
    <w:rsid w:val="009F0696"/>
    <w:rsid w:val="009F2DE8"/>
    <w:rsid w:val="00A072F9"/>
    <w:rsid w:val="00A23EA0"/>
    <w:rsid w:val="00A50D89"/>
    <w:rsid w:val="00A6693F"/>
    <w:rsid w:val="00A84A72"/>
    <w:rsid w:val="00A84B7C"/>
    <w:rsid w:val="00AB2C65"/>
    <w:rsid w:val="00AB5BE3"/>
    <w:rsid w:val="00AE26BE"/>
    <w:rsid w:val="00B14363"/>
    <w:rsid w:val="00B364C8"/>
    <w:rsid w:val="00B421FB"/>
    <w:rsid w:val="00B5251A"/>
    <w:rsid w:val="00B907F4"/>
    <w:rsid w:val="00BA5026"/>
    <w:rsid w:val="00BC5A34"/>
    <w:rsid w:val="00BD6498"/>
    <w:rsid w:val="00BE041C"/>
    <w:rsid w:val="00C14495"/>
    <w:rsid w:val="00C1501B"/>
    <w:rsid w:val="00CA65D7"/>
    <w:rsid w:val="00CB38DB"/>
    <w:rsid w:val="00CD5D99"/>
    <w:rsid w:val="00CD7F53"/>
    <w:rsid w:val="00CE3477"/>
    <w:rsid w:val="00CF509A"/>
    <w:rsid w:val="00D26547"/>
    <w:rsid w:val="00D36C81"/>
    <w:rsid w:val="00D40B09"/>
    <w:rsid w:val="00D44373"/>
    <w:rsid w:val="00D467A0"/>
    <w:rsid w:val="00D519B1"/>
    <w:rsid w:val="00DC025D"/>
    <w:rsid w:val="00DC096A"/>
    <w:rsid w:val="00DD2AB4"/>
    <w:rsid w:val="00DE3F1A"/>
    <w:rsid w:val="00DF0CA9"/>
    <w:rsid w:val="00E1653F"/>
    <w:rsid w:val="00E24FE1"/>
    <w:rsid w:val="00E3540D"/>
    <w:rsid w:val="00E37649"/>
    <w:rsid w:val="00E45F44"/>
    <w:rsid w:val="00E74908"/>
    <w:rsid w:val="00EC3EB8"/>
    <w:rsid w:val="00EC6EEA"/>
    <w:rsid w:val="00ED3706"/>
    <w:rsid w:val="00EE5733"/>
    <w:rsid w:val="00EF42A3"/>
    <w:rsid w:val="00F11386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6/2016,%20diagra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Totalt 2014-16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22892498219"/>
          <c:y val="0.16075471402967187"/>
          <c:w val="0.87189934539541436"/>
          <c:h val="0.58435527548367661"/>
        </c:manualLayout>
      </c:layout>
      <c:lineChart>
        <c:grouping val="standard"/>
        <c:varyColors val="0"/>
        <c:ser>
          <c:idx val="0"/>
          <c:order val="1"/>
          <c:tx>
            <c:strRef>
              <c:f>'[2016, diagram.xlsx]Diagram'!$A$7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diagram.xlsx]Diagram'!$B$7:$M$7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'[2016, diagram.xlsx]Diagram'!$A$6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diagram.xlsx]Diagram'!$B$6:$M$6</c:f>
              <c:numCache>
                <c:formatCode>General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'[2016, diagram.xlsx]Diagram'!$A$5</c:f>
              <c:strCache>
                <c:ptCount val="1"/>
                <c:pt idx="0">
                  <c:v>År 2016</c:v>
                </c:pt>
              </c:strCache>
            </c:strRef>
          </c:tx>
          <c:spPr>
            <a:ln w="22225" cap="rnd">
              <a:solidFill>
                <a:srgbClr val="C0504D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'[2016, diagram.xlsx]Diagram'!$B$5:$M$5</c:f>
              <c:numCache>
                <c:formatCode>General</c:formatCode>
                <c:ptCount val="12"/>
                <c:pt idx="0" formatCode="0">
                  <c:v>78734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0360032"/>
        <c:axId val="323376864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22225" cap="rnd">
                    <a:solidFill>
                      <a:srgbClr val="C0504D"/>
                    </a:solidFill>
                  </a:ln>
                  <a:effectLst>
                    <a:glow rad="139700">
                      <a:schemeClr val="accent2">
                        <a:satMod val="175000"/>
                        <a:alpha val="14000"/>
                      </a:schemeClr>
                    </a:glo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'[2016, diagram.xlsx]Diagram'!$B$8:$M$8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2703600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23376864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323376864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703600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Bilhandel 2014-16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0"/>
          <c:order val="1"/>
          <c:tx>
            <c:strRef>
              <c:f>'[2016, diagram.xlsx]Diagram'!$A$43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'[2016, diagram.xlsx]Diagram'!$B$43:$M$43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'[2016, diagram.xlsx]Diagram'!$A$42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diagram.xlsx]Diagram'!$B$42:$M$42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'[2016, diagram.xlsx]Diagram'!$A$41</c:f>
              <c:strCache>
                <c:ptCount val="1"/>
                <c:pt idx="0">
                  <c:v>År 2016</c:v>
                </c:pt>
              </c:strCache>
            </c:strRef>
          </c:tx>
          <c:spPr>
            <a:ln w="22225" cap="rnd">
              <a:solidFill>
                <a:srgbClr val="C0504D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'[2016, diagram.xlsx]Diagram'!$B$41:$M$41</c:f>
              <c:numCache>
                <c:formatCode>General</c:formatCode>
                <c:ptCount val="12"/>
                <c:pt idx="0">
                  <c:v>35783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3962432"/>
        <c:axId val="323962992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'[2016, diagram.xlsx]Diagram'!$A$44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22225" cap="rnd">
                    <a:solidFill>
                      <a:schemeClr val="accent2"/>
                    </a:solidFill>
                  </a:ln>
                  <a:effectLst>
                    <a:glow rad="139700">
                      <a:schemeClr val="accent2">
                        <a:satMod val="175000"/>
                        <a:alpha val="14000"/>
                      </a:schemeClr>
                    </a:glo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'[2016, diagram.xlsx]Diagram'!$B$44:$M$44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3239624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23962992"/>
        <c:crosses val="autoZero"/>
        <c:auto val="1"/>
        <c:lblAlgn val="ctr"/>
        <c:lblOffset val="100"/>
        <c:noMultiLvlLbl val="0"/>
      </c:catAx>
      <c:valAx>
        <c:axId val="323962992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23962432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Privatpersoner 2014-16</a:t>
            </a:r>
            <a:endParaRPr lang="sv-SE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0"/>
          <c:order val="1"/>
          <c:tx>
            <c:strRef>
              <c:f>'[2016, diagram.xlsx]Diagram'!$A$77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'[2016, diagram.xlsx]Diagram'!$B$77:$M$77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'[2016, diagram.xlsx]Diagram'!$A$76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diagram.xlsx]Diagram'!$B$76:$M$76</c:f>
              <c:numCache>
                <c:formatCode>General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'[2016, diagram.xlsx]Diagram'!$A$75</c:f>
              <c:strCache>
                <c:ptCount val="1"/>
                <c:pt idx="0">
                  <c:v>År 2016</c:v>
                </c:pt>
              </c:strCache>
            </c:strRef>
          </c:tx>
          <c:spPr>
            <a:ln w="22225" cap="rnd">
              <a:solidFill>
                <a:srgbClr val="C0504D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'[2016, diagram.xlsx]Diagram'!$B$75:$M$75</c:f>
              <c:numCache>
                <c:formatCode>General</c:formatCode>
                <c:ptCount val="12"/>
                <c:pt idx="0">
                  <c:v>39775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7353904"/>
        <c:axId val="274832832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'[2016, diagram.xlsx]Diagram'!$A$78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22225" cap="rnd">
                    <a:solidFill>
                      <a:schemeClr val="accent2"/>
                    </a:solidFill>
                  </a:ln>
                  <a:effectLst>
                    <a:glow rad="139700">
                      <a:schemeClr val="accent2">
                        <a:satMod val="175000"/>
                        <a:alpha val="14000"/>
                      </a:schemeClr>
                    </a:glo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'[2016, diagram.xlsx]Diagram'!$B$78:$M$78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317353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74832832"/>
        <c:crosses val="autoZero"/>
        <c:auto val="1"/>
        <c:lblAlgn val="ctr"/>
        <c:lblOffset val="100"/>
        <c:noMultiLvlLbl val="0"/>
      </c:catAx>
      <c:valAx>
        <c:axId val="274832832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7353904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Marknadsandel 2000-2016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'[2016, diagram.xlsx]UTV'!$A$12</c:f>
              <c:strCache>
                <c:ptCount val="1"/>
                <c:pt idx="0">
                  <c:v>Privat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'[2016, diagram.xlsx]UTV'!$B$11:$R$11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'[2016, diagram.xlsx]UTV'!$B$12:$R$12</c:f>
              <c:numCache>
                <c:formatCode>0.0%</c:formatCode>
                <c:ptCount val="17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0.50518200523280921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'[2016, diagram.xlsx]UTV'!$A$13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'[2016, diagram.xlsx]UTV'!$B$11:$R$11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'[2016, diagram.xlsx]UTV'!$B$13:$R$13</c:f>
              <c:numCache>
                <c:formatCode>0.0%</c:formatCode>
                <c:ptCount val="17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0.45447964030787208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'[2016, diagram.xlsx]UTV'!$A$14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2225" cap="rnd">
              <a:solidFill>
                <a:srgbClr val="0070C0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'[2016, diagram.xlsx]UTV'!$B$11:$R$11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'[2016, diagram.xlsx]UTV'!$B$14:$R$14</c:f>
              <c:numCache>
                <c:formatCode>0.0%</c:formatCode>
                <c:ptCount val="17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4.0338354459318722E-2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811456"/>
        <c:axId val="451798624"/>
      </c:lineChart>
      <c:catAx>
        <c:axId val="1158114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51798624"/>
        <c:crosses val="autoZero"/>
        <c:auto val="1"/>
        <c:lblAlgn val="ctr"/>
        <c:lblOffset val="100"/>
        <c:noMultiLvlLbl val="0"/>
      </c:catAx>
      <c:valAx>
        <c:axId val="4517986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15811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3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2000-2015 </a:t>
            </a:r>
            <a:endParaRPr lang="sv-SE" sz="13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>
                  <a:alpha val="9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Sålda!$B$2:$Q$2</c:f>
              <c:numCache>
                <c:formatCode>0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Sålda!$B$7:$Q$7</c:f>
              <c:numCache>
                <c:formatCode>_-* #,##0\ _k_r_-;\-* #,##0\ _k_r_-;_-* "-"??\ _k_r_-;_-@_-</c:formatCode>
                <c:ptCount val="16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70616992"/>
        <c:axId val="270617552"/>
      </c:barChart>
      <c:catAx>
        <c:axId val="27061699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70617552"/>
        <c:crosses val="autoZero"/>
        <c:auto val="1"/>
        <c:lblAlgn val="ctr"/>
        <c:lblOffset val="100"/>
        <c:noMultiLvlLbl val="0"/>
      </c:catAx>
      <c:valAx>
        <c:axId val="27061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70616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3536-9ED6-4211-A22B-BE5A986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3</cp:revision>
  <cp:lastPrinted>2015-02-04T13:58:00Z</cp:lastPrinted>
  <dcterms:created xsi:type="dcterms:W3CDTF">2016-02-03T18:42:00Z</dcterms:created>
  <dcterms:modified xsi:type="dcterms:W3CDTF">2016-02-03T19:24:00Z</dcterms:modified>
</cp:coreProperties>
</file>