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1C909" w14:textId="77777777" w:rsidR="00137C06" w:rsidRDefault="00F231D1" w:rsidP="001817B0">
      <w:pPr>
        <w:pStyle w:val="BrdGrdstensbolaget"/>
      </w:pPr>
      <w:r>
        <w:t xml:space="preserve">PRESSMEDDELANDE </w:t>
      </w:r>
    </w:p>
    <w:p w14:paraId="3DCA5E19" w14:textId="35DECADD" w:rsidR="00F231D1" w:rsidRDefault="00F231D1" w:rsidP="001817B0">
      <w:pPr>
        <w:pStyle w:val="BrdGrdstensbolaget"/>
      </w:pPr>
      <w:r>
        <w:t>2018-03-0</w:t>
      </w:r>
      <w:r w:rsidR="00276E97">
        <w:t>2</w:t>
      </w:r>
    </w:p>
    <w:p w14:paraId="1788BA6E" w14:textId="77777777" w:rsidR="00F231D1" w:rsidRDefault="00F231D1" w:rsidP="001817B0">
      <w:pPr>
        <w:pStyle w:val="BrdGrdstensbolaget"/>
      </w:pPr>
    </w:p>
    <w:p w14:paraId="7364BD2A" w14:textId="77777777" w:rsidR="00F231D1" w:rsidRDefault="00F231D1" w:rsidP="001817B0">
      <w:pPr>
        <w:pStyle w:val="BrdGrdstensbolaget"/>
      </w:pPr>
    </w:p>
    <w:p w14:paraId="7AB9DEBA" w14:textId="77777777" w:rsidR="00F231D1" w:rsidRDefault="00F231D1" w:rsidP="001817B0">
      <w:pPr>
        <w:pStyle w:val="BrdGrdstensbolaget"/>
      </w:pPr>
    </w:p>
    <w:p w14:paraId="47A28A1E" w14:textId="77777777" w:rsidR="00F231D1" w:rsidRPr="00F231D1" w:rsidRDefault="00F231D1" w:rsidP="001817B0">
      <w:pPr>
        <w:pStyle w:val="BrdGrdstensbolaget"/>
        <w:rPr>
          <w:sz w:val="48"/>
          <w:szCs w:val="48"/>
        </w:rPr>
      </w:pPr>
      <w:r w:rsidRPr="00F231D1">
        <w:rPr>
          <w:sz w:val="48"/>
          <w:szCs w:val="48"/>
        </w:rPr>
        <w:t>Nu har Gårdsten Vårdcentral öppnat</w:t>
      </w:r>
    </w:p>
    <w:p w14:paraId="4199872D" w14:textId="77777777" w:rsidR="00F231D1" w:rsidRDefault="00F231D1" w:rsidP="001817B0">
      <w:pPr>
        <w:pStyle w:val="BrdGrdstensbolaget"/>
      </w:pPr>
    </w:p>
    <w:p w14:paraId="39E3A0DD" w14:textId="77777777" w:rsidR="00B02B04" w:rsidRDefault="00B02B04" w:rsidP="001817B0">
      <w:pPr>
        <w:pStyle w:val="BrdGrdstensbolaget"/>
      </w:pPr>
    </w:p>
    <w:p w14:paraId="6C9F1E1E" w14:textId="77777777" w:rsidR="00F231D1" w:rsidRDefault="00F231D1" w:rsidP="001817B0">
      <w:pPr>
        <w:pStyle w:val="BrdGrdstensbolaget"/>
      </w:pPr>
      <w:r>
        <w:t xml:space="preserve">Äntligen har en vårdcentral öppnat i Gårdsten. Verksamheten öppnade den 1 mars och ligger i Gårdstenshuset på Muskotgatan 10. Ägare till vårdcentralen är Adel </w:t>
      </w:r>
      <w:proofErr w:type="spellStart"/>
      <w:r>
        <w:t>Haghjoo</w:t>
      </w:r>
      <w:proofErr w:type="spellEnd"/>
      <w:r>
        <w:t xml:space="preserve"> och kollegan </w:t>
      </w:r>
      <w:proofErr w:type="spellStart"/>
      <w:r>
        <w:t>Farshad</w:t>
      </w:r>
      <w:proofErr w:type="spellEnd"/>
      <w:r>
        <w:t xml:space="preserve"> </w:t>
      </w:r>
      <w:proofErr w:type="spellStart"/>
      <w:r>
        <w:t>Tahmasebiepour</w:t>
      </w:r>
      <w:proofErr w:type="spellEnd"/>
      <w:r>
        <w:t>.</w:t>
      </w:r>
    </w:p>
    <w:p w14:paraId="2F534AF4" w14:textId="77777777" w:rsidR="00F231D1" w:rsidRDefault="00F231D1" w:rsidP="001817B0">
      <w:pPr>
        <w:pStyle w:val="BrdGrdstensbolaget"/>
      </w:pPr>
    </w:p>
    <w:p w14:paraId="296F3567" w14:textId="77777777" w:rsidR="00F231D1" w:rsidRDefault="00F231D1" w:rsidP="001817B0">
      <w:pPr>
        <w:pStyle w:val="BrdGrdstensbolaget"/>
      </w:pPr>
      <w:r>
        <w:t>Paulina Jacobsson är verksamhetschef på Gårdsten Vårdcentral.</w:t>
      </w:r>
    </w:p>
    <w:p w14:paraId="2A608430" w14:textId="77777777" w:rsidR="00F231D1" w:rsidRDefault="00F231D1" w:rsidP="00F231D1">
      <w:pPr>
        <w:pStyle w:val="BrdGrdstensbolaget"/>
        <w:numPr>
          <w:ilvl w:val="0"/>
          <w:numId w:val="1"/>
        </w:numPr>
      </w:pPr>
      <w:r>
        <w:t>Vår ambition är att ge alla människor vård efter behov och på lika villkor. Det känns jättespännande att äntligen nu ha öppnat.</w:t>
      </w:r>
      <w:r w:rsidRPr="00F231D1">
        <w:t xml:space="preserve"> </w:t>
      </w:r>
      <w:r>
        <w:t>säger hon.</w:t>
      </w:r>
    </w:p>
    <w:p w14:paraId="53BC021F" w14:textId="77777777" w:rsidR="00F231D1" w:rsidRDefault="00F231D1" w:rsidP="00F231D1">
      <w:pPr>
        <w:pStyle w:val="BrdGrdstensbolaget"/>
      </w:pPr>
    </w:p>
    <w:p w14:paraId="6EAA538C" w14:textId="77777777" w:rsidR="00F231D1" w:rsidRDefault="00F231D1" w:rsidP="00F231D1">
      <w:pPr>
        <w:pStyle w:val="BrdGrdstensbolaget"/>
      </w:pPr>
      <w:r>
        <w:t xml:space="preserve">Att få en vårdcentral till Gårdsten är verkligen efterlängtad. </w:t>
      </w:r>
    </w:p>
    <w:p w14:paraId="17541E78" w14:textId="77777777" w:rsidR="00F231D1" w:rsidRDefault="00F231D1" w:rsidP="00F231D1">
      <w:pPr>
        <w:pStyle w:val="BrdGrdstensbolaget"/>
        <w:numPr>
          <w:ilvl w:val="0"/>
          <w:numId w:val="1"/>
        </w:numPr>
      </w:pPr>
      <w:r>
        <w:t>Vi har arbetat med frågan i 20 års tid, sedan vårt bolag bildades, berättar Michael Pirosanto, VD på Gårdstensbostäder. Etableringen betyder väldigt mycket för den fortsatta utvecklingen av samhällsbygget Gårdsten, förklarar han.</w:t>
      </w:r>
    </w:p>
    <w:p w14:paraId="112197C5" w14:textId="77777777" w:rsidR="006468B8" w:rsidRDefault="006468B8" w:rsidP="001817B0">
      <w:pPr>
        <w:pStyle w:val="BrdGrdstensbolaget"/>
      </w:pPr>
    </w:p>
    <w:p w14:paraId="50C8208E" w14:textId="4D6A57E2" w:rsidR="00F231D1" w:rsidRDefault="00F231D1" w:rsidP="001817B0">
      <w:pPr>
        <w:pStyle w:val="BrdGrdstensbolaget"/>
      </w:pPr>
      <w:r>
        <w:t xml:space="preserve">Samtidigt </w:t>
      </w:r>
      <w:r w:rsidR="00B02B04">
        <w:t>öppnas</w:t>
      </w:r>
      <w:r>
        <w:t xml:space="preserve"> även </w:t>
      </w:r>
      <w:r w:rsidR="00311BBB">
        <w:t>en Barnavård</w:t>
      </w:r>
      <w:r w:rsidR="00276E97">
        <w:t>s</w:t>
      </w:r>
      <w:r w:rsidR="00311BBB">
        <w:t>central, BVC</w:t>
      </w:r>
      <w:r w:rsidR="00B02B04">
        <w:t>,</w:t>
      </w:r>
      <w:r w:rsidR="00311BBB">
        <w:t xml:space="preserve"> </w:t>
      </w:r>
      <w:r w:rsidR="00B02B04">
        <w:t xml:space="preserve">i </w:t>
      </w:r>
      <w:r>
        <w:t xml:space="preserve">Gårdsten Vårdcentral </w:t>
      </w:r>
      <w:r w:rsidR="00B02B04">
        <w:t xml:space="preserve">regi </w:t>
      </w:r>
      <w:r>
        <w:t xml:space="preserve">i samma lokaler. </w:t>
      </w:r>
    </w:p>
    <w:p w14:paraId="2895C613" w14:textId="03BA61EE" w:rsidR="00B02B04" w:rsidRDefault="00B02B04" w:rsidP="001817B0">
      <w:pPr>
        <w:pStyle w:val="BrdGrdstensbolaget"/>
      </w:pPr>
    </w:p>
    <w:p w14:paraId="204B9F5C" w14:textId="77777777" w:rsidR="00276E97" w:rsidRDefault="00276E97" w:rsidP="001817B0">
      <w:pPr>
        <w:pStyle w:val="BrdGrdstensbolaget"/>
      </w:pPr>
    </w:p>
    <w:p w14:paraId="14DC7C41" w14:textId="77777777" w:rsidR="00B02B04" w:rsidRDefault="00B02B04" w:rsidP="001817B0">
      <w:pPr>
        <w:pStyle w:val="BrdGrdstensbolaget"/>
        <w:rPr>
          <w:b/>
        </w:rPr>
      </w:pPr>
      <w:r>
        <w:rPr>
          <w:b/>
        </w:rPr>
        <w:t>Gårdsten Vårdcentral</w:t>
      </w:r>
    </w:p>
    <w:p w14:paraId="699789AD" w14:textId="3FD4D3B8" w:rsidR="00B02B04" w:rsidRDefault="00D35D8F" w:rsidP="001817B0">
      <w:pPr>
        <w:pStyle w:val="BrdGrdstensbolaget"/>
        <w:rPr>
          <w:b/>
        </w:rPr>
      </w:pPr>
      <w:r>
        <w:rPr>
          <w:b/>
        </w:rPr>
        <w:t xml:space="preserve">Adress: </w:t>
      </w:r>
      <w:bookmarkStart w:id="0" w:name="_GoBack"/>
      <w:bookmarkEnd w:id="0"/>
      <w:r w:rsidR="00B02B04">
        <w:rPr>
          <w:b/>
        </w:rPr>
        <w:t>Gårdstenshuset, Muskotgatan 10</w:t>
      </w:r>
    </w:p>
    <w:p w14:paraId="7589974C" w14:textId="77777777" w:rsidR="00B02B04" w:rsidRPr="00B02B04" w:rsidRDefault="00B02B04" w:rsidP="001817B0">
      <w:pPr>
        <w:pStyle w:val="BrdGrdstensbolaget"/>
        <w:rPr>
          <w:b/>
        </w:rPr>
      </w:pPr>
      <w:r>
        <w:rPr>
          <w:b/>
        </w:rPr>
        <w:t>Öppettider:</w:t>
      </w:r>
      <w:r w:rsidRPr="00B02B04">
        <w:rPr>
          <w:b/>
        </w:rPr>
        <w:t xml:space="preserve"> måndag-fredag kl. 8.00-17.00.</w:t>
      </w:r>
    </w:p>
    <w:p w14:paraId="3A7E3C91" w14:textId="77777777" w:rsidR="00B02B04" w:rsidRDefault="00B02B04" w:rsidP="001817B0">
      <w:pPr>
        <w:pStyle w:val="BrdGrdstensbolaget"/>
        <w:rPr>
          <w:b/>
        </w:rPr>
      </w:pPr>
      <w:r w:rsidRPr="00B02B04">
        <w:rPr>
          <w:b/>
        </w:rPr>
        <w:t>Telefon</w:t>
      </w:r>
      <w:r>
        <w:rPr>
          <w:b/>
        </w:rPr>
        <w:t>:</w:t>
      </w:r>
      <w:r w:rsidRPr="00B02B04">
        <w:rPr>
          <w:b/>
        </w:rPr>
        <w:t xml:space="preserve"> 031-396 00 60.</w:t>
      </w:r>
    </w:p>
    <w:p w14:paraId="17E64731" w14:textId="77777777" w:rsidR="00B02B04" w:rsidRDefault="00B02B04" w:rsidP="001817B0">
      <w:pPr>
        <w:pStyle w:val="BrdGrdstensbolaget"/>
        <w:rPr>
          <w:b/>
        </w:rPr>
      </w:pPr>
    </w:p>
    <w:p w14:paraId="7845E556" w14:textId="77777777" w:rsidR="00B02B04" w:rsidRPr="00B02B04" w:rsidRDefault="00B02B04" w:rsidP="001817B0">
      <w:pPr>
        <w:pStyle w:val="BrdGrdstensbolaget"/>
      </w:pPr>
    </w:p>
    <w:sectPr w:rsidR="00B02B04" w:rsidRPr="00B02B04" w:rsidSect="006468B8">
      <w:headerReference w:type="default" r:id="rId8"/>
      <w:pgSz w:w="11906" w:h="16838"/>
      <w:pgMar w:top="2835" w:right="1418" w:bottom="1418" w:left="1418" w:header="709" w:footer="4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A75F8" w14:textId="77777777" w:rsidR="00F231D1" w:rsidRDefault="00F231D1" w:rsidP="00CA07B2">
      <w:r>
        <w:separator/>
      </w:r>
    </w:p>
  </w:endnote>
  <w:endnote w:type="continuationSeparator" w:id="0">
    <w:p w14:paraId="24E0A2EA" w14:textId="77777777" w:rsidR="00F231D1" w:rsidRDefault="00F231D1" w:rsidP="00CA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Roman">
    <w:altName w:val="DokChampa"/>
    <w:charset w:val="00"/>
    <w:family w:val="auto"/>
    <w:pitch w:val="variable"/>
    <w:sig w:usb0="03000000" w:usb1="00000000" w:usb2="00000000" w:usb3="00000000" w:csb0="00000001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ercedes Serial Bold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6CD3" w14:textId="77777777" w:rsidR="00F231D1" w:rsidRDefault="00F231D1" w:rsidP="00CA07B2">
      <w:r>
        <w:separator/>
      </w:r>
    </w:p>
  </w:footnote>
  <w:footnote w:type="continuationSeparator" w:id="0">
    <w:p w14:paraId="264EE698" w14:textId="77777777" w:rsidR="00F231D1" w:rsidRDefault="00F231D1" w:rsidP="00CA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388B" w14:textId="77777777" w:rsidR="00CA07B2" w:rsidRDefault="00CA07B2" w:rsidP="00CA07B2">
    <w:pPr>
      <w:pStyle w:val="Sidhuvud"/>
      <w:ind w:left="-709"/>
    </w:pPr>
    <w:r>
      <w:rPr>
        <w:rFonts w:hint="eastAsia"/>
        <w:noProof/>
        <w:lang w:eastAsia="sv-SE"/>
      </w:rPr>
      <w:drawing>
        <wp:inline distT="0" distB="0" distL="0" distR="0" wp14:anchorId="38D2D37F" wp14:editId="0B088336">
          <wp:extent cx="802693" cy="838800"/>
          <wp:effectExtent l="0" t="0" r="1016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̊rdstensbostäder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93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74B80"/>
    <w:multiLevelType w:val="hybridMultilevel"/>
    <w:tmpl w:val="81BC97CE"/>
    <w:lvl w:ilvl="0" w:tplc="148EF7CA">
      <w:start w:val="201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D1"/>
    <w:rsid w:val="00137C06"/>
    <w:rsid w:val="001817B0"/>
    <w:rsid w:val="00276E97"/>
    <w:rsid w:val="00311BBB"/>
    <w:rsid w:val="003474FD"/>
    <w:rsid w:val="005545C3"/>
    <w:rsid w:val="006468B8"/>
    <w:rsid w:val="00712CF0"/>
    <w:rsid w:val="00727E9E"/>
    <w:rsid w:val="0094072C"/>
    <w:rsid w:val="00B02B04"/>
    <w:rsid w:val="00CA07B2"/>
    <w:rsid w:val="00D35D8F"/>
    <w:rsid w:val="00DE56FB"/>
    <w:rsid w:val="00F231D1"/>
    <w:rsid w:val="00FA0D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600D195"/>
  <w15:docId w15:val="{236AC33D-BE6E-4405-AD62-54DAC052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ind w:right="-2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4FD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3474FD"/>
  </w:style>
  <w:style w:type="paragraph" w:customStyle="1" w:styleId="BrdGrdstensbolaget">
    <w:name w:val="Bröd Gårdstensbolaget"/>
    <w:basedOn w:val="Normal"/>
    <w:qFormat/>
    <w:rsid w:val="00137C06"/>
    <w:rPr>
      <w:rFonts w:ascii="Arial" w:eastAsia="Cambria" w:hAnsi="Arial" w:cs="Times New Roman"/>
      <w:color w:val="192024"/>
      <w:szCs w:val="24"/>
    </w:rPr>
  </w:style>
  <w:style w:type="paragraph" w:customStyle="1" w:styleId="RubrikMyriad">
    <w:name w:val="Rubrik Myriad"/>
    <w:qFormat/>
    <w:rsid w:val="0094072C"/>
    <w:rPr>
      <w:rFonts w:ascii="Myriad Roman" w:eastAsia="Cambria" w:hAnsi="Myriad Roman" w:cs="Times New Roman"/>
      <w:sz w:val="28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A07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07B2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1817B0"/>
    <w:pPr>
      <w:tabs>
        <w:tab w:val="center" w:pos="4536"/>
        <w:tab w:val="right" w:pos="9072"/>
      </w:tabs>
      <w:spacing w:line="210" w:lineRule="exact"/>
      <w:jc w:val="center"/>
    </w:pPr>
    <w:rPr>
      <w:rFonts w:ascii="DIN-Bold" w:hAnsi="DIN-Bold"/>
      <w:color w:val="636463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817B0"/>
    <w:rPr>
      <w:rFonts w:ascii="DIN-Bold" w:hAnsi="DIN-Bold"/>
      <w:color w:val="636463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07B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07B2"/>
    <w:rPr>
      <w:rFonts w:ascii="Lucida Grande" w:hAnsi="Lucida Grande" w:cs="Lucida Grande"/>
      <w:sz w:val="18"/>
      <w:szCs w:val="18"/>
    </w:rPr>
  </w:style>
  <w:style w:type="paragraph" w:customStyle="1" w:styleId="RubrikGrdstensbostder">
    <w:name w:val="Rubrik Gårdstensbostäder"/>
    <w:qFormat/>
    <w:rsid w:val="001817B0"/>
    <w:pPr>
      <w:spacing w:after="60"/>
      <w:contextualSpacing/>
    </w:pPr>
    <w:rPr>
      <w:rFonts w:ascii="Mercedes Serial Bold" w:eastAsia="Cambria" w:hAnsi="Mercedes Serial Bold" w:cs="Times New Roman"/>
      <w:color w:val="192024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mallar\01%20Nytt%20dokument%20m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57BB89-D30E-404B-8A4A-F5B24BFF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Nytt dokument m logo.dotx</Template>
  <TotalTime>51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Tuvemark &amp; Kron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 Caspersson</dc:creator>
  <cp:keywords/>
  <dc:description/>
  <cp:lastModifiedBy>Anki Caspersson</cp:lastModifiedBy>
  <cp:revision>3</cp:revision>
  <dcterms:created xsi:type="dcterms:W3CDTF">2018-03-01T14:48:00Z</dcterms:created>
  <dcterms:modified xsi:type="dcterms:W3CDTF">2018-03-02T07:25:00Z</dcterms:modified>
</cp:coreProperties>
</file>