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7F1" w:rsidRDefault="005B47F1" w:rsidP="00002F56">
      <w:pPr>
        <w:spacing w:line="276" w:lineRule="auto"/>
        <w:rPr>
          <w:rFonts w:ascii="Arial" w:hAnsi="Arial" w:cs="Arial"/>
          <w:sz w:val="20"/>
          <w:lang w:val="de-DE"/>
        </w:rPr>
      </w:pPr>
    </w:p>
    <w:p w:rsidR="00712F29" w:rsidRPr="005B47F1" w:rsidRDefault="00E436C2" w:rsidP="00002F56">
      <w:pPr>
        <w:spacing w:line="276" w:lineRule="auto"/>
        <w:rPr>
          <w:rFonts w:ascii="Arial" w:hAnsi="Arial" w:cs="Arial"/>
          <w:sz w:val="20"/>
          <w:lang w:val="de-DE"/>
        </w:rPr>
      </w:pPr>
      <w:r w:rsidRPr="005B47F1">
        <w:rPr>
          <w:rFonts w:ascii="Arial" w:hAnsi="Arial" w:cs="Arial"/>
          <w:sz w:val="20"/>
          <w:lang w:val="de-DE"/>
        </w:rPr>
        <w:t>PRESSE KONTAKT:</w:t>
      </w:r>
    </w:p>
    <w:p w:rsidR="00427FA2" w:rsidRPr="00002F56" w:rsidRDefault="00427FA2" w:rsidP="00002F56">
      <w:pPr>
        <w:spacing w:line="276" w:lineRule="auto"/>
        <w:rPr>
          <w:rFonts w:ascii="Arial" w:hAnsi="Arial" w:cs="Arial"/>
          <w:sz w:val="18"/>
          <w:szCs w:val="18"/>
          <w:lang w:val="de-DE"/>
        </w:rPr>
      </w:pPr>
    </w:p>
    <w:p w:rsidR="001D5FF4" w:rsidRPr="00002F56" w:rsidRDefault="001D5FF4" w:rsidP="00002F56">
      <w:pPr>
        <w:spacing w:line="276" w:lineRule="auto"/>
        <w:rPr>
          <w:rFonts w:ascii="Arial" w:hAnsi="Arial" w:cs="Arial"/>
          <w:sz w:val="18"/>
          <w:szCs w:val="18"/>
          <w:lang w:val="de-DE"/>
        </w:rPr>
      </w:pPr>
      <w:r w:rsidRPr="00002F56">
        <w:rPr>
          <w:rFonts w:ascii="Arial" w:hAnsi="Arial" w:cs="Arial"/>
          <w:sz w:val="18"/>
          <w:szCs w:val="18"/>
          <w:lang w:val="de-DE"/>
        </w:rPr>
        <w:t xml:space="preserve">Sigi Riedelbauch, </w:t>
      </w:r>
      <w:proofErr w:type="spellStart"/>
      <w:r w:rsidRPr="00002F56">
        <w:rPr>
          <w:rFonts w:ascii="Arial" w:hAnsi="Arial" w:cs="Arial"/>
          <w:sz w:val="18"/>
          <w:szCs w:val="18"/>
          <w:lang w:val="de-DE"/>
        </w:rPr>
        <w:t>public</w:t>
      </w:r>
      <w:proofErr w:type="spellEnd"/>
      <w:r w:rsidRPr="00002F56">
        <w:rPr>
          <w:rFonts w:ascii="Arial" w:hAnsi="Arial" w:cs="Arial"/>
          <w:sz w:val="18"/>
          <w:szCs w:val="18"/>
          <w:lang w:val="de-DE"/>
        </w:rPr>
        <w:t xml:space="preserve"> </w:t>
      </w:r>
      <w:proofErr w:type="spellStart"/>
      <w:r w:rsidRPr="00002F56">
        <w:rPr>
          <w:rFonts w:ascii="Arial" w:hAnsi="Arial" w:cs="Arial"/>
          <w:sz w:val="18"/>
          <w:szCs w:val="18"/>
          <w:lang w:val="de-DE"/>
        </w:rPr>
        <w:t>touch</w:t>
      </w:r>
      <w:proofErr w:type="spellEnd"/>
      <w:r w:rsidRPr="00002F56">
        <w:rPr>
          <w:rFonts w:ascii="Arial" w:hAnsi="Arial" w:cs="Arial"/>
          <w:sz w:val="18"/>
          <w:szCs w:val="18"/>
          <w:lang w:val="de-DE"/>
        </w:rPr>
        <w:t xml:space="preserve"> GmbH</w:t>
      </w:r>
    </w:p>
    <w:p w:rsidR="001D5FF4" w:rsidRPr="00002F56" w:rsidRDefault="001D5FF4" w:rsidP="00002F56">
      <w:pPr>
        <w:spacing w:line="276" w:lineRule="auto"/>
        <w:rPr>
          <w:rFonts w:ascii="Arial" w:hAnsi="Arial" w:cs="Arial"/>
          <w:sz w:val="18"/>
          <w:szCs w:val="18"/>
          <w:lang w:val="de-DE"/>
        </w:rPr>
      </w:pPr>
      <w:r w:rsidRPr="00002F56">
        <w:rPr>
          <w:rFonts w:ascii="Arial" w:hAnsi="Arial" w:cs="Arial"/>
          <w:sz w:val="18"/>
          <w:szCs w:val="18"/>
          <w:lang w:val="de-DE"/>
        </w:rPr>
        <w:t xml:space="preserve">E-Mail: </w:t>
      </w:r>
      <w:hyperlink r:id="rId7" w:history="1">
        <w:r w:rsidRPr="00002F56">
          <w:rPr>
            <w:rStyle w:val="Hyperlink"/>
            <w:rFonts w:ascii="Arial" w:hAnsi="Arial" w:cs="Arial"/>
            <w:sz w:val="18"/>
            <w:szCs w:val="18"/>
            <w:lang w:val="de-DE"/>
          </w:rPr>
          <w:t>riedelbauch@publictouch.de</w:t>
        </w:r>
      </w:hyperlink>
    </w:p>
    <w:p w:rsidR="00427FA2" w:rsidRPr="0043676B" w:rsidRDefault="001D5FF4" w:rsidP="00002F56">
      <w:pPr>
        <w:spacing w:line="276" w:lineRule="auto"/>
        <w:rPr>
          <w:rFonts w:ascii="Arial" w:hAnsi="Arial" w:cs="Arial"/>
          <w:sz w:val="18"/>
          <w:szCs w:val="18"/>
          <w:lang w:val="de-DE"/>
        </w:rPr>
      </w:pPr>
      <w:r w:rsidRPr="0043676B">
        <w:rPr>
          <w:rFonts w:ascii="Arial" w:hAnsi="Arial" w:cs="Arial"/>
          <w:sz w:val="18"/>
          <w:szCs w:val="18"/>
          <w:lang w:val="de-DE"/>
        </w:rPr>
        <w:t>Telefon: +49 (0) 9123/97 47 13</w:t>
      </w:r>
    </w:p>
    <w:p w:rsidR="00427FA2" w:rsidRPr="0043676B" w:rsidRDefault="00427FA2" w:rsidP="00002F56">
      <w:pPr>
        <w:spacing w:line="276" w:lineRule="auto"/>
        <w:rPr>
          <w:rFonts w:ascii="Arial" w:hAnsi="Arial" w:cs="Arial"/>
          <w:sz w:val="18"/>
          <w:szCs w:val="18"/>
          <w:lang w:val="de-DE"/>
        </w:rPr>
      </w:pPr>
    </w:p>
    <w:p w:rsidR="00002F56" w:rsidRPr="00002F56" w:rsidRDefault="00E436C2" w:rsidP="00002F56">
      <w:pPr>
        <w:spacing w:line="276" w:lineRule="auto"/>
        <w:rPr>
          <w:rFonts w:ascii="Arial" w:hAnsi="Arial" w:cs="Arial"/>
          <w:sz w:val="18"/>
          <w:szCs w:val="18"/>
          <w:lang w:val="en-GB"/>
        </w:rPr>
      </w:pPr>
      <w:r w:rsidRPr="00002F56">
        <w:rPr>
          <w:rFonts w:ascii="Arial" w:hAnsi="Arial" w:cs="Arial"/>
          <w:sz w:val="18"/>
          <w:szCs w:val="18"/>
          <w:lang w:val="en-GB"/>
        </w:rPr>
        <w:t>Pamela Taggart</w:t>
      </w:r>
      <w:r w:rsidR="00712F29" w:rsidRPr="00002F56">
        <w:rPr>
          <w:rFonts w:ascii="Arial" w:hAnsi="Arial" w:cs="Arial"/>
          <w:sz w:val="18"/>
          <w:szCs w:val="18"/>
          <w:lang w:val="en-GB"/>
        </w:rPr>
        <w:t xml:space="preserve">, </w:t>
      </w:r>
    </w:p>
    <w:p w:rsidR="00E436C2" w:rsidRPr="00002F56" w:rsidRDefault="00002F56" w:rsidP="00002F56">
      <w:pPr>
        <w:spacing w:line="276" w:lineRule="auto"/>
        <w:rPr>
          <w:rFonts w:ascii="Arial" w:hAnsi="Arial" w:cs="Arial"/>
          <w:sz w:val="18"/>
          <w:szCs w:val="18"/>
          <w:lang w:val="en-GB"/>
        </w:rPr>
      </w:pPr>
      <w:r w:rsidRPr="00002F56">
        <w:rPr>
          <w:rFonts w:ascii="Arial" w:hAnsi="Arial" w:cs="Arial"/>
          <w:sz w:val="18"/>
          <w:szCs w:val="18"/>
          <w:lang w:val="en-GB"/>
        </w:rPr>
        <w:t>Senior Director of Development Europe</w:t>
      </w:r>
      <w:r w:rsidR="00712F29" w:rsidRPr="00002F56">
        <w:rPr>
          <w:rFonts w:ascii="Arial" w:hAnsi="Arial" w:cs="Arial"/>
          <w:sz w:val="18"/>
          <w:szCs w:val="18"/>
          <w:lang w:val="en-GB"/>
        </w:rPr>
        <w:t xml:space="preserve">, InfoComm </w:t>
      </w:r>
      <w:r w:rsidRPr="00002F56">
        <w:rPr>
          <w:rFonts w:ascii="Arial" w:hAnsi="Arial" w:cs="Arial"/>
          <w:sz w:val="18"/>
          <w:szCs w:val="18"/>
          <w:lang w:val="en-GB"/>
        </w:rPr>
        <w:t>International</w:t>
      </w:r>
    </w:p>
    <w:p w:rsidR="00712F29" w:rsidRPr="00002F56" w:rsidRDefault="00712F29" w:rsidP="00002F56">
      <w:pPr>
        <w:spacing w:line="276" w:lineRule="auto"/>
        <w:rPr>
          <w:rFonts w:ascii="Arial" w:hAnsi="Arial" w:cs="Arial"/>
          <w:sz w:val="18"/>
          <w:szCs w:val="18"/>
        </w:rPr>
      </w:pPr>
      <w:r w:rsidRPr="00002F56">
        <w:rPr>
          <w:rFonts w:ascii="Arial" w:hAnsi="Arial" w:cs="Arial"/>
          <w:sz w:val="18"/>
          <w:szCs w:val="18"/>
        </w:rPr>
        <w:t xml:space="preserve">Email: </w:t>
      </w:r>
      <w:r w:rsidR="00E436C2" w:rsidRPr="00002F56">
        <w:rPr>
          <w:rFonts w:ascii="Arial" w:hAnsi="Arial" w:cs="Arial"/>
          <w:sz w:val="18"/>
          <w:szCs w:val="18"/>
        </w:rPr>
        <w:t>ptaggart</w:t>
      </w:r>
      <w:r w:rsidRPr="00002F56">
        <w:rPr>
          <w:rFonts w:ascii="Arial" w:hAnsi="Arial" w:cs="Arial"/>
          <w:sz w:val="18"/>
          <w:szCs w:val="18"/>
        </w:rPr>
        <w:t>@infocomm.org</w:t>
      </w:r>
    </w:p>
    <w:p w:rsidR="00712F29" w:rsidRPr="00AE145A" w:rsidRDefault="00712F29" w:rsidP="00002F56">
      <w:pPr>
        <w:spacing w:line="276" w:lineRule="auto"/>
        <w:rPr>
          <w:rFonts w:ascii="Arial" w:hAnsi="Arial" w:cs="Arial"/>
          <w:sz w:val="18"/>
          <w:szCs w:val="18"/>
          <w:lang w:val="en-GB"/>
        </w:rPr>
      </w:pPr>
      <w:r w:rsidRPr="00AE145A">
        <w:rPr>
          <w:rFonts w:ascii="Arial" w:hAnsi="Arial" w:cs="Arial"/>
          <w:sz w:val="18"/>
          <w:szCs w:val="18"/>
          <w:lang w:val="en-GB"/>
        </w:rPr>
        <w:t xml:space="preserve">Phone: </w:t>
      </w:r>
      <w:r w:rsidRPr="00AE145A">
        <w:rPr>
          <w:rFonts w:ascii="Arial" w:hAnsi="Arial" w:cs="Arial"/>
          <w:sz w:val="18"/>
          <w:szCs w:val="18"/>
          <w:lang w:val="en-GB"/>
        </w:rPr>
        <w:tab/>
        <w:t>+</w:t>
      </w:r>
      <w:r w:rsidR="00E436C2" w:rsidRPr="00AE145A">
        <w:rPr>
          <w:rFonts w:ascii="Arial" w:hAnsi="Arial" w:cs="Arial"/>
          <w:sz w:val="18"/>
          <w:szCs w:val="18"/>
          <w:lang w:val="en-GB"/>
        </w:rPr>
        <w:t>49 (0) 89/4 20 44 79 71</w:t>
      </w:r>
    </w:p>
    <w:p w:rsidR="00712F29" w:rsidRPr="00AE145A" w:rsidRDefault="00712F29" w:rsidP="00002F56">
      <w:pPr>
        <w:spacing w:line="276" w:lineRule="auto"/>
        <w:rPr>
          <w:rFonts w:ascii="Arial" w:hAnsi="Arial" w:cs="Arial"/>
          <w:bCs/>
          <w:sz w:val="20"/>
          <w:lang w:val="en-GB"/>
        </w:rPr>
      </w:pPr>
    </w:p>
    <w:p w:rsidR="005B47F1" w:rsidRPr="00AE145A" w:rsidRDefault="005B47F1" w:rsidP="00002F56">
      <w:pPr>
        <w:spacing w:line="276" w:lineRule="auto"/>
        <w:rPr>
          <w:rFonts w:ascii="Arial" w:hAnsi="Arial" w:cs="Arial"/>
          <w:b/>
          <w:bCs/>
          <w:caps/>
          <w:sz w:val="20"/>
          <w:lang w:val="en-GB"/>
        </w:rPr>
      </w:pPr>
    </w:p>
    <w:p w:rsidR="006610CD" w:rsidRPr="00AE145A" w:rsidRDefault="006610CD" w:rsidP="00002F56">
      <w:pPr>
        <w:spacing w:line="276" w:lineRule="auto"/>
        <w:rPr>
          <w:rFonts w:ascii="Arial" w:hAnsi="Arial" w:cs="Arial"/>
          <w:b/>
          <w:bCs/>
          <w:caps/>
          <w:sz w:val="20"/>
          <w:lang w:val="en-GB"/>
        </w:rPr>
      </w:pPr>
    </w:p>
    <w:p w:rsidR="006610CD" w:rsidRPr="00AE145A" w:rsidRDefault="006610CD" w:rsidP="00002F56">
      <w:pPr>
        <w:spacing w:line="276" w:lineRule="auto"/>
        <w:rPr>
          <w:rFonts w:ascii="Arial" w:hAnsi="Arial" w:cs="Arial"/>
          <w:b/>
          <w:bCs/>
          <w:caps/>
          <w:sz w:val="20"/>
          <w:lang w:val="en-GB"/>
        </w:rPr>
      </w:pPr>
    </w:p>
    <w:p w:rsidR="005178EA" w:rsidRPr="006610CD" w:rsidRDefault="008025DD" w:rsidP="00002F56">
      <w:pPr>
        <w:spacing w:line="276" w:lineRule="auto"/>
        <w:rPr>
          <w:rFonts w:ascii="Arial" w:hAnsi="Arial" w:cs="Arial"/>
          <w:b/>
          <w:bCs/>
          <w:caps/>
          <w:sz w:val="20"/>
          <w:lang w:val="de-DE"/>
        </w:rPr>
      </w:pPr>
      <w:r>
        <w:rPr>
          <w:rFonts w:ascii="Arial" w:hAnsi="Arial" w:cs="Arial"/>
          <w:b/>
          <w:bCs/>
          <w:caps/>
          <w:sz w:val="20"/>
          <w:lang w:val="de-DE"/>
        </w:rPr>
        <w:t>Fernando delgado wird</w:t>
      </w:r>
      <w:r w:rsidR="006610CD" w:rsidRPr="006610CD">
        <w:rPr>
          <w:rFonts w:ascii="Arial" w:hAnsi="Arial" w:cs="Arial"/>
          <w:b/>
          <w:bCs/>
          <w:caps/>
          <w:sz w:val="20"/>
          <w:lang w:val="de-DE"/>
        </w:rPr>
        <w:t xml:space="preserve"> account manager d-a-ch bei infocomm international</w:t>
      </w:r>
    </w:p>
    <w:p w:rsidR="0065384E" w:rsidRPr="0065384E" w:rsidRDefault="0065384E" w:rsidP="00002F56">
      <w:pPr>
        <w:spacing w:line="276" w:lineRule="auto"/>
        <w:rPr>
          <w:rFonts w:ascii="Arial" w:hAnsi="Arial" w:cs="Arial"/>
          <w:b/>
          <w:bCs/>
          <w:sz w:val="20"/>
          <w:lang w:val="de-DE"/>
        </w:rPr>
      </w:pPr>
    </w:p>
    <w:p w:rsidR="003C5E14" w:rsidRDefault="001D5FF4" w:rsidP="00E90265">
      <w:pPr>
        <w:spacing w:line="276" w:lineRule="auto"/>
        <w:rPr>
          <w:rFonts w:ascii="Arial" w:hAnsi="Arial" w:cs="Arial"/>
          <w:bCs/>
          <w:sz w:val="20"/>
          <w:szCs w:val="20"/>
          <w:lang w:val="de-DE"/>
        </w:rPr>
      </w:pPr>
      <w:r w:rsidRPr="00EC329C">
        <w:rPr>
          <w:rFonts w:ascii="Arial" w:hAnsi="Arial" w:cs="Arial"/>
          <w:bCs/>
          <w:sz w:val="20"/>
          <w:szCs w:val="20"/>
          <w:lang w:val="de-DE"/>
        </w:rPr>
        <w:t>InfoComm International</w:t>
      </w:r>
      <w:r w:rsidR="00595565" w:rsidRPr="00EC329C">
        <w:rPr>
          <w:rFonts w:ascii="Calibri" w:hAnsi="Calibri" w:cs="Arial"/>
          <w:bCs/>
          <w:sz w:val="20"/>
          <w:szCs w:val="20"/>
          <w:lang w:val="de-DE"/>
        </w:rPr>
        <w:t>®</w:t>
      </w:r>
      <w:r w:rsidR="00202A09">
        <w:rPr>
          <w:rFonts w:ascii="Calibri" w:hAnsi="Calibri" w:cs="Arial"/>
          <w:bCs/>
          <w:sz w:val="20"/>
          <w:szCs w:val="20"/>
          <w:lang w:val="de-DE"/>
        </w:rPr>
        <w:t xml:space="preserve">, </w:t>
      </w:r>
      <w:r w:rsidRPr="00EC329C">
        <w:rPr>
          <w:rFonts w:ascii="Arial" w:hAnsi="Arial" w:cs="Arial"/>
          <w:bCs/>
          <w:sz w:val="20"/>
          <w:szCs w:val="20"/>
          <w:lang w:val="de-DE"/>
        </w:rPr>
        <w:t>der führende</w:t>
      </w:r>
      <w:r w:rsidR="00002F56" w:rsidRPr="00EC329C">
        <w:rPr>
          <w:rFonts w:ascii="Arial" w:hAnsi="Arial" w:cs="Arial"/>
          <w:bCs/>
          <w:sz w:val="20"/>
          <w:szCs w:val="20"/>
          <w:lang w:val="de-DE"/>
        </w:rPr>
        <w:t xml:space="preserve"> internationale</w:t>
      </w:r>
      <w:r w:rsidRPr="00EC329C">
        <w:rPr>
          <w:rFonts w:ascii="Arial" w:hAnsi="Arial" w:cs="Arial"/>
          <w:bCs/>
          <w:sz w:val="20"/>
          <w:szCs w:val="20"/>
          <w:lang w:val="de-DE"/>
        </w:rPr>
        <w:t xml:space="preserve"> Fachverband</w:t>
      </w:r>
      <w:r w:rsidR="00002F56" w:rsidRPr="00EC329C">
        <w:rPr>
          <w:rFonts w:ascii="Arial" w:hAnsi="Arial" w:cs="Arial"/>
          <w:bCs/>
          <w:sz w:val="20"/>
          <w:szCs w:val="20"/>
          <w:lang w:val="de-DE"/>
        </w:rPr>
        <w:t xml:space="preserve"> der professionellen AV-Industrie</w:t>
      </w:r>
      <w:r w:rsidR="00202A09">
        <w:rPr>
          <w:rFonts w:ascii="Arial" w:hAnsi="Arial" w:cs="Arial"/>
          <w:bCs/>
          <w:sz w:val="20"/>
          <w:szCs w:val="20"/>
          <w:lang w:val="de-DE"/>
        </w:rPr>
        <w:t xml:space="preserve">, </w:t>
      </w:r>
      <w:r w:rsidR="00D50523">
        <w:rPr>
          <w:rFonts w:ascii="Arial" w:hAnsi="Arial" w:cs="Arial"/>
          <w:bCs/>
          <w:sz w:val="20"/>
          <w:szCs w:val="20"/>
          <w:lang w:val="de-DE"/>
        </w:rPr>
        <w:t xml:space="preserve">verstärkt sich personell und ernennt </w:t>
      </w:r>
      <w:r w:rsidR="00E45B7E">
        <w:rPr>
          <w:rFonts w:ascii="Arial" w:hAnsi="Arial" w:cs="Arial"/>
          <w:bCs/>
          <w:sz w:val="20"/>
          <w:szCs w:val="20"/>
          <w:lang w:val="de-DE"/>
        </w:rPr>
        <w:t>Fernando Delgado zum Account Manager für den Raum Deutschland, Österreich und Schweiz (D-A-CH). Er wird d</w:t>
      </w:r>
      <w:r w:rsidR="00D454F2">
        <w:rPr>
          <w:rFonts w:ascii="Arial" w:hAnsi="Arial" w:cs="Arial"/>
          <w:bCs/>
          <w:sz w:val="20"/>
          <w:szCs w:val="20"/>
          <w:lang w:val="de-DE"/>
        </w:rPr>
        <w:t>as</w:t>
      </w:r>
      <w:r w:rsidR="00E45B7E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r w:rsidR="00D454F2">
        <w:rPr>
          <w:rFonts w:ascii="Arial" w:hAnsi="Arial" w:cs="Arial"/>
          <w:bCs/>
          <w:sz w:val="20"/>
          <w:szCs w:val="20"/>
          <w:lang w:val="de-DE"/>
        </w:rPr>
        <w:t xml:space="preserve">Team </w:t>
      </w:r>
      <w:r w:rsidR="00E45B7E">
        <w:rPr>
          <w:rFonts w:ascii="Arial" w:hAnsi="Arial" w:cs="Arial"/>
          <w:bCs/>
          <w:sz w:val="20"/>
          <w:szCs w:val="20"/>
          <w:lang w:val="de-DE"/>
        </w:rPr>
        <w:t xml:space="preserve">unterstützen, </w:t>
      </w:r>
      <w:r w:rsidR="00D454F2">
        <w:rPr>
          <w:rFonts w:ascii="Arial" w:hAnsi="Arial" w:cs="Arial"/>
          <w:bCs/>
          <w:sz w:val="20"/>
          <w:szCs w:val="20"/>
          <w:lang w:val="de-DE"/>
        </w:rPr>
        <w:t>die</w:t>
      </w:r>
      <w:r w:rsidR="00E45B7E">
        <w:rPr>
          <w:rFonts w:ascii="Arial" w:hAnsi="Arial" w:cs="Arial"/>
          <w:bCs/>
          <w:sz w:val="20"/>
          <w:szCs w:val="20"/>
          <w:lang w:val="de-DE"/>
        </w:rPr>
        <w:t xml:space="preserve"> Aktivitäten i</w:t>
      </w:r>
      <w:r w:rsidR="00D454F2">
        <w:rPr>
          <w:rFonts w:ascii="Arial" w:hAnsi="Arial" w:cs="Arial"/>
          <w:bCs/>
          <w:sz w:val="20"/>
          <w:szCs w:val="20"/>
          <w:lang w:val="de-DE"/>
        </w:rPr>
        <w:t>m deutschsprachigen</w:t>
      </w:r>
      <w:r w:rsidR="00E45B7E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r w:rsidR="00D454F2">
        <w:rPr>
          <w:rFonts w:ascii="Arial" w:hAnsi="Arial" w:cs="Arial"/>
          <w:bCs/>
          <w:sz w:val="20"/>
          <w:szCs w:val="20"/>
          <w:lang w:val="de-DE"/>
        </w:rPr>
        <w:t>Raum zu verstärken</w:t>
      </w:r>
      <w:r w:rsidR="003C5E14">
        <w:rPr>
          <w:rFonts w:ascii="Arial" w:hAnsi="Arial" w:cs="Arial"/>
          <w:bCs/>
          <w:sz w:val="20"/>
          <w:szCs w:val="20"/>
          <w:lang w:val="de-DE"/>
        </w:rPr>
        <w:t>, um auch hier mit dem Know-how des Verbandes einen echten Mehrwert zu schaffen.</w:t>
      </w:r>
    </w:p>
    <w:p w:rsidR="00F13822" w:rsidRDefault="00F13822" w:rsidP="00E90265">
      <w:pPr>
        <w:spacing w:line="276" w:lineRule="auto"/>
        <w:rPr>
          <w:rFonts w:ascii="Arial" w:hAnsi="Arial" w:cs="Arial"/>
          <w:bCs/>
          <w:sz w:val="20"/>
          <w:szCs w:val="20"/>
          <w:lang w:val="de-DE"/>
        </w:rPr>
      </w:pPr>
    </w:p>
    <w:p w:rsidR="003B6D20" w:rsidRDefault="00D454F2" w:rsidP="00E90265">
      <w:pPr>
        <w:spacing w:line="276" w:lineRule="auto"/>
        <w:rPr>
          <w:rFonts w:ascii="Arial" w:hAnsi="Arial" w:cs="Arial"/>
          <w:bCs/>
          <w:sz w:val="20"/>
          <w:szCs w:val="20"/>
          <w:lang w:val="de-DE"/>
        </w:rPr>
      </w:pPr>
      <w:r>
        <w:rPr>
          <w:rFonts w:ascii="Arial" w:hAnsi="Arial" w:cs="Arial"/>
          <w:bCs/>
          <w:sz w:val="20"/>
          <w:szCs w:val="20"/>
          <w:lang w:val="de-DE"/>
        </w:rPr>
        <w:t>N</w:t>
      </w:r>
      <w:r w:rsidR="003B6D20">
        <w:rPr>
          <w:rFonts w:ascii="Arial" w:hAnsi="Arial" w:cs="Arial"/>
          <w:bCs/>
          <w:sz w:val="20"/>
          <w:szCs w:val="20"/>
          <w:lang w:val="de-DE"/>
        </w:rPr>
        <w:t xml:space="preserve">ach seinem Studium der Kommunikationswissenschaft an der Ludwig-Maximilians-Universität München </w:t>
      </w:r>
      <w:r w:rsidR="006A1EF6">
        <w:rPr>
          <w:rFonts w:ascii="Arial" w:hAnsi="Arial" w:cs="Arial"/>
          <w:bCs/>
          <w:sz w:val="20"/>
          <w:szCs w:val="20"/>
          <w:lang w:val="de-DE"/>
        </w:rPr>
        <w:t>sammelte</w:t>
      </w:r>
      <w:r w:rsidR="003B6D20">
        <w:rPr>
          <w:rFonts w:ascii="Arial" w:hAnsi="Arial" w:cs="Arial"/>
          <w:bCs/>
          <w:sz w:val="20"/>
          <w:szCs w:val="20"/>
          <w:lang w:val="de-DE"/>
        </w:rPr>
        <w:t xml:space="preserve"> Fernando Delgado </w:t>
      </w:r>
      <w:proofErr w:type="spellStart"/>
      <w:r w:rsidR="003B6D20">
        <w:rPr>
          <w:rFonts w:ascii="Arial" w:hAnsi="Arial" w:cs="Arial"/>
          <w:bCs/>
          <w:sz w:val="20"/>
          <w:szCs w:val="20"/>
          <w:lang w:val="de-DE"/>
        </w:rPr>
        <w:t>Sales</w:t>
      </w:r>
      <w:proofErr w:type="spellEnd"/>
      <w:r w:rsidR="00670C14">
        <w:rPr>
          <w:rFonts w:ascii="Arial" w:hAnsi="Arial" w:cs="Arial"/>
          <w:bCs/>
          <w:sz w:val="20"/>
          <w:szCs w:val="20"/>
          <w:lang w:val="de-DE"/>
        </w:rPr>
        <w:t>-</w:t>
      </w:r>
      <w:r w:rsidR="003B6D20">
        <w:rPr>
          <w:rFonts w:ascii="Arial" w:hAnsi="Arial" w:cs="Arial"/>
          <w:bCs/>
          <w:sz w:val="20"/>
          <w:szCs w:val="20"/>
          <w:lang w:val="de-DE"/>
        </w:rPr>
        <w:t xml:space="preserve"> und Marketing-Erfahrungen in einem mittelständischen Unternehmen der TK- und TV-Elektronik</w:t>
      </w:r>
      <w:r w:rsidR="00414BD3">
        <w:rPr>
          <w:rFonts w:ascii="Arial" w:hAnsi="Arial" w:cs="Arial"/>
          <w:bCs/>
          <w:sz w:val="20"/>
          <w:szCs w:val="20"/>
          <w:lang w:val="de-DE"/>
        </w:rPr>
        <w:t>b</w:t>
      </w:r>
      <w:r w:rsidR="00670C14">
        <w:rPr>
          <w:rFonts w:ascii="Arial" w:hAnsi="Arial" w:cs="Arial"/>
          <w:bCs/>
          <w:sz w:val="20"/>
          <w:szCs w:val="20"/>
          <w:lang w:val="de-DE"/>
        </w:rPr>
        <w:t>ranche</w:t>
      </w:r>
      <w:r w:rsidR="006A1EF6">
        <w:rPr>
          <w:rFonts w:ascii="Arial" w:hAnsi="Arial" w:cs="Arial"/>
          <w:bCs/>
          <w:sz w:val="20"/>
          <w:szCs w:val="20"/>
          <w:lang w:val="de-DE"/>
        </w:rPr>
        <w:t>.</w:t>
      </w:r>
      <w:r w:rsidR="0024234B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r w:rsidR="00353BA6">
        <w:rPr>
          <w:rFonts w:ascii="Arial" w:hAnsi="Arial" w:cs="Arial"/>
          <w:bCs/>
          <w:sz w:val="20"/>
          <w:szCs w:val="20"/>
          <w:lang w:val="de-DE"/>
        </w:rPr>
        <w:t xml:space="preserve">Der neue Account Manager unterstützt den Verband dabei, Branchen-Events und Weiterbildungsangebote zu initiieren und auszurichten, die beispielsweise in Form von Webinaren, Vortragsveranstaltungen oder Network Events </w:t>
      </w:r>
      <w:r w:rsidR="006A1EF6">
        <w:rPr>
          <w:rFonts w:ascii="Arial" w:hAnsi="Arial" w:cs="Arial"/>
          <w:bCs/>
          <w:sz w:val="20"/>
          <w:szCs w:val="20"/>
          <w:lang w:val="de-DE"/>
        </w:rPr>
        <w:t>abgehalten werden.</w:t>
      </w:r>
      <w:r w:rsidR="00353BA6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r w:rsidR="0024234B">
        <w:rPr>
          <w:rFonts w:ascii="Arial" w:hAnsi="Arial" w:cs="Arial"/>
          <w:bCs/>
          <w:sz w:val="20"/>
          <w:szCs w:val="20"/>
          <w:lang w:val="de-DE"/>
        </w:rPr>
        <w:t xml:space="preserve">Er startet seine Aktivitäten in der europäischen Niederlassung </w:t>
      </w:r>
      <w:r w:rsidR="00997799">
        <w:rPr>
          <w:rFonts w:ascii="Arial" w:hAnsi="Arial" w:cs="Arial"/>
          <w:bCs/>
          <w:sz w:val="20"/>
          <w:szCs w:val="20"/>
          <w:lang w:val="de-DE"/>
        </w:rPr>
        <w:t xml:space="preserve">von InfoComm International </w:t>
      </w:r>
      <w:r w:rsidR="00353BA6">
        <w:rPr>
          <w:rFonts w:ascii="Arial" w:hAnsi="Arial" w:cs="Arial"/>
          <w:bCs/>
          <w:sz w:val="20"/>
          <w:szCs w:val="20"/>
          <w:lang w:val="de-DE"/>
        </w:rPr>
        <w:t>in München.</w:t>
      </w:r>
    </w:p>
    <w:p w:rsidR="00353BA6" w:rsidRDefault="00353BA6" w:rsidP="00E90265">
      <w:pPr>
        <w:spacing w:line="276" w:lineRule="auto"/>
        <w:rPr>
          <w:rFonts w:ascii="Arial" w:hAnsi="Arial" w:cs="Arial"/>
          <w:bCs/>
          <w:sz w:val="20"/>
          <w:szCs w:val="20"/>
          <w:lang w:val="de-DE"/>
        </w:rPr>
      </w:pPr>
    </w:p>
    <w:p w:rsidR="008F14E6" w:rsidRPr="00EC329C" w:rsidRDefault="0024234B" w:rsidP="008F14E6">
      <w:pPr>
        <w:spacing w:line="276" w:lineRule="auto"/>
        <w:rPr>
          <w:rFonts w:ascii="Arial" w:hAnsi="Arial" w:cs="Arial"/>
          <w:bCs/>
          <w:sz w:val="20"/>
          <w:szCs w:val="20"/>
          <w:lang w:val="de-DE"/>
        </w:rPr>
      </w:pPr>
      <w:r>
        <w:rPr>
          <w:rFonts w:ascii="Arial" w:hAnsi="Arial" w:cs="Arial"/>
          <w:bCs/>
          <w:sz w:val="20"/>
          <w:szCs w:val="20"/>
          <w:lang w:val="de-DE"/>
        </w:rPr>
        <w:t xml:space="preserve">InfoComm International </w:t>
      </w:r>
      <w:r w:rsidR="00AD613D">
        <w:rPr>
          <w:rFonts w:ascii="Arial" w:hAnsi="Arial" w:cs="Arial"/>
          <w:bCs/>
          <w:sz w:val="20"/>
          <w:szCs w:val="20"/>
          <w:lang w:val="de-DE"/>
        </w:rPr>
        <w:t xml:space="preserve">zählt weltweit mehr als 5.000 Mitglieder, Tendenz steigend. </w:t>
      </w:r>
      <w:r w:rsidR="002952C3">
        <w:rPr>
          <w:rFonts w:ascii="Arial" w:hAnsi="Arial" w:cs="Arial"/>
          <w:bCs/>
          <w:sz w:val="20"/>
          <w:szCs w:val="20"/>
          <w:lang w:val="de-DE"/>
        </w:rPr>
        <w:t>Allein i</w:t>
      </w:r>
      <w:r w:rsidR="00AD613D">
        <w:rPr>
          <w:rFonts w:ascii="Arial" w:hAnsi="Arial" w:cs="Arial"/>
          <w:bCs/>
          <w:sz w:val="20"/>
          <w:szCs w:val="20"/>
          <w:lang w:val="de-DE"/>
        </w:rPr>
        <w:t>n Europ</w:t>
      </w:r>
      <w:r w:rsidR="00594243">
        <w:rPr>
          <w:rFonts w:ascii="Arial" w:hAnsi="Arial" w:cs="Arial"/>
          <w:bCs/>
          <w:sz w:val="20"/>
          <w:szCs w:val="20"/>
          <w:lang w:val="de-DE"/>
        </w:rPr>
        <w:t>a verzeichnet d</w:t>
      </w:r>
      <w:r w:rsidR="00D454F2">
        <w:rPr>
          <w:rFonts w:ascii="Arial" w:hAnsi="Arial" w:cs="Arial"/>
          <w:bCs/>
          <w:sz w:val="20"/>
          <w:szCs w:val="20"/>
          <w:lang w:val="de-DE"/>
        </w:rPr>
        <w:t>ie Organisation</w:t>
      </w:r>
      <w:r w:rsidR="00594243">
        <w:rPr>
          <w:rFonts w:ascii="Arial" w:hAnsi="Arial" w:cs="Arial"/>
          <w:bCs/>
          <w:sz w:val="20"/>
          <w:szCs w:val="20"/>
          <w:lang w:val="de-DE"/>
        </w:rPr>
        <w:t xml:space="preserve"> einen Zuwachs an Mitgliedern von durchschnittlich 17</w:t>
      </w:r>
      <w:r w:rsidR="004F3F91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r w:rsidR="00594243">
        <w:rPr>
          <w:rFonts w:ascii="Arial" w:hAnsi="Arial" w:cs="Arial"/>
          <w:bCs/>
          <w:sz w:val="20"/>
          <w:szCs w:val="20"/>
          <w:lang w:val="de-DE"/>
        </w:rPr>
        <w:t xml:space="preserve">%. </w:t>
      </w:r>
      <w:r>
        <w:rPr>
          <w:rFonts w:ascii="Arial" w:hAnsi="Arial" w:cs="Arial"/>
          <w:bCs/>
          <w:sz w:val="20"/>
          <w:szCs w:val="20"/>
          <w:lang w:val="de-DE"/>
        </w:rPr>
        <w:t xml:space="preserve">Bekannt ist </w:t>
      </w:r>
      <w:r w:rsidR="00A22C0A">
        <w:rPr>
          <w:rFonts w:ascii="Arial" w:hAnsi="Arial" w:cs="Arial"/>
          <w:bCs/>
          <w:sz w:val="20"/>
          <w:szCs w:val="20"/>
          <w:lang w:val="de-DE"/>
        </w:rPr>
        <w:t>der Fachverband</w:t>
      </w:r>
      <w:r w:rsidR="00594243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r w:rsidR="004F3F91">
        <w:rPr>
          <w:rFonts w:ascii="Arial" w:hAnsi="Arial" w:cs="Arial"/>
          <w:bCs/>
          <w:sz w:val="20"/>
          <w:szCs w:val="20"/>
          <w:lang w:val="de-DE"/>
        </w:rPr>
        <w:t xml:space="preserve">unter anderem </w:t>
      </w:r>
      <w:r w:rsidR="00594243">
        <w:rPr>
          <w:rFonts w:ascii="Arial" w:hAnsi="Arial" w:cs="Arial"/>
          <w:bCs/>
          <w:sz w:val="20"/>
          <w:szCs w:val="20"/>
          <w:lang w:val="de-DE"/>
        </w:rPr>
        <w:t>a</w:t>
      </w:r>
      <w:r w:rsidR="004F3F91">
        <w:rPr>
          <w:rFonts w:ascii="Arial" w:hAnsi="Arial" w:cs="Arial"/>
          <w:bCs/>
          <w:sz w:val="20"/>
          <w:szCs w:val="20"/>
          <w:lang w:val="de-DE"/>
        </w:rPr>
        <w:t>ls A</w:t>
      </w:r>
      <w:r>
        <w:rPr>
          <w:rFonts w:ascii="Arial" w:hAnsi="Arial" w:cs="Arial"/>
          <w:bCs/>
          <w:sz w:val="20"/>
          <w:szCs w:val="20"/>
          <w:lang w:val="de-DE"/>
        </w:rPr>
        <w:t xml:space="preserve">usrichter der </w:t>
      </w:r>
      <w:r w:rsidR="003C5E14">
        <w:rPr>
          <w:rFonts w:ascii="Arial" w:hAnsi="Arial" w:cs="Arial"/>
          <w:bCs/>
          <w:sz w:val="20"/>
          <w:szCs w:val="20"/>
          <w:lang w:val="de-DE"/>
        </w:rPr>
        <w:t>Branchen-</w:t>
      </w:r>
      <w:r w:rsidR="00594243">
        <w:rPr>
          <w:rFonts w:ascii="Arial" w:hAnsi="Arial" w:cs="Arial"/>
          <w:bCs/>
          <w:sz w:val="20"/>
          <w:szCs w:val="20"/>
          <w:lang w:val="de-DE"/>
        </w:rPr>
        <w:t>L</w:t>
      </w:r>
      <w:r w:rsidR="006D4A44">
        <w:rPr>
          <w:rFonts w:ascii="Arial" w:hAnsi="Arial" w:cs="Arial"/>
          <w:bCs/>
          <w:sz w:val="20"/>
          <w:szCs w:val="20"/>
          <w:lang w:val="de-DE"/>
        </w:rPr>
        <w:t>eitm</w:t>
      </w:r>
      <w:r>
        <w:rPr>
          <w:rFonts w:ascii="Arial" w:hAnsi="Arial" w:cs="Arial"/>
          <w:bCs/>
          <w:sz w:val="20"/>
          <w:szCs w:val="20"/>
          <w:lang w:val="de-DE"/>
        </w:rPr>
        <w:t xml:space="preserve">essen Integrated Systems Europe </w:t>
      </w:r>
      <w:r w:rsidR="002952C3">
        <w:rPr>
          <w:rFonts w:ascii="Arial" w:hAnsi="Arial" w:cs="Arial"/>
          <w:bCs/>
          <w:sz w:val="20"/>
          <w:szCs w:val="20"/>
          <w:lang w:val="de-DE"/>
        </w:rPr>
        <w:t xml:space="preserve">(ISE) </w:t>
      </w:r>
      <w:r>
        <w:rPr>
          <w:rFonts w:ascii="Arial" w:hAnsi="Arial" w:cs="Arial"/>
          <w:bCs/>
          <w:sz w:val="20"/>
          <w:szCs w:val="20"/>
          <w:lang w:val="de-DE"/>
        </w:rPr>
        <w:t>in Amsterdam und InfoComm in de</w:t>
      </w:r>
      <w:r w:rsidR="004C11DF">
        <w:rPr>
          <w:rFonts w:ascii="Arial" w:hAnsi="Arial" w:cs="Arial"/>
          <w:bCs/>
          <w:sz w:val="20"/>
          <w:szCs w:val="20"/>
          <w:lang w:val="de-DE"/>
        </w:rPr>
        <w:t>n</w:t>
      </w:r>
      <w:r>
        <w:rPr>
          <w:rFonts w:ascii="Arial" w:hAnsi="Arial" w:cs="Arial"/>
          <w:bCs/>
          <w:sz w:val="20"/>
          <w:szCs w:val="20"/>
          <w:lang w:val="de-DE"/>
        </w:rPr>
        <w:t xml:space="preserve"> USA. </w:t>
      </w:r>
      <w:r w:rsidR="004F3F91">
        <w:rPr>
          <w:rFonts w:ascii="Arial" w:hAnsi="Arial" w:cs="Arial"/>
          <w:bCs/>
          <w:sz w:val="20"/>
          <w:szCs w:val="20"/>
          <w:lang w:val="de-DE"/>
        </w:rPr>
        <w:t xml:space="preserve">Ferner ist </w:t>
      </w:r>
      <w:r w:rsidR="00A22C0A">
        <w:rPr>
          <w:rFonts w:ascii="Arial" w:hAnsi="Arial" w:cs="Arial"/>
          <w:bCs/>
          <w:sz w:val="20"/>
          <w:szCs w:val="20"/>
          <w:lang w:val="de-DE"/>
        </w:rPr>
        <w:t>er</w:t>
      </w:r>
      <w:r w:rsidR="00353BA6">
        <w:rPr>
          <w:rFonts w:ascii="Arial" w:hAnsi="Arial" w:cs="Arial"/>
          <w:bCs/>
          <w:sz w:val="20"/>
          <w:szCs w:val="20"/>
          <w:lang w:val="de-DE"/>
        </w:rPr>
        <w:t xml:space="preserve"> als </w:t>
      </w:r>
      <w:r w:rsidR="004F3F91">
        <w:rPr>
          <w:rFonts w:ascii="Arial" w:hAnsi="Arial" w:cs="Arial"/>
          <w:bCs/>
          <w:sz w:val="20"/>
          <w:szCs w:val="20"/>
          <w:lang w:val="de-DE"/>
        </w:rPr>
        <w:t>akkreditierter Normenentwickler</w:t>
      </w:r>
      <w:r>
        <w:rPr>
          <w:rFonts w:ascii="Arial" w:hAnsi="Arial" w:cs="Arial"/>
          <w:bCs/>
          <w:sz w:val="20"/>
          <w:szCs w:val="20"/>
          <w:lang w:val="de-DE"/>
        </w:rPr>
        <w:t xml:space="preserve"> </w:t>
      </w:r>
      <w:r w:rsidR="004F3F91">
        <w:rPr>
          <w:rFonts w:ascii="Arial" w:hAnsi="Arial" w:cs="Arial"/>
          <w:bCs/>
          <w:sz w:val="20"/>
          <w:szCs w:val="20"/>
          <w:lang w:val="de-DE"/>
        </w:rPr>
        <w:t xml:space="preserve">maßgeblich daran beteiligt, </w:t>
      </w:r>
      <w:r>
        <w:rPr>
          <w:rFonts w:ascii="Arial" w:hAnsi="Arial" w:cs="Arial"/>
          <w:bCs/>
          <w:sz w:val="20"/>
          <w:szCs w:val="20"/>
          <w:lang w:val="de-DE"/>
        </w:rPr>
        <w:t xml:space="preserve">Normen nach den Grundsätzen der ANSI zu </w:t>
      </w:r>
      <w:r w:rsidR="002952C3">
        <w:rPr>
          <w:rFonts w:ascii="Arial" w:hAnsi="Arial" w:cs="Arial"/>
          <w:bCs/>
          <w:sz w:val="20"/>
          <w:szCs w:val="20"/>
          <w:lang w:val="de-DE"/>
        </w:rPr>
        <w:t>erstellen</w:t>
      </w:r>
      <w:r w:rsidR="00353BA6">
        <w:rPr>
          <w:rFonts w:ascii="Arial" w:hAnsi="Arial" w:cs="Arial"/>
          <w:bCs/>
          <w:sz w:val="20"/>
          <w:szCs w:val="20"/>
          <w:lang w:val="de-DE"/>
        </w:rPr>
        <w:t xml:space="preserve">. Darüber hinaus bietet </w:t>
      </w:r>
      <w:r w:rsidR="00A22C0A">
        <w:rPr>
          <w:rFonts w:ascii="Arial" w:hAnsi="Arial" w:cs="Arial"/>
          <w:bCs/>
          <w:sz w:val="20"/>
          <w:szCs w:val="20"/>
          <w:lang w:val="de-DE"/>
        </w:rPr>
        <w:t>der Verband</w:t>
      </w:r>
      <w:r>
        <w:rPr>
          <w:rFonts w:ascii="Arial" w:hAnsi="Arial" w:cs="Arial"/>
          <w:bCs/>
          <w:sz w:val="20"/>
          <w:szCs w:val="20"/>
          <w:lang w:val="de-DE"/>
        </w:rPr>
        <w:t xml:space="preserve"> Schulungen und Seminare für Anfänger und Fortgeschrittene der AV-Industrie an. </w:t>
      </w:r>
      <w:r w:rsidR="00623702">
        <w:rPr>
          <w:rFonts w:ascii="Arial" w:hAnsi="Arial" w:cs="Arial"/>
          <w:bCs/>
          <w:sz w:val="20"/>
          <w:szCs w:val="20"/>
          <w:lang w:val="de-DE"/>
        </w:rPr>
        <w:t xml:space="preserve">Einen besonderen Stellenwert haben dabei die </w:t>
      </w:r>
      <w:r w:rsidR="008F14E6">
        <w:rPr>
          <w:rFonts w:ascii="Arial" w:hAnsi="Arial" w:cs="Arial"/>
          <w:bCs/>
          <w:sz w:val="20"/>
          <w:szCs w:val="20"/>
          <w:lang w:val="de-DE"/>
        </w:rPr>
        <w:t xml:space="preserve">Zertifizierungsprogramme zum </w:t>
      </w:r>
      <w:r w:rsidR="008F14E6" w:rsidRPr="00EC329C">
        <w:rPr>
          <w:rFonts w:ascii="Arial" w:hAnsi="Arial" w:cs="Arial"/>
          <w:bCs/>
          <w:sz w:val="20"/>
          <w:szCs w:val="20"/>
          <w:lang w:val="de-DE"/>
        </w:rPr>
        <w:t xml:space="preserve">Certified Technology </w:t>
      </w:r>
      <w:proofErr w:type="spellStart"/>
      <w:r w:rsidR="008F14E6" w:rsidRPr="00EC329C">
        <w:rPr>
          <w:rFonts w:ascii="Arial" w:hAnsi="Arial" w:cs="Arial"/>
          <w:bCs/>
          <w:sz w:val="20"/>
          <w:szCs w:val="20"/>
          <w:lang w:val="de-DE"/>
        </w:rPr>
        <w:t>Specialist</w:t>
      </w:r>
      <w:proofErr w:type="spellEnd"/>
      <w:r w:rsidR="008F14E6" w:rsidRPr="00EC329C">
        <w:rPr>
          <w:rFonts w:ascii="Arial" w:hAnsi="Arial" w:cs="Arial"/>
          <w:bCs/>
          <w:sz w:val="20"/>
          <w:szCs w:val="20"/>
          <w:lang w:val="de-DE"/>
        </w:rPr>
        <w:t xml:space="preserve">™ </w:t>
      </w:r>
      <w:r w:rsidR="008F14E6">
        <w:rPr>
          <w:rFonts w:ascii="Arial" w:hAnsi="Arial" w:cs="Arial"/>
          <w:bCs/>
          <w:sz w:val="20"/>
          <w:szCs w:val="20"/>
          <w:lang w:val="de-DE"/>
        </w:rPr>
        <w:t>(</w:t>
      </w:r>
      <w:r w:rsidR="00623702">
        <w:rPr>
          <w:rFonts w:ascii="Arial" w:hAnsi="Arial" w:cs="Arial"/>
          <w:bCs/>
          <w:sz w:val="20"/>
          <w:szCs w:val="20"/>
          <w:lang w:val="de-DE"/>
        </w:rPr>
        <w:t>CTS</w:t>
      </w:r>
      <w:r w:rsidR="008F14E6" w:rsidRPr="008F14E6">
        <w:rPr>
          <w:rFonts w:ascii="Arial" w:hAnsi="Arial" w:cs="Arial"/>
          <w:bCs/>
          <w:sz w:val="20"/>
          <w:szCs w:val="20"/>
          <w:vertAlign w:val="superscript"/>
          <w:lang w:val="de-DE"/>
        </w:rPr>
        <w:t>®</w:t>
      </w:r>
      <w:r w:rsidR="008F14E6">
        <w:rPr>
          <w:rFonts w:ascii="Arial" w:hAnsi="Arial" w:cs="Arial"/>
          <w:bCs/>
          <w:sz w:val="20"/>
          <w:szCs w:val="20"/>
          <w:lang w:val="de-DE"/>
        </w:rPr>
        <w:t>)</w:t>
      </w:r>
      <w:r w:rsidR="00623702">
        <w:rPr>
          <w:rFonts w:ascii="Arial" w:hAnsi="Arial" w:cs="Arial"/>
          <w:bCs/>
          <w:sz w:val="20"/>
          <w:szCs w:val="20"/>
          <w:lang w:val="de-DE"/>
        </w:rPr>
        <w:t xml:space="preserve">, </w:t>
      </w:r>
      <w:r w:rsidR="008F14E6" w:rsidRPr="00EC329C">
        <w:rPr>
          <w:rFonts w:ascii="Arial" w:hAnsi="Arial" w:cs="Arial"/>
          <w:bCs/>
          <w:sz w:val="20"/>
          <w:szCs w:val="20"/>
          <w:lang w:val="de-DE"/>
        </w:rPr>
        <w:t>die einzige von ANSI akkreditierte audiovisuelle Zertifizierung gemäß dem internat</w:t>
      </w:r>
      <w:r w:rsidR="008F14E6">
        <w:rPr>
          <w:rFonts w:ascii="Arial" w:hAnsi="Arial" w:cs="Arial"/>
          <w:bCs/>
          <w:sz w:val="20"/>
          <w:szCs w:val="20"/>
          <w:lang w:val="de-DE"/>
        </w:rPr>
        <w:t>ionalen Standard ISO/IEC 17024.</w:t>
      </w:r>
    </w:p>
    <w:p w:rsidR="00623702" w:rsidRDefault="00623702" w:rsidP="00E90265">
      <w:pPr>
        <w:spacing w:line="276" w:lineRule="auto"/>
        <w:rPr>
          <w:rFonts w:ascii="Arial" w:hAnsi="Arial" w:cs="Arial"/>
          <w:bCs/>
          <w:sz w:val="20"/>
          <w:szCs w:val="20"/>
          <w:lang w:val="de-DE"/>
        </w:rPr>
      </w:pPr>
    </w:p>
    <w:p w:rsidR="0024234B" w:rsidRDefault="004C11DF" w:rsidP="00E90265">
      <w:pPr>
        <w:spacing w:line="276" w:lineRule="auto"/>
        <w:rPr>
          <w:rFonts w:ascii="Arial" w:hAnsi="Arial" w:cs="Arial"/>
          <w:bCs/>
          <w:sz w:val="20"/>
          <w:szCs w:val="20"/>
          <w:lang w:val="de-DE"/>
        </w:rPr>
      </w:pPr>
      <w:r>
        <w:rPr>
          <w:rFonts w:ascii="Arial" w:hAnsi="Arial" w:cs="Arial"/>
          <w:bCs/>
          <w:sz w:val="20"/>
          <w:szCs w:val="20"/>
          <w:lang w:val="de-DE"/>
        </w:rPr>
        <w:t xml:space="preserve">„Ich freue mich darauf, </w:t>
      </w:r>
      <w:r w:rsidR="008F14E6">
        <w:rPr>
          <w:rFonts w:ascii="Arial" w:hAnsi="Arial" w:cs="Arial"/>
          <w:bCs/>
          <w:sz w:val="20"/>
          <w:szCs w:val="20"/>
          <w:lang w:val="de-DE"/>
        </w:rPr>
        <w:t xml:space="preserve">die Aktivitäten von </w:t>
      </w:r>
      <w:r>
        <w:rPr>
          <w:rFonts w:ascii="Arial" w:hAnsi="Arial" w:cs="Arial"/>
          <w:bCs/>
          <w:sz w:val="20"/>
          <w:szCs w:val="20"/>
          <w:lang w:val="de-DE"/>
        </w:rPr>
        <w:t>InfoComm International i</w:t>
      </w:r>
      <w:r w:rsidR="005725B0">
        <w:rPr>
          <w:rFonts w:ascii="Arial" w:hAnsi="Arial" w:cs="Arial"/>
          <w:bCs/>
          <w:sz w:val="20"/>
          <w:szCs w:val="20"/>
          <w:lang w:val="de-DE"/>
        </w:rPr>
        <w:t>m Ra</w:t>
      </w:r>
      <w:r w:rsidR="004F3F91">
        <w:rPr>
          <w:rFonts w:ascii="Arial" w:hAnsi="Arial" w:cs="Arial"/>
          <w:bCs/>
          <w:sz w:val="20"/>
          <w:szCs w:val="20"/>
          <w:lang w:val="de-DE"/>
        </w:rPr>
        <w:t>um D-A-CH weiter auf- und auszubauen</w:t>
      </w:r>
      <w:r w:rsidR="005725B0">
        <w:rPr>
          <w:rFonts w:ascii="Arial" w:hAnsi="Arial" w:cs="Arial"/>
          <w:bCs/>
          <w:sz w:val="20"/>
          <w:szCs w:val="20"/>
          <w:lang w:val="de-DE"/>
        </w:rPr>
        <w:t>“, sagt Fernando Delgad</w:t>
      </w:r>
      <w:r w:rsidR="00D454F2">
        <w:rPr>
          <w:rFonts w:ascii="Arial" w:hAnsi="Arial" w:cs="Arial"/>
          <w:bCs/>
          <w:sz w:val="20"/>
          <w:szCs w:val="20"/>
          <w:lang w:val="de-DE"/>
        </w:rPr>
        <w:t>o, Account Manager D-A-CH</w:t>
      </w:r>
      <w:r w:rsidR="005725B0">
        <w:rPr>
          <w:rFonts w:ascii="Arial" w:hAnsi="Arial" w:cs="Arial"/>
          <w:bCs/>
          <w:sz w:val="20"/>
          <w:szCs w:val="20"/>
          <w:lang w:val="de-DE"/>
        </w:rPr>
        <w:t xml:space="preserve">. </w:t>
      </w:r>
      <w:r w:rsidR="00B7052E">
        <w:rPr>
          <w:rFonts w:ascii="Arial" w:hAnsi="Arial" w:cs="Arial"/>
          <w:bCs/>
          <w:sz w:val="20"/>
          <w:szCs w:val="20"/>
          <w:lang w:val="de-DE"/>
        </w:rPr>
        <w:t>„</w:t>
      </w:r>
      <w:r w:rsidR="008F14E6">
        <w:rPr>
          <w:rFonts w:ascii="Arial" w:hAnsi="Arial" w:cs="Arial"/>
          <w:bCs/>
          <w:sz w:val="20"/>
          <w:szCs w:val="20"/>
          <w:lang w:val="de-DE"/>
        </w:rPr>
        <w:t xml:space="preserve">Wir </w:t>
      </w:r>
      <w:r w:rsidR="004F3F91">
        <w:rPr>
          <w:rFonts w:ascii="Arial" w:hAnsi="Arial" w:cs="Arial"/>
          <w:bCs/>
          <w:sz w:val="20"/>
          <w:szCs w:val="20"/>
          <w:lang w:val="de-DE"/>
        </w:rPr>
        <w:t>haben im deutschsprachigen Raum noch ein großes Potenzial. Meist wird hier InfoComm auf die europäische AV-Leitmesse ISE reduziert, dabei bietet der Fachverband mit seiner Branchenkompetenz so viel Mehrwert für Unternehmen und AV-Profis</w:t>
      </w:r>
      <w:r w:rsidR="00B7052E">
        <w:rPr>
          <w:rFonts w:ascii="Arial" w:hAnsi="Arial" w:cs="Arial"/>
          <w:bCs/>
          <w:sz w:val="20"/>
          <w:szCs w:val="20"/>
          <w:lang w:val="de-DE"/>
        </w:rPr>
        <w:t>.“</w:t>
      </w:r>
    </w:p>
    <w:p w:rsidR="0024234B" w:rsidRDefault="0024234B" w:rsidP="00E90265">
      <w:pPr>
        <w:spacing w:line="276" w:lineRule="auto"/>
        <w:rPr>
          <w:rFonts w:ascii="Arial" w:hAnsi="Arial" w:cs="Arial"/>
          <w:bCs/>
          <w:sz w:val="20"/>
          <w:szCs w:val="20"/>
          <w:lang w:val="de-DE"/>
        </w:rPr>
      </w:pPr>
    </w:p>
    <w:p w:rsidR="00345C95" w:rsidRDefault="00B7052E" w:rsidP="00345C95">
      <w:pPr>
        <w:spacing w:line="276" w:lineRule="auto"/>
        <w:rPr>
          <w:rFonts w:ascii="Arial" w:hAnsi="Arial" w:cs="Arial"/>
          <w:bCs/>
          <w:sz w:val="20"/>
          <w:szCs w:val="20"/>
          <w:lang w:val="de-DE"/>
        </w:rPr>
      </w:pPr>
      <w:r>
        <w:rPr>
          <w:rFonts w:ascii="Arial" w:hAnsi="Arial" w:cs="Arial"/>
          <w:bCs/>
          <w:sz w:val="20"/>
          <w:szCs w:val="20"/>
          <w:lang w:val="de-DE"/>
        </w:rPr>
        <w:t>Mehr Infos gibt es unter:</w:t>
      </w:r>
      <w:r w:rsidR="00EF250D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hyperlink r:id="rId8" w:history="1">
        <w:r w:rsidR="00EF250D" w:rsidRPr="002A4A1F">
          <w:rPr>
            <w:rStyle w:val="Hyperlink"/>
            <w:rFonts w:ascii="Arial" w:hAnsi="Arial" w:cs="Arial"/>
            <w:bCs/>
            <w:sz w:val="20"/>
            <w:szCs w:val="20"/>
            <w:lang w:val="de-DE"/>
          </w:rPr>
          <w:t>www.infocomm.org</w:t>
        </w:r>
      </w:hyperlink>
    </w:p>
    <w:p w:rsidR="00EF250D" w:rsidRDefault="00EF250D" w:rsidP="00345C95">
      <w:pPr>
        <w:spacing w:line="276" w:lineRule="auto"/>
        <w:rPr>
          <w:rFonts w:ascii="Arial" w:hAnsi="Arial" w:cs="Arial"/>
          <w:bCs/>
          <w:sz w:val="20"/>
          <w:szCs w:val="20"/>
          <w:lang w:val="de-DE"/>
        </w:rPr>
      </w:pPr>
    </w:p>
    <w:p w:rsidR="001D5FF4" w:rsidRPr="005B47F1" w:rsidRDefault="001D5FF4" w:rsidP="00002F56">
      <w:pPr>
        <w:spacing w:line="276" w:lineRule="auto"/>
        <w:rPr>
          <w:rFonts w:ascii="Arial" w:hAnsi="Arial" w:cs="Arial"/>
          <w:bCs/>
          <w:sz w:val="18"/>
          <w:szCs w:val="18"/>
          <w:lang w:val="de-DE"/>
        </w:rPr>
      </w:pPr>
    </w:p>
    <w:p w:rsidR="001D5FF4" w:rsidRPr="005B47F1" w:rsidRDefault="0043676B" w:rsidP="00002F56">
      <w:pPr>
        <w:spacing w:line="276" w:lineRule="auto"/>
        <w:rPr>
          <w:rFonts w:ascii="Arial" w:hAnsi="Arial" w:cs="Arial"/>
          <w:bCs/>
          <w:sz w:val="18"/>
          <w:szCs w:val="18"/>
          <w:lang w:val="de-DE"/>
        </w:rPr>
      </w:pPr>
      <w:r>
        <w:rPr>
          <w:rFonts w:ascii="Arial" w:hAnsi="Arial" w:cs="Arial"/>
          <w:bCs/>
          <w:sz w:val="18"/>
          <w:szCs w:val="18"/>
          <w:lang w:val="de-DE"/>
        </w:rPr>
        <w:t xml:space="preserve">Dieser Text enthält </w:t>
      </w:r>
      <w:r w:rsidR="00B80E71">
        <w:rPr>
          <w:rFonts w:ascii="Arial" w:hAnsi="Arial" w:cs="Arial"/>
          <w:bCs/>
          <w:sz w:val="18"/>
          <w:szCs w:val="18"/>
          <w:lang w:val="de-DE"/>
        </w:rPr>
        <w:t>2.284</w:t>
      </w:r>
      <w:r w:rsidR="001D5FF4" w:rsidRPr="005B47F1">
        <w:rPr>
          <w:rFonts w:ascii="Arial" w:hAnsi="Arial" w:cs="Arial"/>
          <w:bCs/>
          <w:sz w:val="18"/>
          <w:szCs w:val="18"/>
          <w:lang w:val="de-DE"/>
        </w:rPr>
        <w:t xml:space="preserve"> Zeichen.</w:t>
      </w:r>
    </w:p>
    <w:p w:rsidR="001D5FF4" w:rsidRPr="005B47F1" w:rsidRDefault="00002F56" w:rsidP="00002F56">
      <w:pPr>
        <w:spacing w:line="276" w:lineRule="auto"/>
        <w:rPr>
          <w:rFonts w:ascii="Arial" w:hAnsi="Arial" w:cs="Arial"/>
          <w:bCs/>
          <w:sz w:val="18"/>
          <w:szCs w:val="18"/>
          <w:lang w:val="de-DE"/>
        </w:rPr>
      </w:pPr>
      <w:r>
        <w:rPr>
          <w:rFonts w:ascii="Arial" w:hAnsi="Arial" w:cs="Arial"/>
          <w:bCs/>
          <w:sz w:val="18"/>
          <w:szCs w:val="18"/>
          <w:lang w:val="de-DE"/>
        </w:rPr>
        <w:t>Bildmater</w:t>
      </w:r>
      <w:r w:rsidR="001D5FF4" w:rsidRPr="005B47F1">
        <w:rPr>
          <w:rFonts w:ascii="Arial" w:hAnsi="Arial" w:cs="Arial"/>
          <w:bCs/>
          <w:sz w:val="18"/>
          <w:szCs w:val="18"/>
          <w:lang w:val="de-DE"/>
        </w:rPr>
        <w:t>i</w:t>
      </w:r>
      <w:r>
        <w:rPr>
          <w:rFonts w:ascii="Arial" w:hAnsi="Arial" w:cs="Arial"/>
          <w:bCs/>
          <w:sz w:val="18"/>
          <w:szCs w:val="18"/>
          <w:lang w:val="de-DE"/>
        </w:rPr>
        <w:t>a</w:t>
      </w:r>
      <w:r w:rsidR="001D5FF4" w:rsidRPr="005B47F1">
        <w:rPr>
          <w:rFonts w:ascii="Arial" w:hAnsi="Arial" w:cs="Arial"/>
          <w:bCs/>
          <w:sz w:val="18"/>
          <w:szCs w:val="18"/>
          <w:lang w:val="de-DE"/>
        </w:rPr>
        <w:t xml:space="preserve">l finden Sie unter: </w:t>
      </w:r>
      <w:hyperlink r:id="rId9" w:history="1">
        <w:r w:rsidR="001D5FF4" w:rsidRPr="005B47F1">
          <w:rPr>
            <w:rStyle w:val="Hyperlink"/>
            <w:rFonts w:ascii="Arial" w:hAnsi="Arial" w:cs="Arial"/>
            <w:bCs/>
            <w:sz w:val="18"/>
            <w:szCs w:val="18"/>
            <w:lang w:val="de-DE"/>
          </w:rPr>
          <w:t>http://publictouch.de/Presse/InfoComm/70</w:t>
        </w:r>
      </w:hyperlink>
    </w:p>
    <w:p w:rsidR="001D5FF4" w:rsidRPr="005B47F1" w:rsidRDefault="001D5FF4" w:rsidP="00002F56">
      <w:pPr>
        <w:spacing w:line="276" w:lineRule="auto"/>
        <w:rPr>
          <w:rFonts w:ascii="Arial" w:hAnsi="Arial" w:cs="Arial"/>
          <w:bCs/>
          <w:sz w:val="20"/>
          <w:szCs w:val="20"/>
          <w:lang w:val="de-DE"/>
        </w:rPr>
      </w:pPr>
    </w:p>
    <w:p w:rsidR="00B80E71" w:rsidRDefault="00B80E71" w:rsidP="003D2340">
      <w:pPr>
        <w:spacing w:line="276" w:lineRule="auto"/>
        <w:rPr>
          <w:rFonts w:ascii="Arial" w:hAnsi="Arial" w:cs="Arial"/>
          <w:b/>
          <w:bCs/>
          <w:sz w:val="18"/>
          <w:szCs w:val="18"/>
          <w:lang w:val="de-DE"/>
        </w:rPr>
      </w:pPr>
    </w:p>
    <w:p w:rsidR="00B80E71" w:rsidRDefault="00B80E71" w:rsidP="003D2340">
      <w:pPr>
        <w:spacing w:line="276" w:lineRule="auto"/>
        <w:rPr>
          <w:rFonts w:ascii="Arial" w:hAnsi="Arial" w:cs="Arial"/>
          <w:b/>
          <w:bCs/>
          <w:sz w:val="18"/>
          <w:szCs w:val="18"/>
          <w:lang w:val="de-DE"/>
        </w:rPr>
      </w:pPr>
    </w:p>
    <w:p w:rsidR="00B80E71" w:rsidRDefault="00B80E71" w:rsidP="003D2340">
      <w:pPr>
        <w:spacing w:line="276" w:lineRule="auto"/>
        <w:rPr>
          <w:rFonts w:ascii="Arial" w:hAnsi="Arial" w:cs="Arial"/>
          <w:b/>
          <w:bCs/>
          <w:sz w:val="18"/>
          <w:szCs w:val="18"/>
          <w:lang w:val="de-DE"/>
        </w:rPr>
      </w:pPr>
    </w:p>
    <w:p w:rsidR="00B80E71" w:rsidRDefault="00B80E71" w:rsidP="003D2340">
      <w:pPr>
        <w:spacing w:line="276" w:lineRule="auto"/>
        <w:rPr>
          <w:rFonts w:ascii="Arial" w:hAnsi="Arial" w:cs="Arial"/>
          <w:b/>
          <w:bCs/>
          <w:sz w:val="18"/>
          <w:szCs w:val="18"/>
          <w:lang w:val="de-DE"/>
        </w:rPr>
      </w:pPr>
    </w:p>
    <w:p w:rsidR="00B80E71" w:rsidRDefault="00B80E71" w:rsidP="003D2340">
      <w:pPr>
        <w:spacing w:line="276" w:lineRule="auto"/>
        <w:rPr>
          <w:rFonts w:ascii="Arial" w:hAnsi="Arial" w:cs="Arial"/>
          <w:b/>
          <w:bCs/>
          <w:sz w:val="18"/>
          <w:szCs w:val="18"/>
          <w:lang w:val="de-DE"/>
        </w:rPr>
      </w:pPr>
    </w:p>
    <w:p w:rsidR="00B80E71" w:rsidRDefault="00B80E71" w:rsidP="003D2340">
      <w:pPr>
        <w:spacing w:line="276" w:lineRule="auto"/>
        <w:rPr>
          <w:rFonts w:ascii="Arial" w:hAnsi="Arial" w:cs="Arial"/>
          <w:b/>
          <w:bCs/>
          <w:sz w:val="18"/>
          <w:szCs w:val="18"/>
          <w:lang w:val="de-DE"/>
        </w:rPr>
      </w:pPr>
    </w:p>
    <w:p w:rsidR="003D2340" w:rsidRPr="00813856" w:rsidRDefault="00AE145A" w:rsidP="003D2340">
      <w:pPr>
        <w:spacing w:line="276" w:lineRule="auto"/>
        <w:rPr>
          <w:rFonts w:ascii="Arial" w:hAnsi="Arial" w:cs="Arial"/>
          <w:b/>
          <w:bCs/>
          <w:sz w:val="18"/>
          <w:szCs w:val="18"/>
          <w:lang w:val="de-DE"/>
        </w:rPr>
      </w:pPr>
      <w:r>
        <w:rPr>
          <w:rFonts w:ascii="Arial" w:hAnsi="Arial" w:cs="Arial"/>
          <w:b/>
          <w:bCs/>
          <w:sz w:val="18"/>
          <w:szCs w:val="18"/>
          <w:lang w:val="de-DE"/>
        </w:rPr>
        <w:t>Ü</w:t>
      </w:r>
      <w:bookmarkStart w:id="0" w:name="_GoBack"/>
      <w:bookmarkEnd w:id="0"/>
      <w:r w:rsidR="003D2340" w:rsidRPr="00813856">
        <w:rPr>
          <w:rFonts w:ascii="Arial" w:hAnsi="Arial" w:cs="Arial"/>
          <w:b/>
          <w:bCs/>
          <w:sz w:val="18"/>
          <w:szCs w:val="18"/>
          <w:lang w:val="de-DE"/>
        </w:rPr>
        <w:t>ber InfoComm International</w:t>
      </w:r>
      <w:r w:rsidR="003D2340" w:rsidRPr="00813856">
        <w:rPr>
          <w:rFonts w:ascii="Arial" w:hAnsi="Arial" w:cs="Arial"/>
          <w:b/>
          <w:bCs/>
          <w:sz w:val="18"/>
          <w:szCs w:val="18"/>
          <w:vertAlign w:val="superscript"/>
          <w:lang w:val="de-DE"/>
        </w:rPr>
        <w:t>®</w:t>
      </w:r>
    </w:p>
    <w:p w:rsidR="003D2340" w:rsidRDefault="003D2340" w:rsidP="003D2340">
      <w:pPr>
        <w:spacing w:line="276" w:lineRule="auto"/>
        <w:rPr>
          <w:rFonts w:ascii="Arial" w:hAnsi="Arial" w:cs="Arial"/>
          <w:sz w:val="18"/>
          <w:szCs w:val="18"/>
          <w:lang w:val="de-DE"/>
        </w:rPr>
      </w:pPr>
      <w:r w:rsidRPr="00AA728C">
        <w:rPr>
          <w:rFonts w:ascii="Century Gothic" w:hAnsi="Century Gothic"/>
          <w:sz w:val="18"/>
          <w:szCs w:val="18"/>
          <w:lang w:val="de-DE"/>
        </w:rPr>
        <w:br/>
      </w:r>
      <w:r w:rsidRPr="00F61ADC">
        <w:rPr>
          <w:rFonts w:ascii="Arial" w:hAnsi="Arial" w:cs="Arial"/>
          <w:sz w:val="18"/>
          <w:szCs w:val="18"/>
          <w:lang w:val="de-DE"/>
        </w:rPr>
        <w:t>InfoComm International® ist der internationale Fachverband der professionellen audiovisuellen, Informations-und Kommunikationsindustrie. Gegründet im Jahr 1939, hat InfoComm mehr als 5.000 Mitglieder, die mehr als 70.000 Branchenexperten weltweit, darunter Hersteller, Systemintegratoren , Händler und Distributoren, unabhängige Berater, Programmierer, Miet- und Event-Unternehmen, Endanwendern und Multimedia-Profis aus mehr als 80 Ländern. InfoComm International ist die führende Ressource für AV-Standards, Marktforschung und Nachrichten. Seine Ausbildung, Zertifizierungs- und Bildungsprogramme setzen einen Standard of Excellence für AV-Profis. InfoComm International ist der Gründer der InfoComm, die größte jährliche Konferenz und Messe für AV-Ein- und Verkäufer weltweit. InfoComm organisiert auch Messen in Asien, Europa, Lateinamerika und dem Nahen O</w:t>
      </w:r>
      <w:r>
        <w:rPr>
          <w:rFonts w:ascii="Arial" w:hAnsi="Arial" w:cs="Arial"/>
          <w:sz w:val="18"/>
          <w:szCs w:val="18"/>
          <w:lang w:val="de-DE"/>
        </w:rPr>
        <w:t>sten.</w:t>
      </w:r>
    </w:p>
    <w:p w:rsidR="003D2340" w:rsidRPr="00F61ADC" w:rsidRDefault="003D2340" w:rsidP="003D2340">
      <w:pPr>
        <w:spacing w:line="276" w:lineRule="auto"/>
        <w:rPr>
          <w:rFonts w:ascii="Arial" w:hAnsi="Arial" w:cs="Arial"/>
          <w:sz w:val="18"/>
          <w:szCs w:val="18"/>
          <w:lang w:val="de-DE"/>
        </w:rPr>
      </w:pPr>
      <w:r w:rsidRPr="00F61ADC">
        <w:rPr>
          <w:rFonts w:ascii="Arial" w:hAnsi="Arial" w:cs="Arial"/>
          <w:sz w:val="18"/>
          <w:szCs w:val="18"/>
          <w:lang w:val="de-DE"/>
        </w:rPr>
        <w:t xml:space="preserve">Weitere Informationen stehen unter </w:t>
      </w:r>
      <w:hyperlink r:id="rId10" w:history="1">
        <w:r w:rsidRPr="00F61ADC">
          <w:rPr>
            <w:rFonts w:ascii="Arial" w:hAnsi="Arial" w:cs="Arial"/>
            <w:sz w:val="18"/>
            <w:szCs w:val="18"/>
            <w:lang w:val="de-DE"/>
          </w:rPr>
          <w:t>www.infocomm.org</w:t>
        </w:r>
      </w:hyperlink>
      <w:r w:rsidRPr="00F61ADC">
        <w:rPr>
          <w:rFonts w:ascii="Arial" w:hAnsi="Arial" w:cs="Arial"/>
          <w:sz w:val="18"/>
          <w:szCs w:val="18"/>
          <w:lang w:val="de-DE"/>
        </w:rPr>
        <w:t xml:space="preserve"> zur Verfügung.</w:t>
      </w:r>
    </w:p>
    <w:sectPr w:rsidR="003D2340" w:rsidRPr="00F61ADC" w:rsidSect="0029404A">
      <w:headerReference w:type="default" r:id="rId11"/>
      <w:footerReference w:type="default" r:id="rId12"/>
      <w:pgSz w:w="12240" w:h="15840"/>
      <w:pgMar w:top="1440" w:right="1080" w:bottom="1440" w:left="1080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676" w:rsidRDefault="00097676">
      <w:r>
        <w:separator/>
      </w:r>
    </w:p>
  </w:endnote>
  <w:endnote w:type="continuationSeparator" w:id="0">
    <w:p w:rsidR="00097676" w:rsidRDefault="00097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693" w:rsidRPr="003416C3" w:rsidRDefault="00AE145A" w:rsidP="0029404A">
    <w:pPr>
      <w:rPr>
        <w:rFonts w:ascii="Times New Roman" w:hAnsi="Times New Roman"/>
        <w:sz w:val="16"/>
        <w:szCs w:val="16"/>
      </w:rPr>
    </w:pPr>
  </w:p>
  <w:p w:rsidR="00CC7693" w:rsidRPr="00CD5D69" w:rsidRDefault="00AE145A" w:rsidP="0029404A">
    <w:pPr>
      <w:pStyle w:val="InfoCommBoilerplate"/>
      <w:ind w:left="1440"/>
      <w:rPr>
        <w:vertAlign w:val="subscrip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676" w:rsidRDefault="00097676">
      <w:r>
        <w:separator/>
      </w:r>
    </w:p>
  </w:footnote>
  <w:footnote w:type="continuationSeparator" w:id="0">
    <w:p w:rsidR="00097676" w:rsidRDefault="00097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693" w:rsidRDefault="00AE145A">
    <w:pPr>
      <w:pStyle w:val="Kopfzeile"/>
      <w:rPr>
        <w:noProof/>
      </w:rPr>
    </w:pPr>
  </w:p>
  <w:p w:rsidR="00CC7693" w:rsidRDefault="00B40F79" w:rsidP="00B40F79">
    <w:pPr>
      <w:pStyle w:val="Kopfzeile"/>
      <w:jc w:val="right"/>
    </w:pPr>
    <w:r>
      <w:rPr>
        <w:noProof/>
        <w:lang w:val="de-DE"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4706815</wp:posOffset>
          </wp:positionH>
          <wp:positionV relativeFrom="paragraph">
            <wp:posOffset>-2735</wp:posOffset>
          </wp:positionV>
          <wp:extent cx="1695327" cy="571500"/>
          <wp:effectExtent l="0" t="0" r="635" b="0"/>
          <wp:wrapTight wrapText="bothSides">
            <wp:wrapPolygon edited="0">
              <wp:start x="0" y="0"/>
              <wp:lineTo x="0" y="20880"/>
              <wp:lineTo x="21365" y="20880"/>
              <wp:lineTo x="2136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foCommInternatio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327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229A1" w:rsidRPr="00FF0F30" w:rsidRDefault="006229A1" w:rsidP="006229A1">
    <w:pPr>
      <w:spacing w:line="276" w:lineRule="auto"/>
      <w:rPr>
        <w:rFonts w:ascii="Arial" w:hAnsi="Arial" w:cs="Arial"/>
        <w:sz w:val="20"/>
        <w:lang w:val="de-DE"/>
      </w:rPr>
    </w:pPr>
    <w:r w:rsidRPr="00FF0F30">
      <w:rPr>
        <w:rFonts w:ascii="Arial" w:hAnsi="Arial" w:cs="Arial"/>
        <w:sz w:val="20"/>
        <w:lang w:val="de-DE"/>
      </w:rPr>
      <w:t>PRESSEMELDUNG</w:t>
    </w:r>
    <w:r w:rsidR="008F14E6">
      <w:rPr>
        <w:rFonts w:ascii="Arial" w:hAnsi="Arial" w:cs="Arial"/>
        <w:sz w:val="20"/>
        <w:lang w:val="de-DE"/>
      </w:rPr>
      <w:t xml:space="preserve"> </w:t>
    </w:r>
  </w:p>
  <w:p w:rsidR="006229A1" w:rsidRDefault="00AE145A" w:rsidP="006229A1">
    <w:pPr>
      <w:spacing w:line="276" w:lineRule="auto"/>
      <w:rPr>
        <w:rFonts w:ascii="Arial" w:hAnsi="Arial" w:cs="Arial"/>
        <w:sz w:val="20"/>
        <w:lang w:val="de-DE"/>
      </w:rPr>
    </w:pPr>
    <w:r>
      <w:rPr>
        <w:rFonts w:ascii="Arial" w:hAnsi="Arial" w:cs="Arial"/>
        <w:sz w:val="20"/>
        <w:lang w:val="de-DE"/>
      </w:rPr>
      <w:t>Juli</w:t>
    </w:r>
    <w:r w:rsidR="006229A1">
      <w:rPr>
        <w:rFonts w:ascii="Arial" w:hAnsi="Arial" w:cs="Arial"/>
        <w:sz w:val="20"/>
        <w:lang w:val="de-DE"/>
      </w:rPr>
      <w:t xml:space="preserve"> 2016</w:t>
    </w:r>
  </w:p>
  <w:p w:rsidR="006229A1" w:rsidRDefault="006229A1" w:rsidP="006229A1">
    <w:pPr>
      <w:spacing w:line="276" w:lineRule="auto"/>
      <w:rPr>
        <w:rFonts w:ascii="Arial" w:hAnsi="Arial" w:cs="Arial"/>
        <w:sz w:val="20"/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32577D"/>
    <w:multiLevelType w:val="hybridMultilevel"/>
    <w:tmpl w:val="2A60F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F29"/>
    <w:rsid w:val="00002F56"/>
    <w:rsid w:val="00007E25"/>
    <w:rsid w:val="000269EB"/>
    <w:rsid w:val="0004614F"/>
    <w:rsid w:val="000523E5"/>
    <w:rsid w:val="000528BF"/>
    <w:rsid w:val="000707BA"/>
    <w:rsid w:val="00074750"/>
    <w:rsid w:val="00077FB0"/>
    <w:rsid w:val="00083C86"/>
    <w:rsid w:val="00097273"/>
    <w:rsid w:val="00097676"/>
    <w:rsid w:val="000C3418"/>
    <w:rsid w:val="000C455E"/>
    <w:rsid w:val="0011044A"/>
    <w:rsid w:val="00143FCA"/>
    <w:rsid w:val="001A0BDF"/>
    <w:rsid w:val="001D5FF4"/>
    <w:rsid w:val="001F7654"/>
    <w:rsid w:val="00202A09"/>
    <w:rsid w:val="00214D0D"/>
    <w:rsid w:val="0022725D"/>
    <w:rsid w:val="00227A46"/>
    <w:rsid w:val="0024234B"/>
    <w:rsid w:val="00253DAA"/>
    <w:rsid w:val="002952C3"/>
    <w:rsid w:val="002A67B7"/>
    <w:rsid w:val="002B57C8"/>
    <w:rsid w:val="002B71E2"/>
    <w:rsid w:val="002C48DA"/>
    <w:rsid w:val="00306A7C"/>
    <w:rsid w:val="00343D70"/>
    <w:rsid w:val="00345C95"/>
    <w:rsid w:val="00353BA6"/>
    <w:rsid w:val="003543D3"/>
    <w:rsid w:val="00355EBB"/>
    <w:rsid w:val="00360F59"/>
    <w:rsid w:val="00382ABD"/>
    <w:rsid w:val="003A329E"/>
    <w:rsid w:val="003A3BBF"/>
    <w:rsid w:val="003B6D20"/>
    <w:rsid w:val="003C5BBC"/>
    <w:rsid w:val="003C5E14"/>
    <w:rsid w:val="003D2340"/>
    <w:rsid w:val="003D33B4"/>
    <w:rsid w:val="003F4B77"/>
    <w:rsid w:val="00404C38"/>
    <w:rsid w:val="00414BD3"/>
    <w:rsid w:val="00427FA2"/>
    <w:rsid w:val="00432B17"/>
    <w:rsid w:val="0043676B"/>
    <w:rsid w:val="00454CA6"/>
    <w:rsid w:val="0047797B"/>
    <w:rsid w:val="004808A7"/>
    <w:rsid w:val="00482C28"/>
    <w:rsid w:val="00491287"/>
    <w:rsid w:val="004A2EEE"/>
    <w:rsid w:val="004C11DF"/>
    <w:rsid w:val="004C583E"/>
    <w:rsid w:val="004D44DD"/>
    <w:rsid w:val="004E75E8"/>
    <w:rsid w:val="004F3F91"/>
    <w:rsid w:val="00510D78"/>
    <w:rsid w:val="005178EA"/>
    <w:rsid w:val="00532917"/>
    <w:rsid w:val="005725B0"/>
    <w:rsid w:val="00594243"/>
    <w:rsid w:val="00595565"/>
    <w:rsid w:val="005A716C"/>
    <w:rsid w:val="005B47F1"/>
    <w:rsid w:val="005D7C85"/>
    <w:rsid w:val="005F5324"/>
    <w:rsid w:val="006229A1"/>
    <w:rsid w:val="00623702"/>
    <w:rsid w:val="00623D6A"/>
    <w:rsid w:val="00637029"/>
    <w:rsid w:val="0065384E"/>
    <w:rsid w:val="006610CD"/>
    <w:rsid w:val="006613FB"/>
    <w:rsid w:val="00670C14"/>
    <w:rsid w:val="006A1EF6"/>
    <w:rsid w:val="006B1D4F"/>
    <w:rsid w:val="006D4A44"/>
    <w:rsid w:val="006D602E"/>
    <w:rsid w:val="00712F29"/>
    <w:rsid w:val="007155A7"/>
    <w:rsid w:val="00725243"/>
    <w:rsid w:val="0073107A"/>
    <w:rsid w:val="00737709"/>
    <w:rsid w:val="00756FD7"/>
    <w:rsid w:val="00770717"/>
    <w:rsid w:val="0077402F"/>
    <w:rsid w:val="00780F55"/>
    <w:rsid w:val="00785A43"/>
    <w:rsid w:val="007D7BA2"/>
    <w:rsid w:val="007E2A67"/>
    <w:rsid w:val="008025DD"/>
    <w:rsid w:val="0081223B"/>
    <w:rsid w:val="00813856"/>
    <w:rsid w:val="0081386A"/>
    <w:rsid w:val="008534F3"/>
    <w:rsid w:val="008543B6"/>
    <w:rsid w:val="00862E9F"/>
    <w:rsid w:val="00867677"/>
    <w:rsid w:val="00883836"/>
    <w:rsid w:val="008A0B94"/>
    <w:rsid w:val="008A6BED"/>
    <w:rsid w:val="008D1AC1"/>
    <w:rsid w:val="008F14E6"/>
    <w:rsid w:val="008F4307"/>
    <w:rsid w:val="008F5EC4"/>
    <w:rsid w:val="0091268A"/>
    <w:rsid w:val="00920347"/>
    <w:rsid w:val="0096340D"/>
    <w:rsid w:val="00980F1D"/>
    <w:rsid w:val="0099314E"/>
    <w:rsid w:val="00995669"/>
    <w:rsid w:val="00997799"/>
    <w:rsid w:val="009A14A4"/>
    <w:rsid w:val="009B7954"/>
    <w:rsid w:val="009D548C"/>
    <w:rsid w:val="009D64D1"/>
    <w:rsid w:val="00A22C0A"/>
    <w:rsid w:val="00A23278"/>
    <w:rsid w:val="00A548D3"/>
    <w:rsid w:val="00A66C20"/>
    <w:rsid w:val="00A76143"/>
    <w:rsid w:val="00A81467"/>
    <w:rsid w:val="00A81B02"/>
    <w:rsid w:val="00AA5C65"/>
    <w:rsid w:val="00AA728C"/>
    <w:rsid w:val="00AD22AC"/>
    <w:rsid w:val="00AD613D"/>
    <w:rsid w:val="00AE145A"/>
    <w:rsid w:val="00B1231E"/>
    <w:rsid w:val="00B40F79"/>
    <w:rsid w:val="00B62BE6"/>
    <w:rsid w:val="00B7052E"/>
    <w:rsid w:val="00B72C94"/>
    <w:rsid w:val="00B80E71"/>
    <w:rsid w:val="00B8303F"/>
    <w:rsid w:val="00B976E4"/>
    <w:rsid w:val="00BA2DCB"/>
    <w:rsid w:val="00BC6F8B"/>
    <w:rsid w:val="00BE6B26"/>
    <w:rsid w:val="00C24A6C"/>
    <w:rsid w:val="00C321EA"/>
    <w:rsid w:val="00C55601"/>
    <w:rsid w:val="00C67D41"/>
    <w:rsid w:val="00C80E4B"/>
    <w:rsid w:val="00CC415F"/>
    <w:rsid w:val="00CE1D5F"/>
    <w:rsid w:val="00CF287B"/>
    <w:rsid w:val="00D02E2D"/>
    <w:rsid w:val="00D33FDF"/>
    <w:rsid w:val="00D454F2"/>
    <w:rsid w:val="00D50523"/>
    <w:rsid w:val="00D61DFC"/>
    <w:rsid w:val="00D67C0D"/>
    <w:rsid w:val="00DE7FDE"/>
    <w:rsid w:val="00E036D9"/>
    <w:rsid w:val="00E23A03"/>
    <w:rsid w:val="00E31076"/>
    <w:rsid w:val="00E36163"/>
    <w:rsid w:val="00E42D56"/>
    <w:rsid w:val="00E436C2"/>
    <w:rsid w:val="00E45451"/>
    <w:rsid w:val="00E45B7E"/>
    <w:rsid w:val="00E6679F"/>
    <w:rsid w:val="00E90265"/>
    <w:rsid w:val="00EB1E20"/>
    <w:rsid w:val="00EB3752"/>
    <w:rsid w:val="00EC03AE"/>
    <w:rsid w:val="00EC329C"/>
    <w:rsid w:val="00EF250D"/>
    <w:rsid w:val="00F13822"/>
    <w:rsid w:val="00F317EC"/>
    <w:rsid w:val="00F61ADC"/>
    <w:rsid w:val="00F746DA"/>
    <w:rsid w:val="00F97452"/>
    <w:rsid w:val="00FF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A0499A-DD8C-4777-B365-14569AF70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12F29"/>
    <w:pPr>
      <w:spacing w:after="0" w:line="240" w:lineRule="auto"/>
    </w:pPr>
    <w:rPr>
      <w:rFonts w:ascii="Courier" w:eastAsia="Cambria" w:hAnsi="Courier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2F29"/>
    <w:rPr>
      <w:rFonts w:ascii="Tahoma" w:eastAsiaTheme="minorHAnsi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2F2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12F29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12F29"/>
    <w:rPr>
      <w:rFonts w:ascii="Courier" w:eastAsia="Cambria" w:hAnsi="Courier" w:cs="Times New Roman"/>
      <w:sz w:val="24"/>
      <w:szCs w:val="24"/>
    </w:rPr>
  </w:style>
  <w:style w:type="character" w:styleId="Hyperlink">
    <w:name w:val="Hyperlink"/>
    <w:rsid w:val="00712F29"/>
    <w:rPr>
      <w:color w:val="0000FF"/>
      <w:u w:val="single"/>
    </w:rPr>
  </w:style>
  <w:style w:type="paragraph" w:customStyle="1" w:styleId="InfoCommBoilerplate">
    <w:name w:val="InfoComm Boilerplate"/>
    <w:basedOn w:val="Standard"/>
    <w:qFormat/>
    <w:rsid w:val="00712F29"/>
    <w:rPr>
      <w:rFonts w:ascii="Times New Roman" w:hAnsi="Times New Roman" w:cs="Arial"/>
      <w:bCs/>
      <w:color w:val="404040"/>
      <w:sz w:val="16"/>
      <w:szCs w:val="22"/>
    </w:rPr>
  </w:style>
  <w:style w:type="character" w:styleId="Fett">
    <w:name w:val="Strong"/>
    <w:basedOn w:val="Absatz-Standardschriftart"/>
    <w:uiPriority w:val="22"/>
    <w:qFormat/>
    <w:rsid w:val="00712F29"/>
    <w:rPr>
      <w:b/>
      <w:bCs/>
    </w:rPr>
  </w:style>
  <w:style w:type="paragraph" w:styleId="Listenabsatz">
    <w:name w:val="List Paragraph"/>
    <w:basedOn w:val="Standard"/>
    <w:uiPriority w:val="34"/>
    <w:qFormat/>
    <w:rsid w:val="00C80E4B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432B1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32B1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32B17"/>
    <w:rPr>
      <w:rFonts w:ascii="Courier" w:eastAsia="Cambria" w:hAnsi="Courier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32B1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32B17"/>
    <w:rPr>
      <w:rFonts w:ascii="Courier" w:eastAsia="Cambria" w:hAnsi="Courier" w:cs="Times New Roman"/>
      <w:b/>
      <w:bCs/>
      <w:sz w:val="20"/>
      <w:szCs w:val="2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23278"/>
    <w:rPr>
      <w:color w:val="800080" w:themeColor="followed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B40F79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40F79"/>
    <w:rPr>
      <w:rFonts w:ascii="Courier" w:eastAsia="Cambria" w:hAnsi="Courier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comm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iedelbauch@publictouch.d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infocomm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lictouch.de/Presse/InfoComm/7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3304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InfoComm</Company>
  <LinksUpToDate>false</LinksUpToDate>
  <CharactersWithSpaces>3821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Sigi Riedelbauch</dc:creator>
  <cp:lastModifiedBy>Sigi Riedelbauch</cp:lastModifiedBy>
  <cp:revision>5</cp:revision>
  <cp:lastPrinted>2016-07-04T08:34:00Z</cp:lastPrinted>
  <dcterms:created xsi:type="dcterms:W3CDTF">2016-06-20T12:04:00Z</dcterms:created>
  <dcterms:modified xsi:type="dcterms:W3CDTF">2016-07-04T08:35:00Z</dcterms:modified>
</cp:coreProperties>
</file>