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e127b7b4ad5d41ac" Type="http://schemas.microsoft.com/office/2006/relationships/ui/extensibility" Target="customUI/customUI.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51BB37" w14:textId="77777777" w:rsidR="00600D01" w:rsidRPr="00B3091C" w:rsidRDefault="00600D01" w:rsidP="00600D01">
      <w:pPr>
        <w:rPr>
          <w:sz w:val="22"/>
          <w:szCs w:val="22"/>
          <w:lang w:val="en-US"/>
        </w:rPr>
      </w:pPr>
    </w:p>
    <w:p w14:paraId="2D88156F" w14:textId="77777777" w:rsidR="00600D01" w:rsidRPr="00B3091C" w:rsidRDefault="00600D01" w:rsidP="00600D01">
      <w:pPr>
        <w:rPr>
          <w:rFonts w:cs="Arial"/>
          <w:sz w:val="22"/>
          <w:szCs w:val="22"/>
          <w:lang w:val="en-US"/>
        </w:rPr>
      </w:pPr>
    </w:p>
    <w:p w14:paraId="23C867E9" w14:textId="78F3895D" w:rsidR="003604EC" w:rsidRPr="00B3091C" w:rsidRDefault="003604EC" w:rsidP="003604EC">
      <w:pPr>
        <w:pStyle w:val="Rubrik1"/>
        <w:rPr>
          <w:rFonts w:asciiTheme="minorHAnsi" w:hAnsiTheme="minorHAnsi"/>
          <w:b/>
          <w:color w:val="auto"/>
          <w:sz w:val="28"/>
          <w:szCs w:val="28"/>
          <w:lang w:val="sv-SE"/>
        </w:rPr>
      </w:pPr>
      <w:r w:rsidRPr="00B3091C">
        <w:rPr>
          <w:rFonts w:asciiTheme="minorHAnsi" w:hAnsiTheme="minorHAnsi"/>
          <w:b/>
          <w:color w:val="auto"/>
          <w:sz w:val="28"/>
          <w:szCs w:val="28"/>
          <w:lang w:val="sv-SE"/>
        </w:rPr>
        <w:t>En helt ny serie undercentraler till ARX lanseras</w:t>
      </w:r>
    </w:p>
    <w:p w14:paraId="5A4723B8" w14:textId="77777777" w:rsidR="003604EC" w:rsidRPr="00B3091C" w:rsidRDefault="003604EC" w:rsidP="003604EC">
      <w:pPr>
        <w:pStyle w:val="Normalwebb"/>
        <w:rPr>
          <w:rFonts w:asciiTheme="minorHAnsi" w:hAnsiTheme="minorHAnsi"/>
          <w:sz w:val="26"/>
          <w:szCs w:val="26"/>
        </w:rPr>
      </w:pPr>
      <w:r w:rsidRPr="00B3091C">
        <w:rPr>
          <w:rFonts w:asciiTheme="minorHAnsi" w:hAnsiTheme="minorHAnsi"/>
          <w:sz w:val="26"/>
          <w:szCs w:val="26"/>
        </w:rPr>
        <w:t xml:space="preserve">ASSA ABLOY Opening Solutions lanserar ARX Power, en ny serie undercentraler med inbyggd batteribackup. De har rymligare kapsling och mer plats för batterier än tidigare generationen centralenheter. </w:t>
      </w:r>
    </w:p>
    <w:p w14:paraId="6744D969" w14:textId="77777777" w:rsidR="00E164DA" w:rsidRDefault="003604EC" w:rsidP="00EA1D41">
      <w:pPr>
        <w:pStyle w:val="Normalwebb"/>
        <w:rPr>
          <w:rFonts w:asciiTheme="minorHAnsi" w:hAnsiTheme="minorHAnsi"/>
          <w:sz w:val="22"/>
          <w:szCs w:val="22"/>
        </w:rPr>
      </w:pPr>
      <w:r w:rsidRPr="00B3091C">
        <w:rPr>
          <w:rFonts w:asciiTheme="minorHAnsi" w:hAnsiTheme="minorHAnsi"/>
          <w:sz w:val="22"/>
          <w:szCs w:val="22"/>
        </w:rPr>
        <w:br/>
        <w:t xml:space="preserve">ARX Power är larmgodkänd, certifierad och redo för att skapa trygga </w:t>
      </w:r>
      <w:r w:rsidRPr="00B3091C">
        <w:rPr>
          <w:rFonts w:asciiTheme="minorHAnsi" w:hAnsiTheme="minorHAnsi"/>
          <w:sz w:val="22"/>
          <w:szCs w:val="22"/>
        </w:rPr>
        <w:br/>
        <w:t xml:space="preserve">fastigheter. Utrustar man ARX Power med </w:t>
      </w:r>
      <w:r w:rsidR="00B3091C">
        <w:rPr>
          <w:rFonts w:asciiTheme="minorHAnsi" w:hAnsiTheme="minorHAnsi"/>
          <w:sz w:val="22"/>
          <w:szCs w:val="22"/>
        </w:rPr>
        <w:t xml:space="preserve">strömförsörjning leds värme ut </w:t>
      </w:r>
      <w:r w:rsidRPr="00B3091C">
        <w:rPr>
          <w:rFonts w:asciiTheme="minorHAnsi" w:hAnsiTheme="minorHAnsi"/>
          <w:sz w:val="22"/>
          <w:szCs w:val="22"/>
        </w:rPr>
        <w:t>via en passiv konstruktion utan fläktar.</w:t>
      </w:r>
      <w:r w:rsidR="00B3091C">
        <w:rPr>
          <w:rFonts w:asciiTheme="minorHAnsi" w:hAnsiTheme="minorHAnsi"/>
          <w:sz w:val="22"/>
          <w:szCs w:val="22"/>
        </w:rPr>
        <w:t xml:space="preserve"> </w:t>
      </w:r>
      <w:r w:rsidRPr="00B3091C">
        <w:rPr>
          <w:rFonts w:asciiTheme="minorHAnsi" w:hAnsiTheme="minorHAnsi"/>
          <w:sz w:val="22"/>
          <w:szCs w:val="22"/>
        </w:rPr>
        <w:t xml:space="preserve">VMC-snäppfästen och välplanerad kabelgenomföring gör de smidiga att installera. </w:t>
      </w:r>
    </w:p>
    <w:p w14:paraId="05C4B6E4" w14:textId="77777777" w:rsidR="00E164DA" w:rsidRDefault="00E164DA" w:rsidP="00EA1D41">
      <w:pPr>
        <w:pStyle w:val="Normalwebb"/>
        <w:rPr>
          <w:rFonts w:asciiTheme="minorHAnsi" w:hAnsiTheme="minorHAnsi"/>
          <w:sz w:val="22"/>
          <w:szCs w:val="22"/>
        </w:rPr>
      </w:pPr>
    </w:p>
    <w:p w14:paraId="7975EF2E" w14:textId="57557DB7" w:rsidR="00B3091C" w:rsidRPr="00EA1D41" w:rsidRDefault="003604EC" w:rsidP="00EA1D41">
      <w:pPr>
        <w:pStyle w:val="Normalwebb"/>
        <w:rPr>
          <w:rFonts w:asciiTheme="minorHAnsi" w:hAnsiTheme="minorHAnsi"/>
          <w:sz w:val="22"/>
          <w:szCs w:val="22"/>
        </w:rPr>
      </w:pPr>
      <w:r w:rsidRPr="00B3091C">
        <w:rPr>
          <w:rStyle w:val="Stark"/>
          <w:rFonts w:asciiTheme="minorHAnsi" w:eastAsiaTheme="majorEastAsia" w:hAnsiTheme="minorHAnsi"/>
          <w:b w:val="0"/>
          <w:sz w:val="22"/>
          <w:szCs w:val="22"/>
        </w:rPr>
        <w:t>Fem produkter ingår i ARX Power-familjen</w:t>
      </w:r>
    </w:p>
    <w:p w14:paraId="6F95191F" w14:textId="224E968D" w:rsidR="00B3091C" w:rsidRPr="00FD240F" w:rsidRDefault="00B3091C" w:rsidP="003604EC">
      <w:pPr>
        <w:pStyle w:val="Normalwebb"/>
        <w:spacing w:after="240" w:afterAutospacing="0"/>
        <w:rPr>
          <w:rFonts w:asciiTheme="minorHAnsi" w:hAnsiTheme="minorHAnsi"/>
          <w:b/>
          <w:bCs/>
          <w:sz w:val="22"/>
          <w:szCs w:val="22"/>
        </w:rPr>
      </w:pPr>
      <w:r w:rsidRPr="00FD240F">
        <w:rPr>
          <w:rStyle w:val="Stark"/>
          <w:rFonts w:asciiTheme="minorHAnsi" w:eastAsiaTheme="majorEastAsia" w:hAnsiTheme="minorHAnsi"/>
          <w:b w:val="0"/>
          <w:sz w:val="22"/>
          <w:szCs w:val="22"/>
        </w:rPr>
        <w:t>ARX Power 9008</w:t>
      </w:r>
      <w:r w:rsidR="00EA1D41" w:rsidRPr="00FD240F">
        <w:rPr>
          <w:rStyle w:val="Stark"/>
          <w:rFonts w:asciiTheme="minorHAnsi" w:eastAsiaTheme="majorEastAsia" w:hAnsiTheme="minorHAnsi"/>
          <w:b w:val="0"/>
          <w:sz w:val="22"/>
          <w:szCs w:val="22"/>
        </w:rPr>
        <w:t xml:space="preserve">, </w:t>
      </w:r>
      <w:r w:rsidRPr="00FD240F">
        <w:rPr>
          <w:rStyle w:val="Stark"/>
          <w:rFonts w:asciiTheme="minorHAnsi" w:eastAsiaTheme="majorEastAsia" w:hAnsiTheme="minorHAnsi"/>
          <w:b w:val="0"/>
          <w:sz w:val="22"/>
          <w:szCs w:val="22"/>
        </w:rPr>
        <w:t>ARX Power 9101S</w:t>
      </w:r>
      <w:r w:rsidR="00EA1D41" w:rsidRPr="00FD240F">
        <w:rPr>
          <w:rStyle w:val="Stark"/>
          <w:rFonts w:asciiTheme="minorHAnsi" w:eastAsiaTheme="majorEastAsia" w:hAnsiTheme="minorHAnsi"/>
          <w:b w:val="0"/>
          <w:sz w:val="22"/>
          <w:szCs w:val="22"/>
        </w:rPr>
        <w:t xml:space="preserve">, </w:t>
      </w:r>
      <w:r w:rsidRPr="00FD240F">
        <w:rPr>
          <w:rStyle w:val="Stark"/>
          <w:rFonts w:asciiTheme="minorHAnsi" w:eastAsiaTheme="majorEastAsia" w:hAnsiTheme="minorHAnsi"/>
          <w:b w:val="0"/>
          <w:sz w:val="22"/>
          <w:szCs w:val="22"/>
        </w:rPr>
        <w:t>ARX Power</w:t>
      </w:r>
      <w:r w:rsidR="00EA1D41" w:rsidRPr="00FD240F">
        <w:rPr>
          <w:rStyle w:val="Stark"/>
          <w:rFonts w:asciiTheme="minorHAnsi" w:eastAsiaTheme="majorEastAsia" w:hAnsiTheme="minorHAnsi"/>
          <w:b w:val="0"/>
          <w:sz w:val="22"/>
          <w:szCs w:val="22"/>
        </w:rPr>
        <w:t xml:space="preserve">, </w:t>
      </w:r>
      <w:r w:rsidRPr="00FD240F">
        <w:rPr>
          <w:rStyle w:val="Stark"/>
          <w:rFonts w:asciiTheme="minorHAnsi" w:eastAsiaTheme="majorEastAsia" w:hAnsiTheme="minorHAnsi"/>
          <w:b w:val="0"/>
          <w:sz w:val="22"/>
          <w:szCs w:val="22"/>
        </w:rPr>
        <w:t>ARX Power Box</w:t>
      </w:r>
      <w:r w:rsidR="00EA1D41" w:rsidRPr="00FD240F">
        <w:rPr>
          <w:rStyle w:val="Stark"/>
          <w:rFonts w:asciiTheme="minorHAnsi" w:eastAsiaTheme="majorEastAsia" w:hAnsiTheme="minorHAnsi"/>
          <w:b w:val="0"/>
          <w:sz w:val="22"/>
          <w:szCs w:val="22"/>
        </w:rPr>
        <w:t xml:space="preserve"> och </w:t>
      </w:r>
      <w:r w:rsidR="005A042E" w:rsidRPr="00FD240F">
        <w:rPr>
          <w:rFonts w:asciiTheme="minorHAnsi" w:hAnsiTheme="minorHAnsi"/>
          <w:sz w:val="22"/>
          <w:szCs w:val="22"/>
        </w:rPr>
        <w:t>ARX Communicator</w:t>
      </w:r>
      <w:r w:rsidR="00EA1D41" w:rsidRPr="00FD240F">
        <w:rPr>
          <w:rFonts w:asciiTheme="minorHAnsi" w:hAnsiTheme="minorHAnsi"/>
          <w:b/>
          <w:bCs/>
          <w:sz w:val="22"/>
          <w:szCs w:val="22"/>
        </w:rPr>
        <w:t>.</w:t>
      </w:r>
      <w:bookmarkStart w:id="0" w:name="_GoBack"/>
      <w:bookmarkEnd w:id="0"/>
    </w:p>
    <w:p w14:paraId="3BF25E9D" w14:textId="77777777" w:rsidR="00EA1D41" w:rsidRPr="00FD240F" w:rsidRDefault="00EA1D41" w:rsidP="003604EC">
      <w:pPr>
        <w:pStyle w:val="Normalwebb"/>
        <w:spacing w:after="240" w:afterAutospacing="0"/>
        <w:rPr>
          <w:rFonts w:asciiTheme="minorHAnsi" w:hAnsiTheme="minorHAnsi"/>
          <w:b/>
          <w:sz w:val="22"/>
          <w:szCs w:val="22"/>
        </w:rPr>
      </w:pPr>
    </w:p>
    <w:p w14:paraId="2DB41E0D" w14:textId="77777777" w:rsidR="00B3091C" w:rsidRPr="00FD240F" w:rsidRDefault="00B3091C" w:rsidP="003604EC">
      <w:pPr>
        <w:pStyle w:val="Normalwebb"/>
        <w:rPr>
          <w:rFonts w:asciiTheme="minorHAnsi" w:hAnsiTheme="minorHAnsi"/>
          <w:b/>
          <w:bCs/>
          <w:sz w:val="22"/>
          <w:szCs w:val="22"/>
        </w:rPr>
      </w:pPr>
      <w:r w:rsidRPr="00FD240F">
        <w:rPr>
          <w:rStyle w:val="Stark"/>
          <w:rFonts w:asciiTheme="minorHAnsi" w:eastAsiaTheme="majorEastAsia" w:hAnsiTheme="minorHAnsi"/>
          <w:b w:val="0"/>
          <w:sz w:val="22"/>
          <w:szCs w:val="22"/>
        </w:rPr>
        <w:t>ARX Power 9008</w:t>
      </w:r>
    </w:p>
    <w:p w14:paraId="4153FCFF" w14:textId="2B127D15" w:rsidR="003604EC" w:rsidRPr="00B3091C" w:rsidRDefault="003604EC" w:rsidP="003604EC">
      <w:pPr>
        <w:pStyle w:val="Normalwebb"/>
        <w:rPr>
          <w:rFonts w:asciiTheme="minorHAnsi" w:hAnsiTheme="minorHAnsi"/>
          <w:sz w:val="22"/>
          <w:szCs w:val="22"/>
        </w:rPr>
      </w:pPr>
      <w:r w:rsidRPr="00B3091C">
        <w:rPr>
          <w:rFonts w:asciiTheme="minorHAnsi" w:hAnsiTheme="minorHAnsi"/>
          <w:sz w:val="22"/>
          <w:szCs w:val="22"/>
        </w:rPr>
        <w:t>Fullfjädrad med möjlighet</w:t>
      </w:r>
      <w:r w:rsidR="00B9454F">
        <w:rPr>
          <w:rFonts w:asciiTheme="minorHAnsi" w:hAnsiTheme="minorHAnsi"/>
          <w:sz w:val="22"/>
          <w:szCs w:val="22"/>
        </w:rPr>
        <w:t xml:space="preserve"> att nå</w:t>
      </w:r>
      <w:r w:rsidRPr="00B3091C">
        <w:rPr>
          <w:rFonts w:asciiTheme="minorHAnsi" w:hAnsiTheme="minorHAnsi"/>
          <w:sz w:val="22"/>
          <w:szCs w:val="22"/>
        </w:rPr>
        <w:t xml:space="preserve"> högsta säkerhet. Läsare och centralenheter kan vara utspridda i en stor byggnad, stad, region eller i länder. Oavsett var dina hårdvaror är geografiskt styr du dessa från ett ställe. ARX Power 9008 passa</w:t>
      </w:r>
      <w:r w:rsidR="00B9454F">
        <w:rPr>
          <w:rFonts w:asciiTheme="minorHAnsi" w:hAnsiTheme="minorHAnsi"/>
          <w:sz w:val="22"/>
          <w:szCs w:val="22"/>
        </w:rPr>
        <w:t xml:space="preserve">r </w:t>
      </w:r>
      <w:r w:rsidRPr="00B3091C">
        <w:rPr>
          <w:rFonts w:asciiTheme="minorHAnsi" w:hAnsiTheme="minorHAnsi"/>
          <w:sz w:val="22"/>
          <w:szCs w:val="22"/>
        </w:rPr>
        <w:t>anläggningar upp till åtta passagedörrar med möjlighet till larminstallation.</w:t>
      </w:r>
    </w:p>
    <w:p w14:paraId="14E3AAF7" w14:textId="77777777" w:rsidR="00B3091C" w:rsidRDefault="003604EC" w:rsidP="003604EC">
      <w:pPr>
        <w:pStyle w:val="Normalwebb"/>
        <w:rPr>
          <w:rFonts w:asciiTheme="minorHAnsi" w:hAnsiTheme="minorHAnsi"/>
          <w:b/>
          <w:bCs/>
          <w:sz w:val="22"/>
          <w:szCs w:val="22"/>
        </w:rPr>
      </w:pPr>
      <w:r w:rsidRPr="00B3091C">
        <w:rPr>
          <w:rStyle w:val="Stark"/>
          <w:rFonts w:asciiTheme="minorHAnsi" w:eastAsiaTheme="majorEastAsia" w:hAnsiTheme="minorHAnsi"/>
          <w:b w:val="0"/>
          <w:sz w:val="22"/>
          <w:szCs w:val="22"/>
        </w:rPr>
        <w:t>ARX Power 9101S</w:t>
      </w:r>
    </w:p>
    <w:p w14:paraId="4E59404C" w14:textId="7399F714" w:rsidR="00B3091C" w:rsidRDefault="00B9454F" w:rsidP="003604EC">
      <w:pPr>
        <w:pStyle w:val="Normalwebb"/>
        <w:rPr>
          <w:rFonts w:asciiTheme="minorHAnsi" w:hAnsiTheme="minorHAnsi"/>
          <w:sz w:val="22"/>
          <w:szCs w:val="22"/>
        </w:rPr>
      </w:pPr>
      <w:r>
        <w:rPr>
          <w:rFonts w:asciiTheme="minorHAnsi" w:hAnsiTheme="minorHAnsi"/>
          <w:sz w:val="22"/>
          <w:szCs w:val="22"/>
        </w:rPr>
        <w:t>Avsedd för att</w:t>
      </w:r>
      <w:r w:rsidR="003604EC" w:rsidRPr="00B3091C">
        <w:rPr>
          <w:rFonts w:asciiTheme="minorHAnsi" w:hAnsiTheme="minorHAnsi"/>
          <w:sz w:val="22"/>
          <w:szCs w:val="22"/>
        </w:rPr>
        <w:t xml:space="preserve"> installera larm i mindre omfattning</w:t>
      </w:r>
      <w:r>
        <w:rPr>
          <w:rFonts w:asciiTheme="minorHAnsi" w:hAnsiTheme="minorHAnsi"/>
          <w:sz w:val="22"/>
          <w:szCs w:val="22"/>
        </w:rPr>
        <w:t xml:space="preserve">. </w:t>
      </w:r>
      <w:r w:rsidR="003604EC" w:rsidRPr="00B3091C">
        <w:rPr>
          <w:rFonts w:asciiTheme="minorHAnsi" w:hAnsiTheme="minorHAnsi"/>
          <w:sz w:val="22"/>
          <w:szCs w:val="22"/>
        </w:rPr>
        <w:t>ARX Power 9101S</w:t>
      </w:r>
      <w:r w:rsidR="003604EC" w:rsidRPr="00B3091C">
        <w:rPr>
          <w:rStyle w:val="Stark"/>
          <w:rFonts w:asciiTheme="minorHAnsi" w:eastAsiaTheme="majorEastAsia" w:hAnsiTheme="minorHAnsi"/>
          <w:sz w:val="22"/>
          <w:szCs w:val="22"/>
        </w:rPr>
        <w:t xml:space="preserve"> </w:t>
      </w:r>
      <w:r w:rsidR="003604EC" w:rsidRPr="00B3091C">
        <w:rPr>
          <w:rStyle w:val="Stark"/>
          <w:rFonts w:asciiTheme="minorHAnsi" w:eastAsiaTheme="majorEastAsia" w:hAnsiTheme="minorHAnsi"/>
          <w:b w:val="0"/>
          <w:sz w:val="22"/>
          <w:szCs w:val="22"/>
        </w:rPr>
        <w:t>är avsedd för</w:t>
      </w:r>
      <w:r w:rsidR="003604EC" w:rsidRPr="00B3091C">
        <w:rPr>
          <w:rFonts w:asciiTheme="minorHAnsi" w:hAnsiTheme="minorHAnsi"/>
          <w:b/>
          <w:sz w:val="22"/>
          <w:szCs w:val="22"/>
        </w:rPr>
        <w:t xml:space="preserve"> </w:t>
      </w:r>
      <w:r w:rsidR="003604EC" w:rsidRPr="00B3091C">
        <w:rPr>
          <w:rFonts w:asciiTheme="minorHAnsi" w:hAnsiTheme="minorHAnsi"/>
          <w:sz w:val="22"/>
          <w:szCs w:val="22"/>
        </w:rPr>
        <w:t>sattelitinstallationer,</w:t>
      </w:r>
      <w:r>
        <w:rPr>
          <w:rFonts w:asciiTheme="minorHAnsi" w:hAnsiTheme="minorHAnsi"/>
          <w:sz w:val="22"/>
          <w:szCs w:val="22"/>
        </w:rPr>
        <w:t xml:space="preserve"> exempelvis en dörr med larmstyrning,</w:t>
      </w:r>
      <w:r w:rsidR="003604EC" w:rsidRPr="00B3091C">
        <w:rPr>
          <w:rFonts w:asciiTheme="minorHAnsi" w:hAnsiTheme="minorHAnsi"/>
          <w:sz w:val="22"/>
          <w:szCs w:val="22"/>
        </w:rPr>
        <w:t xml:space="preserve"> som är en del av ARX säkerhetssystem.</w:t>
      </w:r>
    </w:p>
    <w:p w14:paraId="4625BCA6" w14:textId="77777777" w:rsidR="00B3091C" w:rsidRDefault="003604EC" w:rsidP="003604EC">
      <w:pPr>
        <w:pStyle w:val="Normalwebb"/>
        <w:rPr>
          <w:rFonts w:asciiTheme="minorHAnsi" w:hAnsiTheme="minorHAnsi"/>
          <w:b/>
          <w:bCs/>
          <w:sz w:val="22"/>
          <w:szCs w:val="22"/>
        </w:rPr>
      </w:pPr>
      <w:r w:rsidRPr="00B3091C">
        <w:rPr>
          <w:rFonts w:asciiTheme="minorHAnsi" w:hAnsiTheme="minorHAnsi"/>
          <w:b/>
          <w:bCs/>
          <w:sz w:val="22"/>
          <w:szCs w:val="22"/>
        </w:rPr>
        <w:br/>
      </w:r>
      <w:r w:rsidRPr="00B3091C">
        <w:rPr>
          <w:rStyle w:val="Stark"/>
          <w:rFonts w:asciiTheme="minorHAnsi" w:eastAsiaTheme="majorEastAsia" w:hAnsiTheme="minorHAnsi"/>
          <w:b w:val="0"/>
          <w:sz w:val="22"/>
          <w:szCs w:val="22"/>
        </w:rPr>
        <w:t>ARX Power</w:t>
      </w:r>
    </w:p>
    <w:p w14:paraId="1500007E" w14:textId="4896396C" w:rsidR="003604EC" w:rsidRPr="00B3091C" w:rsidRDefault="003604EC" w:rsidP="003604EC">
      <w:pPr>
        <w:pStyle w:val="Normalwebb"/>
        <w:rPr>
          <w:rFonts w:asciiTheme="minorHAnsi" w:hAnsiTheme="minorHAnsi"/>
          <w:sz w:val="22"/>
          <w:szCs w:val="22"/>
        </w:rPr>
      </w:pPr>
      <w:r w:rsidRPr="00B3091C">
        <w:rPr>
          <w:rFonts w:asciiTheme="minorHAnsi" w:hAnsiTheme="minorHAnsi"/>
          <w:sz w:val="22"/>
          <w:szCs w:val="22"/>
        </w:rPr>
        <w:lastRenderedPageBreak/>
        <w:t>ARX Power gör det enkelt att utöka strömtillgången i en ARX-anläggning. Till skillnad från ARX Power 9008 och 9101S så har ARX Power ingen konfiguration. Det är en kapsling med strömförsörjning för montering av de kort det finns behov av, fler in och utgångar, dörrcentraler eller undercentral. Den har plats för batterier. </w:t>
      </w:r>
    </w:p>
    <w:p w14:paraId="460EBD02" w14:textId="77777777" w:rsidR="00B3091C" w:rsidRDefault="003604EC" w:rsidP="003604EC">
      <w:pPr>
        <w:pStyle w:val="Normalwebb"/>
        <w:rPr>
          <w:rFonts w:asciiTheme="minorHAnsi" w:hAnsiTheme="minorHAnsi"/>
          <w:b/>
          <w:bCs/>
          <w:sz w:val="22"/>
          <w:szCs w:val="22"/>
        </w:rPr>
      </w:pPr>
      <w:r w:rsidRPr="00B3091C">
        <w:rPr>
          <w:rFonts w:asciiTheme="minorHAnsi" w:hAnsiTheme="minorHAnsi"/>
          <w:b/>
          <w:bCs/>
          <w:sz w:val="22"/>
          <w:szCs w:val="22"/>
        </w:rPr>
        <w:br/>
      </w:r>
      <w:r w:rsidRPr="00B3091C">
        <w:rPr>
          <w:rStyle w:val="Stark"/>
          <w:rFonts w:asciiTheme="minorHAnsi" w:eastAsiaTheme="majorEastAsia" w:hAnsiTheme="minorHAnsi"/>
          <w:b w:val="0"/>
          <w:sz w:val="22"/>
          <w:szCs w:val="22"/>
        </w:rPr>
        <w:t>ARX Power Box</w:t>
      </w:r>
    </w:p>
    <w:p w14:paraId="3C1FA2E3" w14:textId="07DC6558" w:rsidR="003604EC" w:rsidRPr="00B3091C" w:rsidRDefault="00B9454F" w:rsidP="003604EC">
      <w:pPr>
        <w:pStyle w:val="Normalwebb"/>
        <w:rPr>
          <w:rFonts w:asciiTheme="minorHAnsi" w:hAnsiTheme="minorHAnsi"/>
          <w:sz w:val="22"/>
          <w:szCs w:val="22"/>
        </w:rPr>
      </w:pPr>
      <w:r>
        <w:rPr>
          <w:rFonts w:asciiTheme="minorHAnsi" w:hAnsiTheme="minorHAnsi"/>
          <w:sz w:val="22"/>
          <w:szCs w:val="22"/>
        </w:rPr>
        <w:t>ARX Power Box är smidig</w:t>
      </w:r>
      <w:r w:rsidR="003604EC" w:rsidRPr="00B3091C">
        <w:rPr>
          <w:rFonts w:asciiTheme="minorHAnsi" w:hAnsiTheme="minorHAnsi"/>
          <w:sz w:val="22"/>
          <w:szCs w:val="22"/>
        </w:rPr>
        <w:t xml:space="preserve"> att montera och används där fler batterier behövs. Enheten innehåller kabel för inkoppling av batterier till övriga ARX Power-lösningar med strömförsörjning. Plastkassetter för montering av fler kort, fler in- och utgångar, dörrcentraler eller undercentral ryms i ARX Power Box. </w:t>
      </w:r>
    </w:p>
    <w:p w14:paraId="6E99E929" w14:textId="77777777" w:rsidR="005A042E" w:rsidRDefault="005A042E" w:rsidP="005A042E">
      <w:pPr>
        <w:pStyle w:val="Normalwebb"/>
        <w:spacing w:after="240" w:afterAutospacing="0"/>
        <w:rPr>
          <w:rFonts w:asciiTheme="minorHAnsi" w:hAnsiTheme="minorHAnsi"/>
          <w:sz w:val="22"/>
          <w:szCs w:val="22"/>
        </w:rPr>
      </w:pPr>
      <w:r w:rsidRPr="00B3091C">
        <w:rPr>
          <w:rFonts w:asciiTheme="minorHAnsi" w:hAnsiTheme="minorHAnsi"/>
          <w:sz w:val="22"/>
          <w:szCs w:val="22"/>
        </w:rPr>
        <w:t>ARX Communicator</w:t>
      </w:r>
    </w:p>
    <w:p w14:paraId="2192CED2" w14:textId="2F54E4F9" w:rsidR="005A042E" w:rsidRPr="00B3091C" w:rsidRDefault="005A042E" w:rsidP="005A042E">
      <w:pPr>
        <w:pStyle w:val="Normalwebb"/>
        <w:spacing w:after="240" w:afterAutospacing="0"/>
        <w:rPr>
          <w:rFonts w:asciiTheme="minorHAnsi" w:hAnsiTheme="minorHAnsi"/>
          <w:sz w:val="22"/>
          <w:szCs w:val="22"/>
        </w:rPr>
      </w:pPr>
      <w:r w:rsidRPr="00B3091C">
        <w:rPr>
          <w:rFonts w:asciiTheme="minorHAnsi" w:hAnsiTheme="minorHAnsi"/>
          <w:sz w:val="22"/>
          <w:szCs w:val="22"/>
        </w:rPr>
        <w:t>ARX Communicator används för larmöverföring och kommunikation mellan undercentral</w:t>
      </w:r>
      <w:r w:rsidR="00FD240F">
        <w:rPr>
          <w:rFonts w:asciiTheme="minorHAnsi" w:hAnsiTheme="minorHAnsi"/>
          <w:sz w:val="22"/>
          <w:szCs w:val="22"/>
        </w:rPr>
        <w:t xml:space="preserve"> </w:t>
      </w:r>
      <w:r w:rsidR="00FD240F" w:rsidRPr="00FD240F">
        <w:rPr>
          <w:rFonts w:asciiTheme="minorHAnsi" w:hAnsiTheme="minorHAnsi"/>
          <w:sz w:val="22"/>
          <w:szCs w:val="22"/>
        </w:rPr>
        <w:t>(Power 9008 och LCU9016III)</w:t>
      </w:r>
      <w:r w:rsidRPr="00FD240F">
        <w:rPr>
          <w:rFonts w:asciiTheme="minorHAnsi" w:hAnsiTheme="minorHAnsi"/>
          <w:sz w:val="22"/>
          <w:szCs w:val="22"/>
        </w:rPr>
        <w:t>, ARX</w:t>
      </w:r>
      <w:r w:rsidRPr="00B3091C">
        <w:rPr>
          <w:rFonts w:asciiTheme="minorHAnsi" w:hAnsiTheme="minorHAnsi"/>
          <w:sz w:val="22"/>
          <w:szCs w:val="22"/>
        </w:rPr>
        <w:t xml:space="preserve"> Server och AddSecure</w:t>
      </w:r>
      <w:r w:rsidR="00B9454F">
        <w:rPr>
          <w:rFonts w:asciiTheme="minorHAnsi" w:hAnsiTheme="minorHAnsi"/>
          <w:sz w:val="22"/>
          <w:szCs w:val="22"/>
        </w:rPr>
        <w:t xml:space="preserve"> Inside</w:t>
      </w:r>
      <w:r w:rsidRPr="00B3091C">
        <w:rPr>
          <w:rFonts w:asciiTheme="minorHAnsi" w:hAnsiTheme="minorHAnsi"/>
          <w:sz w:val="22"/>
          <w:szCs w:val="22"/>
        </w:rPr>
        <w:t>. Enkel att montera i ARX Power 9008.</w:t>
      </w:r>
    </w:p>
    <w:p w14:paraId="37A865FF" w14:textId="20D482C6" w:rsidR="0017158F" w:rsidRPr="00B3091C" w:rsidRDefault="0017158F" w:rsidP="003604EC">
      <w:pPr>
        <w:pStyle w:val="Rubrik1"/>
        <w:rPr>
          <w:rFonts w:asciiTheme="minorHAnsi" w:hAnsiTheme="minorHAnsi"/>
          <w:sz w:val="22"/>
          <w:szCs w:val="22"/>
          <w:lang w:val="sv-SE"/>
        </w:rPr>
      </w:pPr>
    </w:p>
    <w:sectPr w:rsidR="0017158F" w:rsidRPr="00B3091C" w:rsidSect="00D92116">
      <w:headerReference w:type="even" r:id="rId8"/>
      <w:headerReference w:type="default" r:id="rId9"/>
      <w:footerReference w:type="even" r:id="rId10"/>
      <w:footerReference w:type="default" r:id="rId11"/>
      <w:headerReference w:type="first" r:id="rId12"/>
      <w:footerReference w:type="first" r:id="rId13"/>
      <w:pgSz w:w="11906" w:h="16838" w:code="9"/>
      <w:pgMar w:top="1701" w:right="2835"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37BD2" w14:textId="77777777" w:rsidR="00992E7C" w:rsidRDefault="00992E7C" w:rsidP="004B4F26">
      <w:pPr>
        <w:spacing w:after="0" w:line="240" w:lineRule="auto"/>
      </w:pPr>
      <w:r>
        <w:separator/>
      </w:r>
    </w:p>
  </w:endnote>
  <w:endnote w:type="continuationSeparator" w:id="0">
    <w:p w14:paraId="301A28F0" w14:textId="77777777" w:rsidR="00992E7C" w:rsidRDefault="00992E7C" w:rsidP="004B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SSA Vesta Light">
    <w:panose1 w:val="02000503060000020004"/>
    <w:charset w:val="00"/>
    <w:family w:val="modern"/>
    <w:notTrueType/>
    <w:pitch w:val="variable"/>
    <w:sig w:usb0="A00000AF" w:usb1="5000214A" w:usb2="00000000" w:usb3="00000000" w:csb0="00000193"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SSA Vesta">
    <w:panose1 w:val="02000503060000020004"/>
    <w:charset w:val="00"/>
    <w:family w:val="modern"/>
    <w:notTrueType/>
    <w:pitch w:val="variable"/>
    <w:sig w:usb0="A00000AF" w:usb1="5000214A" w:usb2="00000000" w:usb3="00000000" w:csb0="000001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970B" w14:textId="77777777" w:rsidR="00E714FD" w:rsidRDefault="00E714F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F5CEB" w14:textId="70E06D85" w:rsidR="009936A8" w:rsidRDefault="009936A8" w:rsidP="00DF62D8">
    <w:pPr>
      <w:pStyle w:val="Sidfot"/>
    </w:pPr>
    <w:r>
      <w:t>© ASSA ABLOY – Press Release</w:t>
    </w:r>
    <w:r>
      <w:tab/>
    </w:r>
    <w:r>
      <w:tab/>
    </w:r>
    <w:r w:rsidRPr="003B4F2A">
      <w:fldChar w:fldCharType="begin"/>
    </w:r>
    <w:r w:rsidRPr="003B4F2A">
      <w:instrText>PAGE   \* MERGEFORMAT</w:instrText>
    </w:r>
    <w:r w:rsidRPr="003B4F2A">
      <w:fldChar w:fldCharType="separate"/>
    </w:r>
    <w:r w:rsidR="00783670">
      <w:t>2</w:t>
    </w:r>
    <w:r w:rsidRPr="003B4F2A">
      <w:fldChar w:fldCharType="end"/>
    </w:r>
    <w:r w:rsidRPr="003B4F2A">
      <w:t xml:space="preserve"> (</w:t>
    </w:r>
    <w:r w:rsidR="00992E7C">
      <w:fldChar w:fldCharType="begin"/>
    </w:r>
    <w:r w:rsidR="00992E7C">
      <w:instrText xml:space="preserve"> NUMPAGES  \* Arabic  \* MERGEFORMAT </w:instrText>
    </w:r>
    <w:r w:rsidR="00992E7C">
      <w:fldChar w:fldCharType="separate"/>
    </w:r>
    <w:r w:rsidR="00783670">
      <w:t>2</w:t>
    </w:r>
    <w:r w:rsidR="00992E7C">
      <w:fldChar w:fldCharType="end"/>
    </w:r>
    <w:r w:rsidRPr="003B4F2A">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F0A39" w14:textId="77777777" w:rsidR="009936A8" w:rsidRDefault="009936A8">
    <w:pPr>
      <w:pStyle w:val="Sidfot"/>
    </w:pPr>
  </w:p>
  <w:p w14:paraId="62D7E4AD" w14:textId="77777777" w:rsidR="009936A8" w:rsidRDefault="009936A8">
    <w:pPr>
      <w:pStyle w:val="Sidfot"/>
    </w:pPr>
  </w:p>
  <w:p w14:paraId="0F6CB4FD" w14:textId="77777777" w:rsidR="009936A8" w:rsidRDefault="009936A8">
    <w:pPr>
      <w:pStyle w:val="Sidfot"/>
    </w:pPr>
  </w:p>
  <w:p w14:paraId="58681637" w14:textId="77777777" w:rsidR="009936A8" w:rsidRDefault="009936A8">
    <w:pPr>
      <w:pStyle w:val="Sidfot"/>
    </w:pPr>
  </w:p>
  <w:p w14:paraId="2C2920B0" w14:textId="77777777" w:rsidR="009936A8" w:rsidRDefault="009936A8" w:rsidP="00BD4A2F">
    <w:pPr>
      <w:pStyle w:val="Sidfot"/>
      <w:tabs>
        <w:tab w:val="clear" w:pos="4961"/>
        <w:tab w:val="clear" w:pos="10206"/>
        <w:tab w:val="left" w:pos="3570"/>
      </w:tabs>
      <w:ind w:left="0"/>
    </w:pPr>
  </w:p>
  <w:p w14:paraId="40D7B835" w14:textId="77777777" w:rsidR="009936A8" w:rsidRDefault="009936A8">
    <w:pPr>
      <w:pStyle w:val="Sidfot"/>
    </w:pPr>
  </w:p>
  <w:p w14:paraId="2EC2B2E7" w14:textId="77777777" w:rsidR="009936A8" w:rsidRDefault="009936A8">
    <w:pPr>
      <w:pStyle w:val="Sidfot"/>
    </w:pPr>
  </w:p>
  <w:p w14:paraId="7E562619" w14:textId="77777777" w:rsidR="009936A8" w:rsidRDefault="009936A8">
    <w:pPr>
      <w:pStyle w:val="Sidfot"/>
    </w:pPr>
  </w:p>
  <w:p w14:paraId="4A0099A6" w14:textId="77777777" w:rsidR="009936A8" w:rsidRDefault="009936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B5230" w14:textId="77777777" w:rsidR="00992E7C" w:rsidRDefault="00992E7C" w:rsidP="004B4F26">
      <w:pPr>
        <w:spacing w:after="0" w:line="240" w:lineRule="auto"/>
      </w:pPr>
      <w:r>
        <w:separator/>
      </w:r>
    </w:p>
  </w:footnote>
  <w:footnote w:type="continuationSeparator" w:id="0">
    <w:p w14:paraId="3D297E4D" w14:textId="77777777" w:rsidR="00992E7C" w:rsidRDefault="00992E7C" w:rsidP="004B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2D8D" w14:textId="77777777" w:rsidR="00E714FD" w:rsidRDefault="00E714F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7143" w14:textId="77777777" w:rsidR="009936A8" w:rsidRDefault="009936A8" w:rsidP="000C607A">
    <w:pPr>
      <w:pStyle w:val="Sidhuvud"/>
      <w:ind w:right="-2553"/>
      <w:jc w:val="right"/>
    </w:pPr>
    <w:r>
      <w:rPr>
        <w:noProof/>
        <w:lang w:val="sv-SE" w:eastAsia="sv-SE"/>
      </w:rPr>
      <w:drawing>
        <wp:anchor distT="0" distB="0" distL="114300" distR="114300" simplePos="0" relativeHeight="251673600" behindDoc="0" locked="1" layoutInCell="1" allowOverlap="0" wp14:anchorId="35EBB77C" wp14:editId="2EEAD62E">
          <wp:simplePos x="0" y="0"/>
          <wp:positionH relativeFrom="page">
            <wp:posOffset>5941060</wp:posOffset>
          </wp:positionH>
          <wp:positionV relativeFrom="page">
            <wp:posOffset>360045</wp:posOffset>
          </wp:positionV>
          <wp:extent cx="1260000" cy="1728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60000" cy="172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Document"/>
  <w:p w14:paraId="44670466" w14:textId="499AED53" w:rsidR="000B0F99" w:rsidRDefault="009936A8" w:rsidP="00600D01">
    <w:pPr>
      <w:pStyle w:val="Sidhuvud"/>
      <w:ind w:left="0" w:right="-2552"/>
      <w:rPr>
        <w:rFonts w:asciiTheme="majorHAnsi" w:hAnsiTheme="majorHAnsi"/>
        <w:color w:val="FFFFFF" w:themeColor="background1"/>
        <w:sz w:val="28"/>
        <w:szCs w:val="28"/>
      </w:rPr>
    </w:pPr>
    <w:r w:rsidRPr="00202833">
      <w:rPr>
        <w:rFonts w:asciiTheme="majorHAnsi" w:hAnsiTheme="majorHAnsi"/>
        <w:noProof/>
        <w:color w:val="FFFFFF" w:themeColor="background1"/>
        <w:sz w:val="56"/>
        <w:szCs w:val="56"/>
        <w:lang w:val="sv-SE" w:eastAsia="sv-SE"/>
      </w:rPr>
      <mc:AlternateContent>
        <mc:Choice Requires="wps">
          <w:drawing>
            <wp:anchor distT="0" distB="0" distL="114300" distR="114300" simplePos="0" relativeHeight="251675648" behindDoc="1" locked="0" layoutInCell="1" allowOverlap="1" wp14:anchorId="02277D27" wp14:editId="3FF8FDDC">
              <wp:simplePos x="0" y="0"/>
              <wp:positionH relativeFrom="page">
                <wp:posOffset>218391</wp:posOffset>
              </wp:positionH>
              <wp:positionV relativeFrom="page">
                <wp:posOffset>218440</wp:posOffset>
              </wp:positionV>
              <wp:extent cx="7128000" cy="1836000"/>
              <wp:effectExtent l="0" t="0" r="0" b="0"/>
              <wp:wrapNone/>
              <wp:docPr id="1" name="Rectangle 1"/>
              <wp:cNvGraphicFramePr/>
              <a:graphic xmlns:a="http://schemas.openxmlformats.org/drawingml/2006/main">
                <a:graphicData uri="http://schemas.microsoft.com/office/word/2010/wordprocessingShape">
                  <wps:wsp>
                    <wps:cNvSpPr/>
                    <wps:spPr>
                      <a:xfrm>
                        <a:off x="0" y="0"/>
                        <a:ext cx="7128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7CBC7" id="Rectangle 1" o:spid="_x0000_s1026" style="position:absolute;margin-left:17.2pt;margin-top:17.2pt;width:561.25pt;height:144.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" fillcolor="#00a0d0 [3204]" stroked="f" strokeweight="1pt">
              <w10:wrap anchorx="page" anchory="page"/>
            </v:rect>
          </w:pict>
        </mc:Fallback>
      </mc:AlternateContent>
    </w:r>
    <w:r w:rsidRPr="00202833">
      <w:rPr>
        <w:rFonts w:asciiTheme="majorHAnsi" w:hAnsiTheme="majorHAnsi"/>
        <w:noProof/>
        <w:color w:val="FFFFFF" w:themeColor="background1"/>
        <w:sz w:val="56"/>
        <w:szCs w:val="56"/>
        <w:lang w:val="sv-SE" w:eastAsia="sv-SE"/>
      </w:rPr>
      <w:drawing>
        <wp:anchor distT="0" distB="0" distL="114300" distR="114300" simplePos="0" relativeHeight="251676672" behindDoc="0" locked="1" layoutInCell="1" allowOverlap="1" wp14:anchorId="4E2FBFB5" wp14:editId="6C9FCF42">
          <wp:simplePos x="0" y="0"/>
          <wp:positionH relativeFrom="rightMargin">
            <wp:posOffset>168910</wp:posOffset>
          </wp:positionH>
          <wp:positionV relativeFrom="page">
            <wp:posOffset>369570</wp:posOffset>
          </wp:positionV>
          <wp:extent cx="1259840" cy="17589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AABLOY_silver_RGB_Opt 7_2 cm.emf"/>
                  <pic:cNvPicPr/>
                </pic:nvPicPr>
                <pic:blipFill>
                  <a:blip r:embed="rId1">
                    <a:extLst>
                      <a:ext uri="{28A0092B-C50C-407E-A947-70E740481C1C}">
                        <a14:useLocalDpi xmlns:a14="http://schemas.microsoft.com/office/drawing/2010/main" val="0"/>
                      </a:ext>
                    </a:extLst>
                  </a:blip>
                  <a:stretch>
                    <a:fillRect/>
                  </a:stretch>
                </pic:blipFill>
                <pic:spPr>
                  <a:xfrm>
                    <a:off x="0" y="0"/>
                    <a:ext cx="1259840" cy="175895"/>
                  </a:xfrm>
                  <a:prstGeom prst="rect">
                    <a:avLst/>
                  </a:prstGeom>
                </pic:spPr>
              </pic:pic>
            </a:graphicData>
          </a:graphic>
          <wp14:sizeRelH relativeFrom="margin">
            <wp14:pctWidth>0</wp14:pctWidth>
          </wp14:sizeRelH>
          <wp14:sizeRelV relativeFrom="margin">
            <wp14:pctHeight>0</wp14:pctHeight>
          </wp14:sizeRelV>
        </wp:anchor>
      </w:drawing>
    </w:r>
    <w:r w:rsidR="00E714FD">
      <w:rPr>
        <w:rFonts w:asciiTheme="majorHAnsi" w:hAnsiTheme="majorHAnsi"/>
        <w:color w:val="FFFFFF" w:themeColor="background1"/>
        <w:sz w:val="28"/>
        <w:szCs w:val="28"/>
      </w:rPr>
      <w:t>Press release</w:t>
    </w:r>
    <w:r w:rsidR="00600D01">
      <w:rPr>
        <w:rFonts w:asciiTheme="majorHAnsi" w:hAnsiTheme="majorHAnsi"/>
        <w:color w:val="FFFFFF" w:themeColor="background1"/>
        <w:sz w:val="28"/>
        <w:szCs w:val="28"/>
      </w:rPr>
      <w:t xml:space="preserve"> ju</w:t>
    </w:r>
    <w:r w:rsidR="00E714FD">
      <w:rPr>
        <w:rFonts w:asciiTheme="majorHAnsi" w:hAnsiTheme="majorHAnsi"/>
        <w:color w:val="FFFFFF" w:themeColor="background1"/>
        <w:sz w:val="28"/>
        <w:szCs w:val="28"/>
      </w:rPr>
      <w:t>li</w:t>
    </w:r>
    <w:r w:rsidR="000B0F99">
      <w:rPr>
        <w:rFonts w:asciiTheme="majorHAnsi" w:hAnsiTheme="majorHAnsi"/>
        <w:color w:val="FFFFFF" w:themeColor="background1"/>
        <w:sz w:val="28"/>
        <w:szCs w:val="28"/>
      </w:rPr>
      <w:t xml:space="preserve"> 2021</w:t>
    </w:r>
  </w:p>
  <w:p w14:paraId="79A4047E" w14:textId="6B194B34" w:rsidR="009936A8" w:rsidRDefault="000B0F99" w:rsidP="004D2EBA">
    <w:pPr>
      <w:pStyle w:val="Sidhuvud"/>
      <w:ind w:left="-567" w:right="-2552"/>
      <w:rPr>
        <w:rFonts w:asciiTheme="majorHAnsi" w:hAnsiTheme="majorHAnsi"/>
        <w:color w:val="FFFFFF" w:themeColor="background1"/>
        <w:sz w:val="28"/>
        <w:szCs w:val="28"/>
      </w:rPr>
    </w:pPr>
    <w:r>
      <w:rPr>
        <w:rFonts w:asciiTheme="majorHAnsi" w:hAnsiTheme="majorHAnsi"/>
        <w:color w:val="FFFFFF" w:themeColor="background1"/>
        <w:sz w:val="56"/>
        <w:szCs w:val="56"/>
      </w:rPr>
      <w:tab/>
    </w:r>
    <w:r w:rsidR="004F5049">
      <w:rPr>
        <w:rFonts w:asciiTheme="majorHAnsi" w:hAnsiTheme="majorHAnsi"/>
        <w:color w:val="FFFFFF" w:themeColor="background1"/>
        <w:sz w:val="56"/>
        <w:szCs w:val="56"/>
      </w:rPr>
      <w:t xml:space="preserve">                                     </w:t>
    </w:r>
    <w:r>
      <w:rPr>
        <w:rFonts w:asciiTheme="majorHAnsi" w:hAnsiTheme="majorHAnsi"/>
        <w:color w:val="FFFFFF" w:themeColor="background1"/>
        <w:sz w:val="56"/>
        <w:szCs w:val="56"/>
      </w:rPr>
      <w:t xml:space="preserve">                               </w:t>
    </w:r>
    <w:r w:rsidR="004F5049">
      <w:rPr>
        <w:rFonts w:asciiTheme="majorHAnsi" w:hAnsiTheme="majorHAnsi"/>
        <w:color w:val="FFFFFF" w:themeColor="background1"/>
        <w:sz w:val="56"/>
        <w:szCs w:val="56"/>
      </w:rPr>
      <w:t xml:space="preserve"> </w:t>
    </w:r>
    <w:r w:rsidR="004F5049" w:rsidRPr="004F5049">
      <w:rPr>
        <w:rFonts w:asciiTheme="majorHAnsi" w:hAnsiTheme="majorHAnsi"/>
        <w:color w:val="FFFFFF" w:themeColor="background1"/>
        <w:sz w:val="20"/>
        <w:szCs w:val="20"/>
      </w:rPr>
      <w:t>Opening Solutions</w:t>
    </w:r>
    <w:bookmarkEnd w:id="1"/>
    <w:r w:rsidR="004F5049">
      <w:rPr>
        <w:rFonts w:asciiTheme="majorHAnsi" w:hAnsiTheme="majorHAnsi"/>
        <w:color w:val="FFFFFF" w:themeColor="background1"/>
        <w:sz w:val="28"/>
        <w:szCs w:val="28"/>
      </w:rPr>
      <w:tab/>
    </w:r>
    <w:r w:rsidR="004F5049">
      <w:rPr>
        <w:rFonts w:asciiTheme="majorHAnsi" w:hAnsiTheme="majorHAnsi"/>
        <w:color w:val="FFFFFF" w:themeColor="background1"/>
        <w:sz w:val="28"/>
        <w:szCs w:val="28"/>
      </w:rPr>
      <w:tab/>
    </w:r>
  </w:p>
  <w:p w14:paraId="244D5232" w14:textId="77777777" w:rsidR="009936A8" w:rsidRDefault="009936A8" w:rsidP="004D2EBA">
    <w:pPr>
      <w:pStyle w:val="Sidhuvud"/>
      <w:ind w:left="-567" w:right="-2552"/>
    </w:pPr>
  </w:p>
  <w:p w14:paraId="45570023" w14:textId="77777777" w:rsidR="009936A8" w:rsidRDefault="009936A8" w:rsidP="00C533CC">
    <w:pPr>
      <w:pStyle w:val="Sidhuvud"/>
      <w:ind w:left="0"/>
    </w:pPr>
  </w:p>
  <w:p w14:paraId="35AD0C7E" w14:textId="77777777" w:rsidR="009936A8" w:rsidRDefault="009936A8" w:rsidP="00952579">
    <w:pPr>
      <w:pStyle w:val="Sidhuvud"/>
      <w:ind w:left="-567"/>
    </w:pPr>
  </w:p>
  <w:p w14:paraId="4AC50614" w14:textId="77777777" w:rsidR="009936A8" w:rsidRDefault="009936A8" w:rsidP="00952579">
    <w:pPr>
      <w:pStyle w:val="Sidhuvud"/>
      <w:ind w:left="-567"/>
    </w:pPr>
    <w:r>
      <w:rPr>
        <w:noProof/>
        <w:lang w:val="sv-SE" w:eastAsia="sv-SE"/>
      </w:rPr>
      <w:drawing>
        <wp:anchor distT="0" distB="0" distL="114300" distR="114300" simplePos="0" relativeHeight="251681792" behindDoc="0" locked="0" layoutInCell="1" allowOverlap="1" wp14:anchorId="0E46EC10" wp14:editId="51DAE339">
          <wp:simplePos x="0" y="0"/>
          <wp:positionH relativeFrom="column">
            <wp:posOffset>5208270</wp:posOffset>
          </wp:positionH>
          <wp:positionV relativeFrom="paragraph">
            <wp:posOffset>188595</wp:posOffset>
          </wp:positionV>
          <wp:extent cx="1259840" cy="349250"/>
          <wp:effectExtent l="0" t="0" r="0" b="0"/>
          <wp:wrapThrough wrapText="bothSides">
            <wp:wrapPolygon edited="0">
              <wp:start x="0" y="0"/>
              <wp:lineTo x="0" y="17673"/>
              <wp:lineTo x="10778" y="20029"/>
              <wp:lineTo x="12085" y="20029"/>
              <wp:lineTo x="21230" y="17673"/>
              <wp:lineTo x="21230" y="3535"/>
              <wp:lineTo x="1600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agline 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349250"/>
                  </a:xfrm>
                  <a:prstGeom prst="rect">
                    <a:avLst/>
                  </a:prstGeom>
                </pic:spPr>
              </pic:pic>
            </a:graphicData>
          </a:graphic>
          <wp14:sizeRelH relativeFrom="page">
            <wp14:pctWidth>0</wp14:pctWidth>
          </wp14:sizeRelH>
          <wp14:sizeRelV relativeFrom="page">
            <wp14:pctHeight>0</wp14:pctHeight>
          </wp14:sizeRelV>
        </wp:anchor>
      </w:drawing>
    </w:r>
  </w:p>
  <w:p w14:paraId="038711F9" w14:textId="76DC9956" w:rsidR="009936A8" w:rsidRPr="007D3312" w:rsidRDefault="009936A8" w:rsidP="00611EEE">
    <w:pPr>
      <w:pStyle w:val="IssueNo"/>
      <w:tabs>
        <w:tab w:val="clear" w:pos="4961"/>
        <w:tab w:val="clear" w:pos="9923"/>
        <w:tab w:val="left" w:pos="604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34DE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923F2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57A827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E3EA4A16"/>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124B7488"/>
    <w:multiLevelType w:val="hybridMultilevel"/>
    <w:tmpl w:val="76F2973C"/>
    <w:lvl w:ilvl="0" w:tplc="5AE2E178">
      <w:numFmt w:val="bullet"/>
      <w:lvlText w:val="-"/>
      <w:lvlJc w:val="left"/>
      <w:pPr>
        <w:ind w:left="720" w:hanging="360"/>
      </w:pPr>
      <w:rPr>
        <w:rFonts w:ascii="ASSA Vesta Light" w:eastAsiaTheme="minorHAnsi" w:hAnsi="ASSA Vesta Light" w:cs="ASSA Vesta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8693B87"/>
    <w:multiLevelType w:val="hybridMultilevel"/>
    <w:tmpl w:val="B254EA4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A76BDD"/>
    <w:multiLevelType w:val="hybridMultilevel"/>
    <w:tmpl w:val="5A24ADDC"/>
    <w:lvl w:ilvl="0" w:tplc="DFCC11B2">
      <w:numFmt w:val="bullet"/>
      <w:lvlText w:val="-"/>
      <w:lvlJc w:val="left"/>
      <w:pPr>
        <w:ind w:left="720" w:hanging="360"/>
      </w:pPr>
      <w:rPr>
        <w:rFonts w:ascii="ASSA Vesta Light" w:eastAsiaTheme="minorHAnsi" w:hAnsi="ASSA Vesta Light" w:cs="ASSA Vesta Light" w:hint="default"/>
        <w:color w:val="979797"/>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042B0E"/>
    <w:multiLevelType w:val="hybridMultilevel"/>
    <w:tmpl w:val="106E9F0C"/>
    <w:lvl w:ilvl="0" w:tplc="2C10CD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B594ECE"/>
    <w:multiLevelType w:val="hybridMultilevel"/>
    <w:tmpl w:val="C6F896D6"/>
    <w:lvl w:ilvl="0" w:tplc="6B26EFA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C371983"/>
    <w:multiLevelType w:val="hybridMultilevel"/>
    <w:tmpl w:val="D3E8FDE4"/>
    <w:lvl w:ilvl="0" w:tplc="CCAECAE8">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E30C91"/>
    <w:multiLevelType w:val="hybridMultilevel"/>
    <w:tmpl w:val="11D44892"/>
    <w:lvl w:ilvl="0" w:tplc="24820132">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45348CE"/>
    <w:multiLevelType w:val="hybridMultilevel"/>
    <w:tmpl w:val="016495AC"/>
    <w:lvl w:ilvl="0" w:tplc="91DE6AD6">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AA23B15"/>
    <w:multiLevelType w:val="hybridMultilevel"/>
    <w:tmpl w:val="85B0539C"/>
    <w:lvl w:ilvl="0" w:tplc="06F8C998">
      <w:numFmt w:val="bullet"/>
      <w:lvlText w:val="-"/>
      <w:lvlJc w:val="left"/>
      <w:pPr>
        <w:ind w:left="720" w:hanging="360"/>
      </w:pPr>
      <w:rPr>
        <w:rFonts w:ascii="ASSA Vesta Light" w:eastAsiaTheme="minorHAnsi" w:hAnsi="ASSA Vesta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463764D"/>
    <w:multiLevelType w:val="multilevel"/>
    <w:tmpl w:val="352409DA"/>
    <w:lvl w:ilvl="0">
      <w:start w:val="1"/>
      <w:numFmt w:val="decimal"/>
      <w:pStyle w:val="Numreradlista"/>
      <w:lvlText w:val="%1."/>
      <w:lvlJc w:val="left"/>
      <w:pPr>
        <w:ind w:left="425" w:hanging="425"/>
      </w:pPr>
      <w:rPr>
        <w:rFonts w:hint="default"/>
        <w:color w:val="00A0D0" w:themeColor="accent1"/>
      </w:rPr>
    </w:lvl>
    <w:lvl w:ilvl="1">
      <w:start w:val="1"/>
      <w:numFmt w:val="lowerLetter"/>
      <w:pStyle w:val="Numreradlista2"/>
      <w:lvlText w:val="%2."/>
      <w:lvlJc w:val="left"/>
      <w:pPr>
        <w:ind w:left="850" w:hanging="425"/>
      </w:pPr>
      <w:rPr>
        <w:rFonts w:hint="default"/>
        <w:color w:val="00A0D0" w:themeColor="accent1"/>
      </w:rPr>
    </w:lvl>
    <w:lvl w:ilvl="2">
      <w:start w:val="1"/>
      <w:numFmt w:val="lowerRoman"/>
      <w:pStyle w:val="Numreradlista3"/>
      <w:lvlText w:val="%3."/>
      <w:lvlJc w:val="left"/>
      <w:pPr>
        <w:ind w:left="1275" w:hanging="425"/>
      </w:pPr>
      <w:rPr>
        <w:rFonts w:hint="default"/>
        <w:color w:val="00A0D0" w:themeColor="accent1"/>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4" w15:restartNumberingAfterBreak="0">
    <w:nsid w:val="35EE2E70"/>
    <w:multiLevelType w:val="hybridMultilevel"/>
    <w:tmpl w:val="C6CE7248"/>
    <w:lvl w:ilvl="0" w:tplc="A58A15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C5C610A"/>
    <w:multiLevelType w:val="hybridMultilevel"/>
    <w:tmpl w:val="6BA87E16"/>
    <w:lvl w:ilvl="0" w:tplc="3B4E756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D6F0F30"/>
    <w:multiLevelType w:val="multilevel"/>
    <w:tmpl w:val="CDDE57D0"/>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lvl>
    <w:lvl w:ilvl="4">
      <w:start w:val="1"/>
      <w:numFmt w:val="decimal"/>
      <w:pStyle w:val="Heading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4A105A"/>
    <w:multiLevelType w:val="hybridMultilevel"/>
    <w:tmpl w:val="BD564448"/>
    <w:lvl w:ilvl="0" w:tplc="CF2A3B3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DE5B06"/>
    <w:multiLevelType w:val="hybridMultilevel"/>
    <w:tmpl w:val="7B747A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4342199"/>
    <w:multiLevelType w:val="hybridMultilevel"/>
    <w:tmpl w:val="50FC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636ED"/>
    <w:multiLevelType w:val="multilevel"/>
    <w:tmpl w:val="61AA3810"/>
    <w:lvl w:ilvl="0">
      <w:start w:val="1"/>
      <w:numFmt w:val="bullet"/>
      <w:pStyle w:val="Punktlista"/>
      <w:lvlText w:val="●"/>
      <w:lvlJc w:val="left"/>
      <w:pPr>
        <w:ind w:left="425" w:hanging="425"/>
      </w:pPr>
      <w:rPr>
        <w:rFonts w:ascii="Calibri" w:hAnsi="Calibri" w:hint="default"/>
        <w:color w:val="00A0D0" w:themeColor="accent1"/>
      </w:rPr>
    </w:lvl>
    <w:lvl w:ilvl="1">
      <w:start w:val="1"/>
      <w:numFmt w:val="bullet"/>
      <w:pStyle w:val="Punktlista2"/>
      <w:lvlText w:val="–"/>
      <w:lvlJc w:val="left"/>
      <w:pPr>
        <w:ind w:left="850" w:hanging="425"/>
      </w:pPr>
      <w:rPr>
        <w:rFonts w:ascii="Arial" w:hAnsi="Arial" w:hint="default"/>
        <w:color w:val="00A0D0" w:themeColor="accent1"/>
      </w:rPr>
    </w:lvl>
    <w:lvl w:ilvl="2">
      <w:start w:val="1"/>
      <w:numFmt w:val="bullet"/>
      <w:pStyle w:val="Punktlista3"/>
      <w:lvlText w:val="○"/>
      <w:lvlJc w:val="left"/>
      <w:pPr>
        <w:ind w:left="1275" w:hanging="425"/>
      </w:pPr>
      <w:rPr>
        <w:rFonts w:ascii="Arial" w:hAnsi="Arial" w:hint="default"/>
        <w:color w:val="00A0D0" w:themeColor="accent1"/>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Wingdings" w:hAnsi="Wingdings" w:hint="default"/>
      </w:rPr>
    </w:lvl>
    <w:lvl w:ilvl="7">
      <w:start w:val="1"/>
      <w:numFmt w:val="bullet"/>
      <w:lvlText w:val=""/>
      <w:lvlJc w:val="left"/>
      <w:pPr>
        <w:ind w:left="3400" w:hanging="425"/>
      </w:pPr>
      <w:rPr>
        <w:rFonts w:ascii="Symbol" w:hAnsi="Symbol" w:hint="default"/>
      </w:rPr>
    </w:lvl>
    <w:lvl w:ilvl="8">
      <w:start w:val="1"/>
      <w:numFmt w:val="bullet"/>
      <w:lvlText w:val=""/>
      <w:lvlJc w:val="left"/>
      <w:pPr>
        <w:ind w:left="3825" w:hanging="425"/>
      </w:pPr>
      <w:rPr>
        <w:rFonts w:ascii="Symbol" w:hAnsi="Symbol" w:hint="default"/>
      </w:rPr>
    </w:lvl>
  </w:abstractNum>
  <w:abstractNum w:abstractNumId="21" w15:restartNumberingAfterBreak="0">
    <w:nsid w:val="640B4761"/>
    <w:multiLevelType w:val="hybridMultilevel"/>
    <w:tmpl w:val="BEDCAAFC"/>
    <w:lvl w:ilvl="0" w:tplc="17BCE50C">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574A12"/>
    <w:multiLevelType w:val="hybridMultilevel"/>
    <w:tmpl w:val="4DFAE412"/>
    <w:lvl w:ilvl="0" w:tplc="0AA0D836">
      <w:numFmt w:val="bullet"/>
      <w:lvlText w:val="-"/>
      <w:lvlJc w:val="left"/>
      <w:pPr>
        <w:ind w:left="720" w:hanging="360"/>
      </w:pPr>
      <w:rPr>
        <w:rFonts w:ascii="Verdana" w:eastAsiaTheme="minorHAnsi"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DA812B1"/>
    <w:multiLevelType w:val="hybridMultilevel"/>
    <w:tmpl w:val="348E72FE"/>
    <w:lvl w:ilvl="0" w:tplc="20E66CBE">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E9809BE"/>
    <w:multiLevelType w:val="hybridMultilevel"/>
    <w:tmpl w:val="8E803E56"/>
    <w:lvl w:ilvl="0" w:tplc="7CB25992">
      <w:numFmt w:val="bullet"/>
      <w:lvlText w:val="-"/>
      <w:lvlJc w:val="left"/>
      <w:pPr>
        <w:ind w:left="720" w:hanging="360"/>
      </w:pPr>
      <w:rPr>
        <w:rFonts w:ascii="Verdana" w:eastAsia="Times New Roman" w:hAnsi="Verdana"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792B2798"/>
    <w:multiLevelType w:val="hybridMultilevel"/>
    <w:tmpl w:val="9E48DFCA"/>
    <w:lvl w:ilvl="0" w:tplc="4B5C65C4">
      <w:start w:val="2020"/>
      <w:numFmt w:val="bullet"/>
      <w:lvlText w:val="-"/>
      <w:lvlJc w:val="left"/>
      <w:pPr>
        <w:ind w:left="720" w:hanging="360"/>
      </w:pPr>
      <w:rPr>
        <w:rFonts w:ascii="Verdana" w:eastAsiaTheme="minorHAnsi" w:hAnsi="Verdan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0"/>
  </w:num>
  <w:num w:numId="4">
    <w:abstractNumId w:val="3"/>
  </w:num>
  <w:num w:numId="5">
    <w:abstractNumId w:val="2"/>
  </w:num>
  <w:num w:numId="6">
    <w:abstractNumId w:val="1"/>
  </w:num>
  <w:num w:numId="7">
    <w:abstractNumId w:val="0"/>
  </w:num>
  <w:num w:numId="8">
    <w:abstractNumId w:val="19"/>
  </w:num>
  <w:num w:numId="9">
    <w:abstractNumId w:val="25"/>
  </w:num>
  <w:num w:numId="10">
    <w:abstractNumId w:val="17"/>
  </w:num>
  <w:num w:numId="11">
    <w:abstractNumId w:val="17"/>
  </w:num>
  <w:num w:numId="12">
    <w:abstractNumId w:val="25"/>
  </w:num>
  <w:num w:numId="13">
    <w:abstractNumId w:val="10"/>
  </w:num>
  <w:num w:numId="14">
    <w:abstractNumId w:val="15"/>
  </w:num>
  <w:num w:numId="15">
    <w:abstractNumId w:val="11"/>
  </w:num>
  <w:num w:numId="16">
    <w:abstractNumId w:val="7"/>
  </w:num>
  <w:num w:numId="17">
    <w:abstractNumId w:val="23"/>
  </w:num>
  <w:num w:numId="18">
    <w:abstractNumId w:val="9"/>
  </w:num>
  <w:num w:numId="19">
    <w:abstractNumId w:val="14"/>
  </w:num>
  <w:num w:numId="20">
    <w:abstractNumId w:val="4"/>
  </w:num>
  <w:num w:numId="21">
    <w:abstractNumId w:val="18"/>
  </w:num>
  <w:num w:numId="22">
    <w:abstractNumId w:val="5"/>
  </w:num>
  <w:num w:numId="23">
    <w:abstractNumId w:val="6"/>
  </w:num>
  <w:num w:numId="24">
    <w:abstractNumId w:val="12"/>
  </w:num>
  <w:num w:numId="25">
    <w:abstractNumId w:val="8"/>
  </w:num>
  <w:num w:numId="26">
    <w:abstractNumId w:val="21"/>
  </w:num>
  <w:num w:numId="27">
    <w:abstractNumId w:val="24"/>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oNotHyphenateCaps/>
  <w:defaultTableStyle w:val="Tabellrutn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1" w:val="˜°•˜¦•t†• £žs•–¡™ ¡„Š„x²™¬œ—³¡_x000a_stÉµÆ¹´ÀÇ·´ÄÄ´ÅÈtmŠ"/>
    <w:docVar w:name="Var2" w:val="~„}°†Å¶¹¹ÆÁµµÃ°¨¦µ¹À±É¹Æ°¸Èt‰¸·twƒ…‰e›—tmƒ„†nsw…sËÀÇ½"/>
  </w:docVars>
  <w:rsids>
    <w:rsidRoot w:val="004220B3"/>
    <w:rsid w:val="00003BDD"/>
    <w:rsid w:val="00013AE5"/>
    <w:rsid w:val="000249F4"/>
    <w:rsid w:val="00025629"/>
    <w:rsid w:val="00026C57"/>
    <w:rsid w:val="000460EC"/>
    <w:rsid w:val="000465AC"/>
    <w:rsid w:val="000507DF"/>
    <w:rsid w:val="00051809"/>
    <w:rsid w:val="000538C8"/>
    <w:rsid w:val="00056A2A"/>
    <w:rsid w:val="00062653"/>
    <w:rsid w:val="0007130D"/>
    <w:rsid w:val="00072111"/>
    <w:rsid w:val="00072CC7"/>
    <w:rsid w:val="00074A06"/>
    <w:rsid w:val="000759B3"/>
    <w:rsid w:val="00077557"/>
    <w:rsid w:val="00081C3D"/>
    <w:rsid w:val="00086300"/>
    <w:rsid w:val="00086DDA"/>
    <w:rsid w:val="000926AC"/>
    <w:rsid w:val="000A0C01"/>
    <w:rsid w:val="000A34A8"/>
    <w:rsid w:val="000A762F"/>
    <w:rsid w:val="000B0F99"/>
    <w:rsid w:val="000B5E09"/>
    <w:rsid w:val="000C5E44"/>
    <w:rsid w:val="000C607A"/>
    <w:rsid w:val="000C67F4"/>
    <w:rsid w:val="000C7EF3"/>
    <w:rsid w:val="000D5F7D"/>
    <w:rsid w:val="000E20C0"/>
    <w:rsid w:val="000E2BCD"/>
    <w:rsid w:val="000E3747"/>
    <w:rsid w:val="000E5BFE"/>
    <w:rsid w:val="000E75B0"/>
    <w:rsid w:val="000F2C07"/>
    <w:rsid w:val="000F67D0"/>
    <w:rsid w:val="00121D07"/>
    <w:rsid w:val="0012648B"/>
    <w:rsid w:val="00136C92"/>
    <w:rsid w:val="0014282B"/>
    <w:rsid w:val="00143F69"/>
    <w:rsid w:val="00145A48"/>
    <w:rsid w:val="00147D69"/>
    <w:rsid w:val="00156DB5"/>
    <w:rsid w:val="00160B5B"/>
    <w:rsid w:val="0016458C"/>
    <w:rsid w:val="001714BB"/>
    <w:rsid w:val="0017158F"/>
    <w:rsid w:val="00175D88"/>
    <w:rsid w:val="001760F1"/>
    <w:rsid w:val="00186110"/>
    <w:rsid w:val="00191CA9"/>
    <w:rsid w:val="00197D0C"/>
    <w:rsid w:val="001A194A"/>
    <w:rsid w:val="001A236D"/>
    <w:rsid w:val="001A5EB0"/>
    <w:rsid w:val="001B0651"/>
    <w:rsid w:val="001B1BBF"/>
    <w:rsid w:val="001B3DEE"/>
    <w:rsid w:val="001B4DAA"/>
    <w:rsid w:val="001B6D10"/>
    <w:rsid w:val="001C1616"/>
    <w:rsid w:val="001C2D79"/>
    <w:rsid w:val="001C4E63"/>
    <w:rsid w:val="001D01F6"/>
    <w:rsid w:val="001D62D1"/>
    <w:rsid w:val="001E3066"/>
    <w:rsid w:val="001E3D22"/>
    <w:rsid w:val="001F1187"/>
    <w:rsid w:val="001F131E"/>
    <w:rsid w:val="001F1537"/>
    <w:rsid w:val="001F4200"/>
    <w:rsid w:val="001F4452"/>
    <w:rsid w:val="001F46EE"/>
    <w:rsid w:val="001F5214"/>
    <w:rsid w:val="002023EC"/>
    <w:rsid w:val="00202833"/>
    <w:rsid w:val="00202AEC"/>
    <w:rsid w:val="00210A29"/>
    <w:rsid w:val="00214917"/>
    <w:rsid w:val="0022053C"/>
    <w:rsid w:val="00221FE5"/>
    <w:rsid w:val="00222D87"/>
    <w:rsid w:val="0022518F"/>
    <w:rsid w:val="00226B8C"/>
    <w:rsid w:val="002329A4"/>
    <w:rsid w:val="0023356C"/>
    <w:rsid w:val="00233E94"/>
    <w:rsid w:val="00236EEC"/>
    <w:rsid w:val="002413B9"/>
    <w:rsid w:val="00241816"/>
    <w:rsid w:val="0024225B"/>
    <w:rsid w:val="00243704"/>
    <w:rsid w:val="00244A1F"/>
    <w:rsid w:val="00244AE6"/>
    <w:rsid w:val="00251C44"/>
    <w:rsid w:val="00252406"/>
    <w:rsid w:val="0025315E"/>
    <w:rsid w:val="00256026"/>
    <w:rsid w:val="00256C05"/>
    <w:rsid w:val="00271E5D"/>
    <w:rsid w:val="00274283"/>
    <w:rsid w:val="00277B93"/>
    <w:rsid w:val="002808EC"/>
    <w:rsid w:val="002810A3"/>
    <w:rsid w:val="00284021"/>
    <w:rsid w:val="0028660A"/>
    <w:rsid w:val="0028710B"/>
    <w:rsid w:val="002918A8"/>
    <w:rsid w:val="0029203D"/>
    <w:rsid w:val="0029602E"/>
    <w:rsid w:val="002A3433"/>
    <w:rsid w:val="002B1653"/>
    <w:rsid w:val="002C084A"/>
    <w:rsid w:val="002C318A"/>
    <w:rsid w:val="002D0D6F"/>
    <w:rsid w:val="002D2C03"/>
    <w:rsid w:val="002D2D04"/>
    <w:rsid w:val="002E16CB"/>
    <w:rsid w:val="002E467A"/>
    <w:rsid w:val="002E6163"/>
    <w:rsid w:val="002E69F8"/>
    <w:rsid w:val="002F186D"/>
    <w:rsid w:val="002F344B"/>
    <w:rsid w:val="002F3A97"/>
    <w:rsid w:val="002F64B2"/>
    <w:rsid w:val="0031085A"/>
    <w:rsid w:val="00324DB0"/>
    <w:rsid w:val="00330EDE"/>
    <w:rsid w:val="00332276"/>
    <w:rsid w:val="00340C7D"/>
    <w:rsid w:val="00352FE5"/>
    <w:rsid w:val="00355E63"/>
    <w:rsid w:val="00356E28"/>
    <w:rsid w:val="003604EC"/>
    <w:rsid w:val="00361F9A"/>
    <w:rsid w:val="003660EE"/>
    <w:rsid w:val="00366A90"/>
    <w:rsid w:val="003729D8"/>
    <w:rsid w:val="0038081D"/>
    <w:rsid w:val="003874C9"/>
    <w:rsid w:val="00391FEE"/>
    <w:rsid w:val="00392893"/>
    <w:rsid w:val="00392A7E"/>
    <w:rsid w:val="00392C57"/>
    <w:rsid w:val="00393F13"/>
    <w:rsid w:val="00394596"/>
    <w:rsid w:val="0039753A"/>
    <w:rsid w:val="003A10D1"/>
    <w:rsid w:val="003A1AFF"/>
    <w:rsid w:val="003A46D0"/>
    <w:rsid w:val="003B19BF"/>
    <w:rsid w:val="003B400D"/>
    <w:rsid w:val="003B4F2A"/>
    <w:rsid w:val="003D42B6"/>
    <w:rsid w:val="003D5636"/>
    <w:rsid w:val="003D66C1"/>
    <w:rsid w:val="003E5095"/>
    <w:rsid w:val="003E5A0E"/>
    <w:rsid w:val="003F2CB6"/>
    <w:rsid w:val="003F4049"/>
    <w:rsid w:val="003F4597"/>
    <w:rsid w:val="003F6475"/>
    <w:rsid w:val="003F6C98"/>
    <w:rsid w:val="004036BE"/>
    <w:rsid w:val="004122E4"/>
    <w:rsid w:val="00412BFE"/>
    <w:rsid w:val="004220B3"/>
    <w:rsid w:val="00427BD1"/>
    <w:rsid w:val="00436431"/>
    <w:rsid w:val="0044233E"/>
    <w:rsid w:val="00444BF0"/>
    <w:rsid w:val="00451DBE"/>
    <w:rsid w:val="004520BE"/>
    <w:rsid w:val="00452DFC"/>
    <w:rsid w:val="00464A9C"/>
    <w:rsid w:val="0047148D"/>
    <w:rsid w:val="00474AD1"/>
    <w:rsid w:val="004767EF"/>
    <w:rsid w:val="00481DF1"/>
    <w:rsid w:val="00484646"/>
    <w:rsid w:val="004860FE"/>
    <w:rsid w:val="0048623C"/>
    <w:rsid w:val="00486F8A"/>
    <w:rsid w:val="004921E7"/>
    <w:rsid w:val="00493295"/>
    <w:rsid w:val="00494299"/>
    <w:rsid w:val="00497B7E"/>
    <w:rsid w:val="004A328B"/>
    <w:rsid w:val="004B0907"/>
    <w:rsid w:val="004B36B2"/>
    <w:rsid w:val="004B4F26"/>
    <w:rsid w:val="004C3818"/>
    <w:rsid w:val="004C6E88"/>
    <w:rsid w:val="004D175A"/>
    <w:rsid w:val="004D2EBA"/>
    <w:rsid w:val="004D3996"/>
    <w:rsid w:val="004E1F93"/>
    <w:rsid w:val="004E37DA"/>
    <w:rsid w:val="004E5558"/>
    <w:rsid w:val="004E6F8B"/>
    <w:rsid w:val="004E710D"/>
    <w:rsid w:val="004E7BAB"/>
    <w:rsid w:val="004F0C86"/>
    <w:rsid w:val="004F5049"/>
    <w:rsid w:val="004F53F9"/>
    <w:rsid w:val="004F59FC"/>
    <w:rsid w:val="005131D7"/>
    <w:rsid w:val="00517552"/>
    <w:rsid w:val="00521F92"/>
    <w:rsid w:val="00523D3A"/>
    <w:rsid w:val="005345E3"/>
    <w:rsid w:val="00547082"/>
    <w:rsid w:val="005513FD"/>
    <w:rsid w:val="0056621D"/>
    <w:rsid w:val="00574D89"/>
    <w:rsid w:val="00587F7E"/>
    <w:rsid w:val="00590DC5"/>
    <w:rsid w:val="00593153"/>
    <w:rsid w:val="005A042E"/>
    <w:rsid w:val="005A7355"/>
    <w:rsid w:val="005B2E37"/>
    <w:rsid w:val="005B46AF"/>
    <w:rsid w:val="005B5689"/>
    <w:rsid w:val="005C0FAF"/>
    <w:rsid w:val="005C13E7"/>
    <w:rsid w:val="005C23A4"/>
    <w:rsid w:val="005C5A89"/>
    <w:rsid w:val="005C5DF8"/>
    <w:rsid w:val="005C7575"/>
    <w:rsid w:val="005C75D6"/>
    <w:rsid w:val="005D17C5"/>
    <w:rsid w:val="005E1317"/>
    <w:rsid w:val="005E2A3A"/>
    <w:rsid w:val="005E3858"/>
    <w:rsid w:val="005E7054"/>
    <w:rsid w:val="005F7F3B"/>
    <w:rsid w:val="00600D01"/>
    <w:rsid w:val="00603ADB"/>
    <w:rsid w:val="00607323"/>
    <w:rsid w:val="006108C0"/>
    <w:rsid w:val="00610A99"/>
    <w:rsid w:val="00611EEE"/>
    <w:rsid w:val="00620E16"/>
    <w:rsid w:val="006213FD"/>
    <w:rsid w:val="006242DD"/>
    <w:rsid w:val="00632D38"/>
    <w:rsid w:val="00641B25"/>
    <w:rsid w:val="0064584E"/>
    <w:rsid w:val="00660FDD"/>
    <w:rsid w:val="006625AC"/>
    <w:rsid w:val="00664159"/>
    <w:rsid w:val="00674784"/>
    <w:rsid w:val="006763A7"/>
    <w:rsid w:val="00676C96"/>
    <w:rsid w:val="00682682"/>
    <w:rsid w:val="00683F7B"/>
    <w:rsid w:val="006842BF"/>
    <w:rsid w:val="00686F54"/>
    <w:rsid w:val="00687A53"/>
    <w:rsid w:val="00690933"/>
    <w:rsid w:val="006A1971"/>
    <w:rsid w:val="006A48CF"/>
    <w:rsid w:val="006B10E0"/>
    <w:rsid w:val="006B6BD6"/>
    <w:rsid w:val="006C3DBC"/>
    <w:rsid w:val="006D1217"/>
    <w:rsid w:val="006D559C"/>
    <w:rsid w:val="006E168D"/>
    <w:rsid w:val="006F0074"/>
    <w:rsid w:val="006F38A6"/>
    <w:rsid w:val="00700060"/>
    <w:rsid w:val="0070012F"/>
    <w:rsid w:val="00702E96"/>
    <w:rsid w:val="00703009"/>
    <w:rsid w:val="00714D04"/>
    <w:rsid w:val="00715683"/>
    <w:rsid w:val="00723A23"/>
    <w:rsid w:val="00727B89"/>
    <w:rsid w:val="00731E4A"/>
    <w:rsid w:val="00736BF6"/>
    <w:rsid w:val="00752E24"/>
    <w:rsid w:val="00756A49"/>
    <w:rsid w:val="00762646"/>
    <w:rsid w:val="0076515F"/>
    <w:rsid w:val="007663D3"/>
    <w:rsid w:val="007675D2"/>
    <w:rsid w:val="00773CED"/>
    <w:rsid w:val="00782463"/>
    <w:rsid w:val="00783670"/>
    <w:rsid w:val="0078643A"/>
    <w:rsid w:val="007867FB"/>
    <w:rsid w:val="00786EBE"/>
    <w:rsid w:val="007A053E"/>
    <w:rsid w:val="007A0D08"/>
    <w:rsid w:val="007A1439"/>
    <w:rsid w:val="007A1C27"/>
    <w:rsid w:val="007A5983"/>
    <w:rsid w:val="007A6C35"/>
    <w:rsid w:val="007B17A3"/>
    <w:rsid w:val="007B215A"/>
    <w:rsid w:val="007B5178"/>
    <w:rsid w:val="007B59C3"/>
    <w:rsid w:val="007C402F"/>
    <w:rsid w:val="007C41A5"/>
    <w:rsid w:val="007C5774"/>
    <w:rsid w:val="007C78AB"/>
    <w:rsid w:val="007D3312"/>
    <w:rsid w:val="007E36A8"/>
    <w:rsid w:val="007F3CC6"/>
    <w:rsid w:val="00807B7B"/>
    <w:rsid w:val="00812B18"/>
    <w:rsid w:val="00813015"/>
    <w:rsid w:val="0081344C"/>
    <w:rsid w:val="0081459C"/>
    <w:rsid w:val="00821702"/>
    <w:rsid w:val="00824FAF"/>
    <w:rsid w:val="00825270"/>
    <w:rsid w:val="0082534A"/>
    <w:rsid w:val="00825D1A"/>
    <w:rsid w:val="0082798C"/>
    <w:rsid w:val="0083456A"/>
    <w:rsid w:val="0084232C"/>
    <w:rsid w:val="0085174F"/>
    <w:rsid w:val="00851FA1"/>
    <w:rsid w:val="0085570A"/>
    <w:rsid w:val="008607DB"/>
    <w:rsid w:val="00861E32"/>
    <w:rsid w:val="00862CF1"/>
    <w:rsid w:val="0086611B"/>
    <w:rsid w:val="00867B45"/>
    <w:rsid w:val="00871E0D"/>
    <w:rsid w:val="00873ECD"/>
    <w:rsid w:val="008751A2"/>
    <w:rsid w:val="0087596A"/>
    <w:rsid w:val="0087757A"/>
    <w:rsid w:val="00885FF0"/>
    <w:rsid w:val="00887A8E"/>
    <w:rsid w:val="00887D4B"/>
    <w:rsid w:val="0089239A"/>
    <w:rsid w:val="00893AB7"/>
    <w:rsid w:val="00897992"/>
    <w:rsid w:val="008A145F"/>
    <w:rsid w:val="008A2CA4"/>
    <w:rsid w:val="008B42B6"/>
    <w:rsid w:val="008B448D"/>
    <w:rsid w:val="008B56BB"/>
    <w:rsid w:val="008D5C97"/>
    <w:rsid w:val="008D7D3E"/>
    <w:rsid w:val="008E1DB3"/>
    <w:rsid w:val="008F067B"/>
    <w:rsid w:val="008F1AC8"/>
    <w:rsid w:val="008F315D"/>
    <w:rsid w:val="00902781"/>
    <w:rsid w:val="0090294E"/>
    <w:rsid w:val="00907140"/>
    <w:rsid w:val="009117CE"/>
    <w:rsid w:val="00912656"/>
    <w:rsid w:val="00913257"/>
    <w:rsid w:val="009251FD"/>
    <w:rsid w:val="0092622D"/>
    <w:rsid w:val="0092720F"/>
    <w:rsid w:val="009371FF"/>
    <w:rsid w:val="00937B8C"/>
    <w:rsid w:val="00950D99"/>
    <w:rsid w:val="00952579"/>
    <w:rsid w:val="0095734D"/>
    <w:rsid w:val="0096100C"/>
    <w:rsid w:val="009610C4"/>
    <w:rsid w:val="0096358D"/>
    <w:rsid w:val="0096644D"/>
    <w:rsid w:val="00971751"/>
    <w:rsid w:val="00981512"/>
    <w:rsid w:val="009922C2"/>
    <w:rsid w:val="00992E7C"/>
    <w:rsid w:val="009932A4"/>
    <w:rsid w:val="009936A8"/>
    <w:rsid w:val="00996914"/>
    <w:rsid w:val="0099696B"/>
    <w:rsid w:val="00997279"/>
    <w:rsid w:val="009A0CCA"/>
    <w:rsid w:val="009A0D60"/>
    <w:rsid w:val="009A1116"/>
    <w:rsid w:val="009B0CD7"/>
    <w:rsid w:val="009C1D43"/>
    <w:rsid w:val="009C21AC"/>
    <w:rsid w:val="009C2859"/>
    <w:rsid w:val="009C41F0"/>
    <w:rsid w:val="009C7BAA"/>
    <w:rsid w:val="009D6A95"/>
    <w:rsid w:val="009D6D09"/>
    <w:rsid w:val="009D6F8A"/>
    <w:rsid w:val="009E28E5"/>
    <w:rsid w:val="009E3831"/>
    <w:rsid w:val="009E3BF0"/>
    <w:rsid w:val="009E5651"/>
    <w:rsid w:val="009F0BDF"/>
    <w:rsid w:val="009F1CB8"/>
    <w:rsid w:val="009F7F1C"/>
    <w:rsid w:val="00A00608"/>
    <w:rsid w:val="00A013A4"/>
    <w:rsid w:val="00A01FD3"/>
    <w:rsid w:val="00A07C28"/>
    <w:rsid w:val="00A10BEA"/>
    <w:rsid w:val="00A211F7"/>
    <w:rsid w:val="00A2218B"/>
    <w:rsid w:val="00A2609C"/>
    <w:rsid w:val="00A26659"/>
    <w:rsid w:val="00A2720F"/>
    <w:rsid w:val="00A34E4B"/>
    <w:rsid w:val="00A35872"/>
    <w:rsid w:val="00A41394"/>
    <w:rsid w:val="00A438FE"/>
    <w:rsid w:val="00A56590"/>
    <w:rsid w:val="00A61610"/>
    <w:rsid w:val="00A659B4"/>
    <w:rsid w:val="00A70F3A"/>
    <w:rsid w:val="00A72103"/>
    <w:rsid w:val="00A7325F"/>
    <w:rsid w:val="00A75A66"/>
    <w:rsid w:val="00A8388C"/>
    <w:rsid w:val="00A87883"/>
    <w:rsid w:val="00A905CD"/>
    <w:rsid w:val="00A92836"/>
    <w:rsid w:val="00AA31EF"/>
    <w:rsid w:val="00AC0A20"/>
    <w:rsid w:val="00AC158A"/>
    <w:rsid w:val="00AC2961"/>
    <w:rsid w:val="00AC3076"/>
    <w:rsid w:val="00AC3702"/>
    <w:rsid w:val="00AC4C1F"/>
    <w:rsid w:val="00AD09A1"/>
    <w:rsid w:val="00AD4045"/>
    <w:rsid w:val="00AD486B"/>
    <w:rsid w:val="00AE4BBD"/>
    <w:rsid w:val="00AE63E4"/>
    <w:rsid w:val="00AE75E1"/>
    <w:rsid w:val="00AE7821"/>
    <w:rsid w:val="00AF0262"/>
    <w:rsid w:val="00AF055C"/>
    <w:rsid w:val="00AF7CE2"/>
    <w:rsid w:val="00AF7D01"/>
    <w:rsid w:val="00B030BA"/>
    <w:rsid w:val="00B04E09"/>
    <w:rsid w:val="00B11A28"/>
    <w:rsid w:val="00B14E47"/>
    <w:rsid w:val="00B15169"/>
    <w:rsid w:val="00B2023A"/>
    <w:rsid w:val="00B202E4"/>
    <w:rsid w:val="00B22576"/>
    <w:rsid w:val="00B265A6"/>
    <w:rsid w:val="00B3091C"/>
    <w:rsid w:val="00B3188F"/>
    <w:rsid w:val="00B52063"/>
    <w:rsid w:val="00B520E8"/>
    <w:rsid w:val="00B70488"/>
    <w:rsid w:val="00B7142F"/>
    <w:rsid w:val="00B71D6F"/>
    <w:rsid w:val="00B763C8"/>
    <w:rsid w:val="00B83C96"/>
    <w:rsid w:val="00B84852"/>
    <w:rsid w:val="00B84ECC"/>
    <w:rsid w:val="00B86DED"/>
    <w:rsid w:val="00B921B3"/>
    <w:rsid w:val="00B9454F"/>
    <w:rsid w:val="00B94C3E"/>
    <w:rsid w:val="00B964DB"/>
    <w:rsid w:val="00BA1D98"/>
    <w:rsid w:val="00BA3F62"/>
    <w:rsid w:val="00BA6AB8"/>
    <w:rsid w:val="00BC3D83"/>
    <w:rsid w:val="00BC4F0B"/>
    <w:rsid w:val="00BC769C"/>
    <w:rsid w:val="00BD1627"/>
    <w:rsid w:val="00BD4A2F"/>
    <w:rsid w:val="00BD7016"/>
    <w:rsid w:val="00BD7223"/>
    <w:rsid w:val="00BE387E"/>
    <w:rsid w:val="00BE674E"/>
    <w:rsid w:val="00BF4A3D"/>
    <w:rsid w:val="00C018FD"/>
    <w:rsid w:val="00C04594"/>
    <w:rsid w:val="00C0459F"/>
    <w:rsid w:val="00C075AE"/>
    <w:rsid w:val="00C120F1"/>
    <w:rsid w:val="00C14C6A"/>
    <w:rsid w:val="00C31C02"/>
    <w:rsid w:val="00C353D0"/>
    <w:rsid w:val="00C35953"/>
    <w:rsid w:val="00C36B9E"/>
    <w:rsid w:val="00C52663"/>
    <w:rsid w:val="00C53282"/>
    <w:rsid w:val="00C533CC"/>
    <w:rsid w:val="00C54F64"/>
    <w:rsid w:val="00C604A2"/>
    <w:rsid w:val="00C60A98"/>
    <w:rsid w:val="00C61986"/>
    <w:rsid w:val="00C7070F"/>
    <w:rsid w:val="00C72ABC"/>
    <w:rsid w:val="00C8041D"/>
    <w:rsid w:val="00C81221"/>
    <w:rsid w:val="00C82433"/>
    <w:rsid w:val="00C82ADF"/>
    <w:rsid w:val="00C83E4D"/>
    <w:rsid w:val="00C85BA2"/>
    <w:rsid w:val="00C87F6D"/>
    <w:rsid w:val="00C94174"/>
    <w:rsid w:val="00CB0123"/>
    <w:rsid w:val="00CB3C59"/>
    <w:rsid w:val="00CB48BF"/>
    <w:rsid w:val="00CC5BF8"/>
    <w:rsid w:val="00CC6620"/>
    <w:rsid w:val="00CD277F"/>
    <w:rsid w:val="00CD379F"/>
    <w:rsid w:val="00CD3C3E"/>
    <w:rsid w:val="00CD43A3"/>
    <w:rsid w:val="00CD5815"/>
    <w:rsid w:val="00CD6DBD"/>
    <w:rsid w:val="00CE3B79"/>
    <w:rsid w:val="00CE59F2"/>
    <w:rsid w:val="00CE7D94"/>
    <w:rsid w:val="00CF32D4"/>
    <w:rsid w:val="00CF5354"/>
    <w:rsid w:val="00D01F11"/>
    <w:rsid w:val="00D060CA"/>
    <w:rsid w:val="00D121F6"/>
    <w:rsid w:val="00D12B31"/>
    <w:rsid w:val="00D13831"/>
    <w:rsid w:val="00D14D41"/>
    <w:rsid w:val="00D162C3"/>
    <w:rsid w:val="00D22DAA"/>
    <w:rsid w:val="00D25591"/>
    <w:rsid w:val="00D26C54"/>
    <w:rsid w:val="00D339F4"/>
    <w:rsid w:val="00D33AA0"/>
    <w:rsid w:val="00D34DDD"/>
    <w:rsid w:val="00D46EE2"/>
    <w:rsid w:val="00D65663"/>
    <w:rsid w:val="00D705E0"/>
    <w:rsid w:val="00D70B31"/>
    <w:rsid w:val="00D75F40"/>
    <w:rsid w:val="00D81E8E"/>
    <w:rsid w:val="00D82FD3"/>
    <w:rsid w:val="00D92116"/>
    <w:rsid w:val="00D935C6"/>
    <w:rsid w:val="00DA1D86"/>
    <w:rsid w:val="00DB24F6"/>
    <w:rsid w:val="00DB34A0"/>
    <w:rsid w:val="00DB3977"/>
    <w:rsid w:val="00DB5943"/>
    <w:rsid w:val="00DD0DFC"/>
    <w:rsid w:val="00DD5D60"/>
    <w:rsid w:val="00DE1700"/>
    <w:rsid w:val="00DE4991"/>
    <w:rsid w:val="00DE4BF8"/>
    <w:rsid w:val="00DF62D8"/>
    <w:rsid w:val="00DF73E2"/>
    <w:rsid w:val="00E0489B"/>
    <w:rsid w:val="00E1016F"/>
    <w:rsid w:val="00E164DA"/>
    <w:rsid w:val="00E277E9"/>
    <w:rsid w:val="00E32FAC"/>
    <w:rsid w:val="00E41734"/>
    <w:rsid w:val="00E41AA5"/>
    <w:rsid w:val="00E42735"/>
    <w:rsid w:val="00E45E32"/>
    <w:rsid w:val="00E4756C"/>
    <w:rsid w:val="00E51FFE"/>
    <w:rsid w:val="00E53387"/>
    <w:rsid w:val="00E55266"/>
    <w:rsid w:val="00E61298"/>
    <w:rsid w:val="00E6290D"/>
    <w:rsid w:val="00E66ABC"/>
    <w:rsid w:val="00E67245"/>
    <w:rsid w:val="00E673FC"/>
    <w:rsid w:val="00E714FD"/>
    <w:rsid w:val="00E77A26"/>
    <w:rsid w:val="00E82E84"/>
    <w:rsid w:val="00E857DE"/>
    <w:rsid w:val="00E8674B"/>
    <w:rsid w:val="00E871C6"/>
    <w:rsid w:val="00E93F41"/>
    <w:rsid w:val="00EA1D41"/>
    <w:rsid w:val="00EA5096"/>
    <w:rsid w:val="00EB4FC4"/>
    <w:rsid w:val="00EC0C35"/>
    <w:rsid w:val="00EC3303"/>
    <w:rsid w:val="00EC37CA"/>
    <w:rsid w:val="00ED08FB"/>
    <w:rsid w:val="00ED0CDC"/>
    <w:rsid w:val="00ED6D75"/>
    <w:rsid w:val="00EE57B8"/>
    <w:rsid w:val="00EF15C4"/>
    <w:rsid w:val="00EF7A0A"/>
    <w:rsid w:val="00F05CDA"/>
    <w:rsid w:val="00F10D7D"/>
    <w:rsid w:val="00F17753"/>
    <w:rsid w:val="00F20284"/>
    <w:rsid w:val="00F22CB5"/>
    <w:rsid w:val="00F240FF"/>
    <w:rsid w:val="00F242AF"/>
    <w:rsid w:val="00F24AE4"/>
    <w:rsid w:val="00F24B36"/>
    <w:rsid w:val="00F24D48"/>
    <w:rsid w:val="00F264BB"/>
    <w:rsid w:val="00F26504"/>
    <w:rsid w:val="00F31D61"/>
    <w:rsid w:val="00F33F73"/>
    <w:rsid w:val="00F34909"/>
    <w:rsid w:val="00F44053"/>
    <w:rsid w:val="00F60D3C"/>
    <w:rsid w:val="00F61F01"/>
    <w:rsid w:val="00F66BE6"/>
    <w:rsid w:val="00F73635"/>
    <w:rsid w:val="00F744D2"/>
    <w:rsid w:val="00F8626F"/>
    <w:rsid w:val="00F912F3"/>
    <w:rsid w:val="00FC218E"/>
    <w:rsid w:val="00FC225D"/>
    <w:rsid w:val="00FC63A9"/>
    <w:rsid w:val="00FC6B39"/>
    <w:rsid w:val="00FC7280"/>
    <w:rsid w:val="00FD240F"/>
    <w:rsid w:val="00FE3E2E"/>
    <w:rsid w:val="00FE3F36"/>
    <w:rsid w:val="00FE5D7F"/>
    <w:rsid w:val="00FE74F1"/>
    <w:rsid w:val="00FF4F29"/>
    <w:rsid w:val="00FF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C95A3"/>
  <w15:chartTrackingRefBased/>
  <w15:docId w15:val="{68EC9F82-EA47-455E-BBBA-07075E6F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US" w:eastAsia="en-US" w:bidi="ar-SA"/>
      </w:rPr>
    </w:rPrDefault>
    <w:pPrDefault>
      <w:pPr>
        <w:spacing w:after="16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5C4"/>
    <w:rPr>
      <w:lang w:val="en-GB"/>
    </w:rPr>
  </w:style>
  <w:style w:type="paragraph" w:styleId="Rubrik1">
    <w:name w:val="heading 1"/>
    <w:basedOn w:val="Normal"/>
    <w:next w:val="Normal"/>
    <w:link w:val="Rubrik1Char"/>
    <w:uiPriority w:val="9"/>
    <w:qFormat/>
    <w:rsid w:val="00AA31EF"/>
    <w:pPr>
      <w:keepNext/>
      <w:keepLines/>
      <w:spacing w:before="480" w:after="280" w:line="240" w:lineRule="auto"/>
      <w:outlineLvl w:val="0"/>
    </w:pPr>
    <w:rPr>
      <w:rFonts w:asciiTheme="majorHAnsi" w:eastAsiaTheme="majorEastAsia" w:hAnsiTheme="majorHAnsi" w:cstheme="majorBidi"/>
      <w:color w:val="00A0D0" w:themeColor="accent1"/>
      <w:sz w:val="36"/>
      <w:szCs w:val="32"/>
    </w:rPr>
  </w:style>
  <w:style w:type="paragraph" w:styleId="Rubrik2">
    <w:name w:val="heading 2"/>
    <w:basedOn w:val="Rubrik1"/>
    <w:next w:val="Normal"/>
    <w:link w:val="Rubrik2Char"/>
    <w:uiPriority w:val="9"/>
    <w:qFormat/>
    <w:rsid w:val="00AA31EF"/>
    <w:pPr>
      <w:spacing w:before="320" w:after="40"/>
      <w:outlineLvl w:val="1"/>
    </w:pPr>
    <w:rPr>
      <w:sz w:val="28"/>
      <w:szCs w:val="26"/>
    </w:rPr>
  </w:style>
  <w:style w:type="paragraph" w:styleId="Rubrik3">
    <w:name w:val="heading 3"/>
    <w:basedOn w:val="Rubrik2"/>
    <w:next w:val="Normal"/>
    <w:link w:val="Rubrik3Char"/>
    <w:uiPriority w:val="9"/>
    <w:qFormat/>
    <w:rsid w:val="00C82ADF"/>
    <w:pPr>
      <w:spacing w:before="160"/>
      <w:outlineLvl w:val="2"/>
    </w:pPr>
    <w:rPr>
      <w:caps/>
      <w:sz w:val="20"/>
      <w:szCs w:val="24"/>
    </w:rPr>
  </w:style>
  <w:style w:type="paragraph" w:styleId="Rubrik4">
    <w:name w:val="heading 4"/>
    <w:basedOn w:val="Rubrik3"/>
    <w:next w:val="Normal"/>
    <w:link w:val="Rubrik4Char"/>
    <w:uiPriority w:val="9"/>
    <w:qFormat/>
    <w:rsid w:val="00026C57"/>
    <w:pPr>
      <w:outlineLvl w:val="3"/>
    </w:pPr>
    <w:rPr>
      <w:b/>
      <w:iCs/>
      <w:caps w:val="0"/>
      <w:color w:val="000000" w:themeColor="text1"/>
    </w:rPr>
  </w:style>
  <w:style w:type="paragraph" w:styleId="Rubrik5">
    <w:name w:val="heading 5"/>
    <w:basedOn w:val="Rubrik4"/>
    <w:next w:val="Normal"/>
    <w:link w:val="Rubrik5Char"/>
    <w:uiPriority w:val="9"/>
    <w:qFormat/>
    <w:rsid w:val="00026C57"/>
    <w:pPr>
      <w:outlineLvl w:val="4"/>
    </w:pPr>
    <w:rPr>
      <w:b w:val="0"/>
      <w:i/>
    </w:rPr>
  </w:style>
  <w:style w:type="paragraph" w:styleId="Rubrik6">
    <w:name w:val="heading 6"/>
    <w:basedOn w:val="Rubrik5"/>
    <w:next w:val="Normal"/>
    <w:link w:val="Rubrik6Char"/>
    <w:uiPriority w:val="9"/>
    <w:semiHidden/>
    <w:rsid w:val="004B4F26"/>
    <w:pPr>
      <w:outlineLvl w:val="5"/>
    </w:pPr>
    <w:rPr>
      <w:i w:val="0"/>
      <w:u w:val="single"/>
    </w:rPr>
  </w:style>
  <w:style w:type="paragraph" w:styleId="Rubrik7">
    <w:name w:val="heading 7"/>
    <w:basedOn w:val="Normal"/>
    <w:next w:val="Normal"/>
    <w:link w:val="Rubrik7Char"/>
    <w:uiPriority w:val="9"/>
    <w:semiHidden/>
    <w:rsid w:val="004B4F26"/>
    <w:pPr>
      <w:keepNext/>
      <w:keepLines/>
      <w:spacing w:before="40" w:after="0"/>
      <w:outlineLvl w:val="6"/>
    </w:pPr>
    <w:rPr>
      <w:rFonts w:asciiTheme="majorHAnsi" w:eastAsiaTheme="majorEastAsia" w:hAnsiTheme="majorHAnsi" w:cstheme="majorBidi"/>
      <w:b/>
      <w:iCs/>
      <w:color w:val="00A0D0" w:themeColor="accent1"/>
    </w:rPr>
  </w:style>
  <w:style w:type="paragraph" w:styleId="Rubrik8">
    <w:name w:val="heading 8"/>
    <w:basedOn w:val="Normal"/>
    <w:next w:val="Normal"/>
    <w:link w:val="Rubrik8Char"/>
    <w:uiPriority w:val="9"/>
    <w:semiHidden/>
    <w:rsid w:val="004B4F26"/>
    <w:pPr>
      <w:keepNext/>
      <w:keepLines/>
      <w:spacing w:before="40" w:after="0"/>
      <w:outlineLvl w:val="7"/>
    </w:pPr>
    <w:rPr>
      <w:rFonts w:eastAsiaTheme="majorEastAsia" w:cstheme="majorBidi"/>
      <w:b/>
      <w:color w:val="00A0D0" w:themeColor="accent1"/>
      <w:szCs w:val="21"/>
    </w:rPr>
  </w:style>
  <w:style w:type="paragraph" w:styleId="Rubrik9">
    <w:name w:val="heading 9"/>
    <w:basedOn w:val="Rubrik1"/>
    <w:next w:val="Normal"/>
    <w:link w:val="Rubrik9Char"/>
    <w:uiPriority w:val="9"/>
    <w:semiHidden/>
    <w:rsid w:val="004B4F26"/>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31EF"/>
    <w:rPr>
      <w:rFonts w:asciiTheme="majorHAnsi" w:eastAsiaTheme="majorEastAsia" w:hAnsiTheme="majorHAnsi" w:cstheme="majorBidi"/>
      <w:color w:val="00A0D0" w:themeColor="accent1"/>
      <w:sz w:val="36"/>
      <w:szCs w:val="32"/>
    </w:rPr>
  </w:style>
  <w:style w:type="character" w:customStyle="1" w:styleId="Rubrik2Char">
    <w:name w:val="Rubrik 2 Char"/>
    <w:basedOn w:val="Standardstycketeckensnitt"/>
    <w:link w:val="Rubrik2"/>
    <w:uiPriority w:val="9"/>
    <w:rsid w:val="00AA31EF"/>
    <w:rPr>
      <w:rFonts w:asciiTheme="majorHAnsi" w:eastAsiaTheme="majorEastAsia" w:hAnsiTheme="majorHAnsi" w:cstheme="majorBidi"/>
      <w:color w:val="00A0D0" w:themeColor="accent1"/>
      <w:sz w:val="28"/>
      <w:szCs w:val="26"/>
    </w:rPr>
  </w:style>
  <w:style w:type="character" w:customStyle="1" w:styleId="Rubrik3Char">
    <w:name w:val="Rubrik 3 Char"/>
    <w:basedOn w:val="Standardstycketeckensnitt"/>
    <w:link w:val="Rubrik3"/>
    <w:uiPriority w:val="9"/>
    <w:rsid w:val="00C82ADF"/>
    <w:rPr>
      <w:rFonts w:asciiTheme="majorHAnsi" w:eastAsiaTheme="majorEastAsia" w:hAnsiTheme="majorHAnsi" w:cstheme="majorBidi"/>
      <w:caps/>
      <w:color w:val="00A0D0" w:themeColor="accent1"/>
      <w:sz w:val="20"/>
      <w:szCs w:val="24"/>
    </w:rPr>
  </w:style>
  <w:style w:type="character" w:customStyle="1" w:styleId="Rubrik4Char">
    <w:name w:val="Rubrik 4 Char"/>
    <w:basedOn w:val="Standardstycketeckensnitt"/>
    <w:link w:val="Rubrik4"/>
    <w:uiPriority w:val="9"/>
    <w:rsid w:val="00026C57"/>
    <w:rPr>
      <w:rFonts w:eastAsiaTheme="majorEastAsia" w:cstheme="majorBidi"/>
      <w:b/>
      <w:iCs/>
      <w:color w:val="000000" w:themeColor="text1"/>
      <w:sz w:val="20"/>
      <w:szCs w:val="24"/>
    </w:rPr>
  </w:style>
  <w:style w:type="character" w:customStyle="1" w:styleId="Rubrik5Char">
    <w:name w:val="Rubrik 5 Char"/>
    <w:basedOn w:val="Standardstycketeckensnitt"/>
    <w:link w:val="Rubrik5"/>
    <w:uiPriority w:val="9"/>
    <w:rsid w:val="00026C57"/>
    <w:rPr>
      <w:rFonts w:eastAsiaTheme="majorEastAsia" w:cstheme="majorBidi"/>
      <w:i/>
      <w:iCs/>
      <w:color w:val="000000" w:themeColor="text1"/>
      <w:sz w:val="20"/>
      <w:szCs w:val="24"/>
    </w:rPr>
  </w:style>
  <w:style w:type="character" w:customStyle="1" w:styleId="Rubrik6Char">
    <w:name w:val="Rubrik 6 Char"/>
    <w:basedOn w:val="Standardstycketeckensnitt"/>
    <w:link w:val="Rubrik6"/>
    <w:uiPriority w:val="9"/>
    <w:semiHidden/>
    <w:rsid w:val="00DD0DFC"/>
    <w:rPr>
      <w:rFonts w:eastAsiaTheme="majorEastAsia" w:cstheme="majorBidi"/>
      <w:b/>
      <w:iCs/>
      <w:color w:val="000000" w:themeColor="text1"/>
      <w:sz w:val="20"/>
      <w:szCs w:val="24"/>
      <w:u w:val="single"/>
    </w:rPr>
  </w:style>
  <w:style w:type="character" w:customStyle="1" w:styleId="Rubrik7Char">
    <w:name w:val="Rubrik 7 Char"/>
    <w:basedOn w:val="Standardstycketeckensnitt"/>
    <w:link w:val="Rubrik7"/>
    <w:uiPriority w:val="9"/>
    <w:semiHidden/>
    <w:rsid w:val="00DD0DFC"/>
    <w:rPr>
      <w:rFonts w:asciiTheme="majorHAnsi" w:eastAsiaTheme="majorEastAsia" w:hAnsiTheme="majorHAnsi" w:cstheme="majorBidi"/>
      <w:b/>
      <w:iCs/>
      <w:color w:val="00A0D0" w:themeColor="accent1"/>
    </w:rPr>
  </w:style>
  <w:style w:type="character" w:customStyle="1" w:styleId="Rubrik8Char">
    <w:name w:val="Rubrik 8 Char"/>
    <w:basedOn w:val="Standardstycketeckensnitt"/>
    <w:link w:val="Rubrik8"/>
    <w:uiPriority w:val="9"/>
    <w:semiHidden/>
    <w:rsid w:val="00DD0DFC"/>
    <w:rPr>
      <w:rFonts w:eastAsiaTheme="majorEastAsia" w:cstheme="majorBidi"/>
      <w:b/>
      <w:color w:val="00A0D0" w:themeColor="accent1"/>
      <w:szCs w:val="21"/>
    </w:rPr>
  </w:style>
  <w:style w:type="character" w:customStyle="1" w:styleId="Rubrik9Char">
    <w:name w:val="Rubrik 9 Char"/>
    <w:basedOn w:val="Standardstycketeckensnitt"/>
    <w:link w:val="Rubrik9"/>
    <w:uiPriority w:val="9"/>
    <w:semiHidden/>
    <w:rsid w:val="00DD0DFC"/>
    <w:rPr>
      <w:rFonts w:asciiTheme="majorHAnsi" w:eastAsiaTheme="majorEastAsia" w:hAnsiTheme="majorHAnsi" w:cstheme="majorBidi"/>
      <w:color w:val="00A0D0" w:themeColor="accent1"/>
      <w:sz w:val="36"/>
      <w:szCs w:val="32"/>
    </w:rPr>
  </w:style>
  <w:style w:type="paragraph" w:styleId="Rubrik">
    <w:name w:val="Title"/>
    <w:basedOn w:val="Normal"/>
    <w:next w:val="Normal"/>
    <w:link w:val="RubrikChar"/>
    <w:uiPriority w:val="10"/>
    <w:rsid w:val="00CF5354"/>
    <w:pPr>
      <w:keepNext/>
      <w:keepLines/>
      <w:spacing w:before="2000" w:after="480" w:line="240" w:lineRule="auto"/>
      <w:contextualSpacing/>
    </w:pPr>
    <w:rPr>
      <w:rFonts w:asciiTheme="majorHAnsi" w:eastAsiaTheme="majorEastAsia" w:hAnsiTheme="majorHAnsi" w:cstheme="majorBidi"/>
      <w:color w:val="00A0D0" w:themeColor="accent1"/>
      <w:spacing w:val="-10"/>
      <w:kern w:val="28"/>
      <w:sz w:val="72"/>
      <w:szCs w:val="56"/>
    </w:rPr>
  </w:style>
  <w:style w:type="character" w:customStyle="1" w:styleId="RubrikChar">
    <w:name w:val="Rubrik Char"/>
    <w:basedOn w:val="Standardstycketeckensnitt"/>
    <w:link w:val="Rubrik"/>
    <w:uiPriority w:val="10"/>
    <w:rsid w:val="00CF5354"/>
    <w:rPr>
      <w:rFonts w:asciiTheme="majorHAnsi" w:eastAsiaTheme="majorEastAsia" w:hAnsiTheme="majorHAnsi" w:cstheme="majorBidi"/>
      <w:color w:val="00A0D0" w:themeColor="accent1"/>
      <w:spacing w:val="-10"/>
      <w:kern w:val="28"/>
      <w:sz w:val="72"/>
      <w:szCs w:val="56"/>
    </w:rPr>
  </w:style>
  <w:style w:type="paragraph" w:styleId="Underrubrik">
    <w:name w:val="Subtitle"/>
    <w:basedOn w:val="Normal"/>
    <w:next w:val="Normal"/>
    <w:link w:val="UnderrubrikChar"/>
    <w:uiPriority w:val="11"/>
    <w:semiHidden/>
    <w:rsid w:val="004B4F26"/>
    <w:pPr>
      <w:numPr>
        <w:ilvl w:val="1"/>
      </w:numPr>
    </w:pPr>
    <w:rPr>
      <w:rFonts w:asciiTheme="majorHAnsi" w:eastAsiaTheme="minorEastAsia" w:hAnsiTheme="majorHAnsi"/>
      <w:color w:val="C3C4BE" w:themeColor="accent2"/>
      <w:spacing w:val="15"/>
      <w:sz w:val="36"/>
    </w:rPr>
  </w:style>
  <w:style w:type="character" w:customStyle="1" w:styleId="UnderrubrikChar">
    <w:name w:val="Underrubrik Char"/>
    <w:basedOn w:val="Standardstycketeckensnitt"/>
    <w:link w:val="Underrubrik"/>
    <w:uiPriority w:val="11"/>
    <w:semiHidden/>
    <w:rsid w:val="00DD0DFC"/>
    <w:rPr>
      <w:rFonts w:asciiTheme="majorHAnsi" w:eastAsiaTheme="minorEastAsia" w:hAnsiTheme="majorHAnsi"/>
      <w:color w:val="C3C4BE" w:themeColor="accent2"/>
      <w:spacing w:val="15"/>
      <w:sz w:val="36"/>
    </w:rPr>
  </w:style>
  <w:style w:type="paragraph" w:customStyle="1" w:styleId="Ingress">
    <w:name w:val="Ingress"/>
    <w:basedOn w:val="Normal"/>
    <w:semiHidden/>
    <w:rsid w:val="004B4F26"/>
    <w:rPr>
      <w:color w:val="7F7F7F" w:themeColor="text1" w:themeTint="80"/>
      <w:sz w:val="28"/>
    </w:rPr>
  </w:style>
  <w:style w:type="paragraph" w:styleId="Punktlista">
    <w:name w:val="List Bullet"/>
    <w:basedOn w:val="Normal"/>
    <w:uiPriority w:val="99"/>
    <w:unhideWhenUsed/>
    <w:qFormat/>
    <w:rsid w:val="009A0CCA"/>
    <w:pPr>
      <w:numPr>
        <w:numId w:val="3"/>
      </w:numPr>
      <w:spacing w:after="80"/>
    </w:pPr>
  </w:style>
  <w:style w:type="paragraph" w:styleId="Numreradlista">
    <w:name w:val="List Number"/>
    <w:basedOn w:val="Normal"/>
    <w:uiPriority w:val="99"/>
    <w:unhideWhenUsed/>
    <w:qFormat/>
    <w:rsid w:val="004B4F26"/>
    <w:pPr>
      <w:numPr>
        <w:numId w:val="1"/>
      </w:numPr>
      <w:contextualSpacing/>
    </w:pPr>
  </w:style>
  <w:style w:type="paragraph" w:styleId="Sidhuvud">
    <w:name w:val="header"/>
    <w:basedOn w:val="Normal"/>
    <w:link w:val="SidhuvudChar"/>
    <w:uiPriority w:val="99"/>
    <w:unhideWhenUsed/>
    <w:rsid w:val="00D82FD3"/>
    <w:pPr>
      <w:tabs>
        <w:tab w:val="center" w:pos="4961"/>
        <w:tab w:val="right" w:pos="9923"/>
      </w:tabs>
      <w:spacing w:after="0" w:line="240" w:lineRule="auto"/>
      <w:ind w:left="-851" w:right="-851"/>
    </w:pPr>
  </w:style>
  <w:style w:type="character" w:customStyle="1" w:styleId="SidhuvudChar">
    <w:name w:val="Sidhuvud Char"/>
    <w:basedOn w:val="Standardstycketeckensnitt"/>
    <w:link w:val="Sidhuvud"/>
    <w:uiPriority w:val="99"/>
    <w:rsid w:val="00D82FD3"/>
    <w:rPr>
      <w:color w:val="000000" w:themeColor="text1"/>
      <w:sz w:val="20"/>
    </w:rPr>
  </w:style>
  <w:style w:type="paragraph" w:styleId="Sidfot">
    <w:name w:val="footer"/>
    <w:basedOn w:val="Normal"/>
    <w:link w:val="SidfotChar"/>
    <w:uiPriority w:val="99"/>
    <w:unhideWhenUsed/>
    <w:rsid w:val="007A1439"/>
    <w:pPr>
      <w:tabs>
        <w:tab w:val="center" w:pos="4961"/>
        <w:tab w:val="right" w:pos="10206"/>
      </w:tabs>
      <w:spacing w:after="0" w:line="240" w:lineRule="auto"/>
      <w:ind w:left="-567" w:right="-2849"/>
    </w:pPr>
    <w:rPr>
      <w:bCs/>
      <w:noProof/>
      <w:sz w:val="15"/>
      <w:szCs w:val="15"/>
    </w:rPr>
  </w:style>
  <w:style w:type="character" w:customStyle="1" w:styleId="SidfotChar">
    <w:name w:val="Sidfot Char"/>
    <w:basedOn w:val="Standardstycketeckensnitt"/>
    <w:link w:val="Sidfot"/>
    <w:uiPriority w:val="99"/>
    <w:rsid w:val="007A1439"/>
    <w:rPr>
      <w:bCs/>
      <w:noProof/>
      <w:sz w:val="15"/>
      <w:szCs w:val="15"/>
      <w:lang w:val="en-GB"/>
    </w:rPr>
  </w:style>
  <w:style w:type="paragraph" w:styleId="Fotnotstext">
    <w:name w:val="footnote text"/>
    <w:basedOn w:val="Normal"/>
    <w:link w:val="FotnotstextChar"/>
    <w:uiPriority w:val="99"/>
    <w:unhideWhenUsed/>
    <w:rsid w:val="004B4F26"/>
    <w:pPr>
      <w:tabs>
        <w:tab w:val="left" w:pos="142"/>
      </w:tabs>
      <w:spacing w:after="60" w:line="240" w:lineRule="auto"/>
    </w:pPr>
    <w:rPr>
      <w:sz w:val="16"/>
    </w:rPr>
  </w:style>
  <w:style w:type="character" w:customStyle="1" w:styleId="FotnotstextChar">
    <w:name w:val="Fotnotstext Char"/>
    <w:basedOn w:val="Standardstycketeckensnitt"/>
    <w:link w:val="Fotnotstext"/>
    <w:uiPriority w:val="99"/>
    <w:rsid w:val="004B4F26"/>
    <w:rPr>
      <w:color w:val="000000" w:themeColor="text1"/>
      <w:sz w:val="16"/>
      <w:szCs w:val="20"/>
      <w:lang w:val="sv-SE"/>
    </w:rPr>
  </w:style>
  <w:style w:type="table" w:styleId="Tabellrutnt">
    <w:name w:val="Table Grid"/>
    <w:basedOn w:val="Normaltabell"/>
    <w:uiPriority w:val="59"/>
    <w:rsid w:val="006242DD"/>
    <w:pPr>
      <w:spacing w:after="0" w:line="240" w:lineRule="auto"/>
    </w:pPr>
    <w:rPr>
      <w:color w:val="000000" w:themeColor="text1"/>
      <w:lang w:val="sv-SE"/>
    </w:rPr>
    <w:tblPr>
      <w:tblStyleRowBandSize w:val="1"/>
      <w:tblStyleColBandSize w:val="1"/>
      <w:tblCellMar>
        <w:top w:w="57" w:type="dxa"/>
        <w:left w:w="85" w:type="dxa"/>
        <w:bottom w:w="57" w:type="dxa"/>
        <w:right w:w="85" w:type="dxa"/>
      </w:tblCellMar>
    </w:tblPr>
    <w:tblStylePr w:type="firstRow">
      <w:pPr>
        <w:wordWrap/>
        <w:spacing w:beforeLines="0" w:before="120" w:beforeAutospacing="0"/>
        <w:jc w:val="left"/>
      </w:pPr>
      <w:rPr>
        <w:rFonts w:asciiTheme="minorHAnsi" w:hAnsiTheme="minorHAnsi"/>
        <w:b w:val="0"/>
        <w:color w:val="FFFFFF" w:themeColor="background1"/>
        <w:sz w:val="18"/>
      </w:rPr>
      <w:tblPr/>
      <w:trPr>
        <w:tblHeader/>
      </w:trPr>
      <w:tcPr>
        <w:tcBorders>
          <w:top w:val="nil"/>
          <w:left w:val="nil"/>
          <w:bottom w:val="single" w:sz="12" w:space="0" w:color="00A0D0" w:themeColor="accent1"/>
          <w:right w:val="nil"/>
          <w:insideH w:val="nil"/>
          <w:insideV w:val="nil"/>
        </w:tcBorders>
        <w:vAlign w:val="bottom"/>
      </w:tcPr>
    </w:tblStylePr>
    <w:tblStylePr w:type="lastRow">
      <w:rPr>
        <w:b/>
      </w:rPr>
      <w:tblPr/>
      <w:tcPr>
        <w:tcBorders>
          <w:top w:val="single" w:sz="4" w:space="0" w:color="00A0D0" w:themeColor="accent1"/>
        </w:tcBorders>
      </w:tcPr>
    </w:tblStylePr>
    <w:tblStylePr w:type="firstCol">
      <w:tblPr/>
      <w:tcPr>
        <w:tcBorders>
          <w:top w:val="nil"/>
          <w:left w:val="nil"/>
          <w:bottom w:val="nil"/>
          <w:right w:val="nil"/>
          <w:insideH w:val="nil"/>
          <w:insideV w:val="nil"/>
          <w:tl2br w:val="nil"/>
          <w:tr2bl w:val="nil"/>
        </w:tcBorders>
      </w:tcPr>
    </w:tblStylePr>
    <w:tblStylePr w:type="lastCol">
      <w:rPr>
        <w:b/>
      </w:rPr>
      <w:tblPr/>
      <w:tcPr>
        <w:tcBorders>
          <w:left w:val="single" w:sz="4" w:space="0" w:color="00A0D0" w:themeColor="accent1"/>
        </w:tcBorders>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
    <w:name w:val="Table Text"/>
    <w:basedOn w:val="Normal"/>
    <w:semiHidden/>
    <w:rsid w:val="002F344B"/>
    <w:pPr>
      <w:spacing w:after="0" w:line="240" w:lineRule="auto"/>
    </w:pPr>
    <w:rPr>
      <w:sz w:val="16"/>
    </w:rPr>
  </w:style>
  <w:style w:type="paragraph" w:customStyle="1" w:styleId="TableHeading">
    <w:name w:val="Table Heading"/>
    <w:basedOn w:val="TableText"/>
    <w:next w:val="TableText"/>
    <w:semiHidden/>
    <w:rsid w:val="004B4F26"/>
    <w:rPr>
      <w:b/>
    </w:rPr>
  </w:style>
  <w:style w:type="character" w:customStyle="1" w:styleId="MarkBold">
    <w:name w:val="Mark – Bold"/>
    <w:basedOn w:val="Standardstycketeckensnitt"/>
    <w:uiPriority w:val="1"/>
    <w:semiHidden/>
    <w:rsid w:val="004B4F26"/>
    <w:rPr>
      <w:b/>
    </w:rPr>
  </w:style>
  <w:style w:type="character" w:customStyle="1" w:styleId="MarkColour">
    <w:name w:val="Mark – Colour"/>
    <w:basedOn w:val="Standardstycketeckensnitt"/>
    <w:uiPriority w:val="1"/>
    <w:semiHidden/>
    <w:rsid w:val="00C31C02"/>
    <w:rPr>
      <w:color w:val="00A0D0" w:themeColor="accent1"/>
    </w:rPr>
  </w:style>
  <w:style w:type="character" w:customStyle="1" w:styleId="MarkItalic">
    <w:name w:val="Mark – Italic"/>
    <w:basedOn w:val="Standardstycketeckensnitt"/>
    <w:uiPriority w:val="1"/>
    <w:semiHidden/>
    <w:rsid w:val="004B4F26"/>
    <w:rPr>
      <w:i/>
    </w:rPr>
  </w:style>
  <w:style w:type="character" w:customStyle="1" w:styleId="MarkBoldcolour">
    <w:name w:val="Mark – Bold + colour"/>
    <w:basedOn w:val="Standardstycketeckensnitt"/>
    <w:uiPriority w:val="1"/>
    <w:semiHidden/>
    <w:rsid w:val="004B4F26"/>
    <w:rPr>
      <w:b/>
      <w:color w:val="00A0D0" w:themeColor="accent1"/>
    </w:rPr>
  </w:style>
  <w:style w:type="character" w:styleId="Hyperlnk">
    <w:name w:val="Hyperlink"/>
    <w:basedOn w:val="Standardstycketeckensnitt"/>
    <w:uiPriority w:val="99"/>
    <w:unhideWhenUsed/>
    <w:rsid w:val="004122E4"/>
    <w:rPr>
      <w:color w:val="00A0D0" w:themeColor="accent1"/>
      <w:u w:val="none"/>
    </w:rPr>
  </w:style>
  <w:style w:type="character" w:styleId="AnvndHyperlnk">
    <w:name w:val="FollowedHyperlink"/>
    <w:basedOn w:val="Standardstycketeckensnitt"/>
    <w:uiPriority w:val="99"/>
    <w:rsid w:val="007B17A3"/>
    <w:rPr>
      <w:color w:val="00A0D0" w:themeColor="accent1"/>
      <w:u w:val="none"/>
    </w:rPr>
  </w:style>
  <w:style w:type="paragraph" w:customStyle="1" w:styleId="Picture">
    <w:name w:val="Picture"/>
    <w:basedOn w:val="Normal"/>
    <w:rsid w:val="004B4F26"/>
    <w:pPr>
      <w:spacing w:before="160" w:line="240" w:lineRule="auto"/>
      <w:jc w:val="center"/>
    </w:pPr>
  </w:style>
  <w:style w:type="paragraph" w:customStyle="1" w:styleId="InformationTextA">
    <w:name w:val="Information Text A"/>
    <w:basedOn w:val="Normal"/>
    <w:next w:val="Normal"/>
    <w:semiHidden/>
    <w:rsid w:val="000C67F4"/>
    <w:pPr>
      <w:pBdr>
        <w:left w:val="single" w:sz="8" w:space="8" w:color="00A0D0" w:themeColor="accent1"/>
        <w:bottom w:val="single" w:sz="8" w:space="8" w:color="00A0D0" w:themeColor="accent1"/>
        <w:right w:val="single" w:sz="8" w:space="8" w:color="00A0D0" w:themeColor="accent1"/>
      </w:pBdr>
      <w:shd w:val="clear" w:color="auto" w:fill="00A0D0" w:themeFill="accent1"/>
      <w:spacing w:after="240"/>
      <w:ind w:left="170" w:right="170"/>
    </w:pPr>
    <w:rPr>
      <w:color w:val="FFFFFF" w:themeColor="background1"/>
    </w:rPr>
  </w:style>
  <w:style w:type="paragraph" w:customStyle="1" w:styleId="InformationHeadingA">
    <w:name w:val="Information Heading A"/>
    <w:basedOn w:val="InformationTextA"/>
    <w:next w:val="InformationTextA"/>
    <w:semiHidden/>
    <w:rsid w:val="000C67F4"/>
    <w:pPr>
      <w:keepNext/>
      <w:keepLines/>
      <w:pBdr>
        <w:top w:val="single" w:sz="8" w:space="8" w:color="00A0D0" w:themeColor="accent1"/>
        <w:bottom w:val="none" w:sz="0" w:space="0" w:color="auto"/>
      </w:pBdr>
      <w:spacing w:before="240" w:after="0"/>
    </w:pPr>
    <w:rPr>
      <w:b/>
    </w:rPr>
  </w:style>
  <w:style w:type="paragraph" w:customStyle="1" w:styleId="Heading1">
    <w:name w:val="Heading 1 #"/>
    <w:basedOn w:val="Rubrik1"/>
    <w:next w:val="Normal"/>
    <w:semiHidden/>
    <w:rsid w:val="004B4F26"/>
    <w:pPr>
      <w:numPr>
        <w:numId w:val="2"/>
      </w:numPr>
      <w:tabs>
        <w:tab w:val="left" w:pos="1134"/>
      </w:tabs>
      <w:ind w:left="1134" w:hanging="1134"/>
    </w:pPr>
  </w:style>
  <w:style w:type="paragraph" w:customStyle="1" w:styleId="Heading2">
    <w:name w:val="Heading 2 #"/>
    <w:basedOn w:val="Rubrik2"/>
    <w:next w:val="Normal"/>
    <w:semiHidden/>
    <w:rsid w:val="004B4F26"/>
    <w:pPr>
      <w:numPr>
        <w:ilvl w:val="1"/>
        <w:numId w:val="2"/>
      </w:numPr>
      <w:tabs>
        <w:tab w:val="left" w:pos="1134"/>
      </w:tabs>
      <w:ind w:left="1134" w:hanging="1134"/>
    </w:pPr>
  </w:style>
  <w:style w:type="paragraph" w:customStyle="1" w:styleId="Heading3">
    <w:name w:val="Heading 3 #"/>
    <w:basedOn w:val="Rubrik3"/>
    <w:next w:val="Normal"/>
    <w:semiHidden/>
    <w:rsid w:val="004B4F26"/>
    <w:pPr>
      <w:numPr>
        <w:ilvl w:val="2"/>
        <w:numId w:val="2"/>
      </w:numPr>
      <w:ind w:left="1134" w:hanging="1134"/>
    </w:pPr>
    <w:rPr>
      <w:rFonts w:cstheme="minorHAnsi"/>
      <w:szCs w:val="22"/>
    </w:rPr>
  </w:style>
  <w:style w:type="paragraph" w:customStyle="1" w:styleId="Heading4">
    <w:name w:val="Heading 4 #"/>
    <w:basedOn w:val="Rubrik4"/>
    <w:next w:val="Normal"/>
    <w:semiHidden/>
    <w:rsid w:val="004B4F26"/>
    <w:pPr>
      <w:numPr>
        <w:ilvl w:val="3"/>
        <w:numId w:val="2"/>
      </w:numPr>
      <w:ind w:left="1134" w:hanging="1134"/>
    </w:pPr>
  </w:style>
  <w:style w:type="paragraph" w:customStyle="1" w:styleId="Heading5">
    <w:name w:val="Heading 5 #"/>
    <w:basedOn w:val="Heading4"/>
    <w:next w:val="Normal"/>
    <w:semiHidden/>
    <w:rsid w:val="004B4F26"/>
    <w:pPr>
      <w:numPr>
        <w:ilvl w:val="4"/>
      </w:numPr>
      <w:ind w:left="1134" w:hanging="1134"/>
      <w:outlineLvl w:val="4"/>
    </w:pPr>
    <w:rPr>
      <w:b w:val="0"/>
      <w:i/>
    </w:rPr>
  </w:style>
  <w:style w:type="paragraph" w:styleId="Innehll1">
    <w:name w:val="toc 1"/>
    <w:basedOn w:val="Normal"/>
    <w:next w:val="Normal"/>
    <w:uiPriority w:val="39"/>
    <w:unhideWhenUsed/>
    <w:rsid w:val="00226B8C"/>
    <w:pPr>
      <w:tabs>
        <w:tab w:val="left" w:pos="1134"/>
        <w:tab w:val="right" w:leader="dot" w:pos="7936"/>
      </w:tabs>
      <w:spacing w:before="280" w:after="120" w:line="240" w:lineRule="auto"/>
      <w:ind w:left="1134" w:right="1134" w:hanging="1134"/>
    </w:pPr>
    <w:rPr>
      <w:rFonts w:eastAsiaTheme="minorEastAsia"/>
      <w:noProof/>
      <w:sz w:val="24"/>
      <w:lang w:eastAsia="sv-SE"/>
    </w:rPr>
  </w:style>
  <w:style w:type="character" w:styleId="Fotnotsreferens">
    <w:name w:val="footnote reference"/>
    <w:basedOn w:val="Standardstycketeckensnitt"/>
    <w:uiPriority w:val="99"/>
    <w:semiHidden/>
    <w:unhideWhenUsed/>
    <w:rsid w:val="004B4F26"/>
    <w:rPr>
      <w:vertAlign w:val="superscript"/>
    </w:rPr>
  </w:style>
  <w:style w:type="paragraph" w:customStyle="1" w:styleId="InformationTextB">
    <w:name w:val="Information Text B"/>
    <w:basedOn w:val="InformationTextA"/>
    <w:next w:val="Normal"/>
    <w:semiHidden/>
    <w:rsid w:val="000C67F4"/>
    <w:pPr>
      <w:shd w:val="clear" w:color="auto" w:fill="auto"/>
    </w:pPr>
    <w:rPr>
      <w:rFonts w:asciiTheme="majorHAnsi" w:hAnsiTheme="majorHAnsi"/>
      <w:color w:val="auto"/>
    </w:rPr>
  </w:style>
  <w:style w:type="paragraph" w:customStyle="1" w:styleId="InformationHeadingB">
    <w:name w:val="Information Heading B"/>
    <w:basedOn w:val="InformationTextB"/>
    <w:next w:val="InformationTextB"/>
    <w:semiHidden/>
    <w:rsid w:val="00F17753"/>
    <w:pPr>
      <w:keepNext/>
      <w:keepLines/>
      <w:pBdr>
        <w:top w:val="single" w:sz="8" w:space="8" w:color="00A0D0" w:themeColor="accent1"/>
        <w:bottom w:val="none" w:sz="0" w:space="0" w:color="auto"/>
      </w:pBdr>
      <w:spacing w:before="240" w:after="0"/>
    </w:pPr>
    <w:rPr>
      <w:b/>
    </w:rPr>
  </w:style>
  <w:style w:type="paragraph" w:styleId="Datum">
    <w:name w:val="Date"/>
    <w:basedOn w:val="Normal"/>
    <w:next w:val="Normal"/>
    <w:link w:val="DatumChar"/>
    <w:uiPriority w:val="99"/>
    <w:semiHidden/>
    <w:qFormat/>
    <w:rsid w:val="004B4F26"/>
    <w:rPr>
      <w:color w:val="C3C4BE" w:themeColor="accent2"/>
    </w:rPr>
  </w:style>
  <w:style w:type="character" w:customStyle="1" w:styleId="DatumChar">
    <w:name w:val="Datum Char"/>
    <w:basedOn w:val="Standardstycketeckensnitt"/>
    <w:link w:val="Datum"/>
    <w:uiPriority w:val="99"/>
    <w:semiHidden/>
    <w:rsid w:val="00DD0DFC"/>
    <w:rPr>
      <w:color w:val="C3C4BE" w:themeColor="accent2"/>
    </w:rPr>
  </w:style>
  <w:style w:type="paragraph" w:styleId="Innehllsfrteckningsrubrik">
    <w:name w:val="TOC Heading"/>
    <w:basedOn w:val="Rubrik1"/>
    <w:next w:val="Normal"/>
    <w:uiPriority w:val="39"/>
    <w:unhideWhenUsed/>
    <w:rsid w:val="00F17753"/>
    <w:pPr>
      <w:outlineLvl w:val="9"/>
    </w:pPr>
  </w:style>
  <w:style w:type="paragraph" w:styleId="Punktlista2">
    <w:name w:val="List Bullet 2"/>
    <w:basedOn w:val="Punktlista"/>
    <w:uiPriority w:val="99"/>
    <w:unhideWhenUsed/>
    <w:rsid w:val="004B4F26"/>
    <w:pPr>
      <w:numPr>
        <w:ilvl w:val="1"/>
      </w:numPr>
    </w:pPr>
  </w:style>
  <w:style w:type="paragraph" w:styleId="Punktlista3">
    <w:name w:val="List Bullet 3"/>
    <w:basedOn w:val="Punktlista2"/>
    <w:uiPriority w:val="99"/>
    <w:unhideWhenUsed/>
    <w:rsid w:val="004B4F26"/>
    <w:pPr>
      <w:numPr>
        <w:ilvl w:val="2"/>
      </w:numPr>
    </w:pPr>
  </w:style>
  <w:style w:type="paragraph" w:styleId="Numreradlista2">
    <w:name w:val="List Number 2"/>
    <w:basedOn w:val="Numreradlista"/>
    <w:uiPriority w:val="99"/>
    <w:unhideWhenUsed/>
    <w:rsid w:val="004B4F26"/>
    <w:pPr>
      <w:numPr>
        <w:ilvl w:val="1"/>
      </w:numPr>
    </w:pPr>
  </w:style>
  <w:style w:type="paragraph" w:styleId="Numreradlista3">
    <w:name w:val="List Number 3"/>
    <w:basedOn w:val="Numreradlista2"/>
    <w:uiPriority w:val="99"/>
    <w:unhideWhenUsed/>
    <w:rsid w:val="004B4F26"/>
    <w:pPr>
      <w:numPr>
        <w:ilvl w:val="2"/>
      </w:numPr>
    </w:pPr>
  </w:style>
  <w:style w:type="paragraph" w:styleId="Beskrivning">
    <w:name w:val="caption"/>
    <w:basedOn w:val="Normal"/>
    <w:next w:val="Normal"/>
    <w:uiPriority w:val="35"/>
    <w:unhideWhenUsed/>
    <w:rsid w:val="00B7142F"/>
    <w:rPr>
      <w:i/>
      <w:sz w:val="16"/>
    </w:rPr>
  </w:style>
  <w:style w:type="paragraph" w:styleId="Innehll2">
    <w:name w:val="toc 2"/>
    <w:basedOn w:val="Normal"/>
    <w:next w:val="Normal"/>
    <w:uiPriority w:val="39"/>
    <w:unhideWhenUsed/>
    <w:rsid w:val="00226B8C"/>
    <w:pPr>
      <w:tabs>
        <w:tab w:val="right" w:leader="dot" w:pos="7936"/>
      </w:tabs>
      <w:spacing w:after="100"/>
      <w:ind w:left="1134" w:right="1134" w:hanging="1134"/>
    </w:pPr>
  </w:style>
  <w:style w:type="paragraph" w:styleId="Innehll3">
    <w:name w:val="toc 3"/>
    <w:basedOn w:val="Normal"/>
    <w:next w:val="Normal"/>
    <w:uiPriority w:val="39"/>
    <w:unhideWhenUsed/>
    <w:rsid w:val="00226B8C"/>
    <w:pPr>
      <w:tabs>
        <w:tab w:val="right" w:leader="dot" w:pos="7936"/>
      </w:tabs>
      <w:spacing w:after="100"/>
      <w:ind w:left="1134" w:right="1134" w:hanging="1134"/>
    </w:pPr>
  </w:style>
  <w:style w:type="paragraph" w:customStyle="1" w:styleId="Address">
    <w:name w:val="Address"/>
    <w:basedOn w:val="Normal"/>
    <w:semiHidden/>
    <w:qFormat/>
    <w:rsid w:val="00FC63A9"/>
    <w:pPr>
      <w:tabs>
        <w:tab w:val="right" w:pos="7088"/>
      </w:tabs>
      <w:spacing w:line="240" w:lineRule="auto"/>
      <w:contextualSpacing/>
    </w:pPr>
  </w:style>
  <w:style w:type="paragraph" w:customStyle="1" w:styleId="ASSAAddress">
    <w:name w:val="ASSA Address"/>
    <w:basedOn w:val="TableText"/>
    <w:semiHidden/>
    <w:rsid w:val="00D121F6"/>
    <w:rPr>
      <w:sz w:val="14"/>
    </w:rPr>
  </w:style>
  <w:style w:type="paragraph" w:styleId="Liststycke">
    <w:name w:val="List Paragraph"/>
    <w:basedOn w:val="Normal"/>
    <w:uiPriority w:val="34"/>
    <w:qFormat/>
    <w:rsid w:val="008A145F"/>
    <w:pPr>
      <w:ind w:left="720"/>
      <w:contextualSpacing/>
    </w:pPr>
  </w:style>
  <w:style w:type="table" w:styleId="Tabellrutntljust">
    <w:name w:val="Grid Table Light"/>
    <w:basedOn w:val="Normaltabell"/>
    <w:uiPriority w:val="40"/>
    <w:rsid w:val="00A732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tshllartext">
    <w:name w:val="Placeholder Text"/>
    <w:basedOn w:val="Standardstycketeckensnitt"/>
    <w:uiPriority w:val="99"/>
    <w:semiHidden/>
    <w:rsid w:val="00072CC7"/>
    <w:rPr>
      <w:color w:val="808080"/>
    </w:rPr>
  </w:style>
  <w:style w:type="paragraph" w:styleId="Ballongtext">
    <w:name w:val="Balloon Text"/>
    <w:basedOn w:val="Normal"/>
    <w:link w:val="BallongtextChar"/>
    <w:uiPriority w:val="99"/>
    <w:semiHidden/>
    <w:unhideWhenUsed/>
    <w:rsid w:val="00A92836"/>
    <w:pPr>
      <w:spacing w:after="0" w:line="240" w:lineRule="auto"/>
    </w:pPr>
    <w:rPr>
      <w:rFonts w:ascii="Segoe UI" w:hAnsi="Segoe UI" w:cs="Segoe UI"/>
    </w:rPr>
  </w:style>
  <w:style w:type="character" w:customStyle="1" w:styleId="BallongtextChar">
    <w:name w:val="Ballongtext Char"/>
    <w:basedOn w:val="Standardstycketeckensnitt"/>
    <w:link w:val="Ballongtext"/>
    <w:uiPriority w:val="99"/>
    <w:semiHidden/>
    <w:rsid w:val="00A92836"/>
    <w:rPr>
      <w:rFonts w:ascii="Segoe UI" w:hAnsi="Segoe UI" w:cs="Segoe UI"/>
      <w:color w:val="000000" w:themeColor="text1"/>
      <w:sz w:val="18"/>
      <w:szCs w:val="18"/>
      <w:lang w:val="sv-SE"/>
    </w:rPr>
  </w:style>
  <w:style w:type="paragraph" w:customStyle="1" w:styleId="Rubrik-Marginal">
    <w:name w:val="Rubrik - Marginal"/>
    <w:basedOn w:val="Normal"/>
    <w:next w:val="Normal"/>
    <w:qFormat/>
    <w:rsid w:val="002810A3"/>
    <w:pPr>
      <w:framePr w:wrap="around" w:vAnchor="text" w:hAnchor="page" w:x="8903" w:y="499"/>
      <w:tabs>
        <w:tab w:val="left" w:pos="5387"/>
      </w:tabs>
      <w:spacing w:after="0" w:line="240" w:lineRule="auto"/>
    </w:pPr>
    <w:rPr>
      <w:rFonts w:asciiTheme="majorHAnsi" w:hAnsiTheme="majorHAnsi"/>
      <w:color w:val="00A0D0" w:themeColor="accent1"/>
      <w:sz w:val="22"/>
    </w:rPr>
  </w:style>
  <w:style w:type="table" w:styleId="Oformateradtabell1">
    <w:name w:val="Plain Table 1"/>
    <w:basedOn w:val="Normaltabell"/>
    <w:uiPriority w:val="41"/>
    <w:rsid w:val="004520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IssueNo">
    <w:name w:val="Issue No"/>
    <w:basedOn w:val="Sidhuvud"/>
    <w:next w:val="Sidhuvud"/>
    <w:qFormat/>
    <w:rsid w:val="00952579"/>
    <w:pPr>
      <w:spacing w:before="160" w:after="480"/>
      <w:ind w:left="-567"/>
    </w:pPr>
    <w:rPr>
      <w:rFonts w:asciiTheme="majorHAnsi" w:hAnsiTheme="majorHAnsi"/>
      <w:color w:val="FFFFFF" w:themeColor="background1"/>
      <w:sz w:val="20"/>
      <w:szCs w:val="20"/>
    </w:rPr>
  </w:style>
  <w:style w:type="character" w:styleId="Betoning">
    <w:name w:val="Emphasis"/>
    <w:basedOn w:val="Standardstycketeckensnitt"/>
    <w:uiPriority w:val="20"/>
    <w:qFormat/>
    <w:rsid w:val="00D92116"/>
    <w:rPr>
      <w:i/>
      <w:iCs/>
    </w:rPr>
  </w:style>
  <w:style w:type="character" w:styleId="Kommentarsreferens">
    <w:name w:val="annotation reference"/>
    <w:basedOn w:val="Standardstycketeckensnitt"/>
    <w:uiPriority w:val="99"/>
    <w:semiHidden/>
    <w:unhideWhenUsed/>
    <w:rsid w:val="009936A8"/>
    <w:rPr>
      <w:sz w:val="16"/>
      <w:szCs w:val="16"/>
    </w:rPr>
  </w:style>
  <w:style w:type="paragraph" w:styleId="Kommentarer">
    <w:name w:val="annotation text"/>
    <w:basedOn w:val="Normal"/>
    <w:link w:val="KommentarerChar"/>
    <w:uiPriority w:val="99"/>
    <w:semiHidden/>
    <w:unhideWhenUsed/>
    <w:rsid w:val="009936A8"/>
    <w:pPr>
      <w:spacing w:line="240" w:lineRule="auto"/>
    </w:pPr>
    <w:rPr>
      <w:sz w:val="20"/>
      <w:szCs w:val="20"/>
    </w:rPr>
  </w:style>
  <w:style w:type="character" w:customStyle="1" w:styleId="KommentarerChar">
    <w:name w:val="Kommentarer Char"/>
    <w:basedOn w:val="Standardstycketeckensnitt"/>
    <w:link w:val="Kommentarer"/>
    <w:uiPriority w:val="99"/>
    <w:semiHidden/>
    <w:rsid w:val="009936A8"/>
    <w:rPr>
      <w:sz w:val="20"/>
      <w:szCs w:val="20"/>
      <w:lang w:val="en-GB"/>
    </w:rPr>
  </w:style>
  <w:style w:type="paragraph" w:styleId="Kommentarsmne">
    <w:name w:val="annotation subject"/>
    <w:basedOn w:val="Kommentarer"/>
    <w:next w:val="Kommentarer"/>
    <w:link w:val="KommentarsmneChar"/>
    <w:uiPriority w:val="99"/>
    <w:semiHidden/>
    <w:unhideWhenUsed/>
    <w:rsid w:val="009936A8"/>
    <w:rPr>
      <w:b/>
      <w:bCs/>
    </w:rPr>
  </w:style>
  <w:style w:type="character" w:customStyle="1" w:styleId="KommentarsmneChar">
    <w:name w:val="Kommentarsämne Char"/>
    <w:basedOn w:val="KommentarerChar"/>
    <w:link w:val="Kommentarsmne"/>
    <w:uiPriority w:val="99"/>
    <w:semiHidden/>
    <w:rsid w:val="009936A8"/>
    <w:rPr>
      <w:b/>
      <w:bCs/>
      <w:sz w:val="20"/>
      <w:szCs w:val="20"/>
      <w:lang w:val="en-GB"/>
    </w:rPr>
  </w:style>
  <w:style w:type="paragraph" w:styleId="Normalwebb">
    <w:name w:val="Normal (Web)"/>
    <w:basedOn w:val="Normal"/>
    <w:uiPriority w:val="99"/>
    <w:unhideWhenUsed/>
    <w:rsid w:val="002F64B2"/>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Default">
    <w:name w:val="Default"/>
    <w:rsid w:val="00C14C6A"/>
    <w:pPr>
      <w:autoSpaceDE w:val="0"/>
      <w:autoSpaceDN w:val="0"/>
      <w:adjustRightInd w:val="0"/>
      <w:spacing w:after="0" w:line="240" w:lineRule="auto"/>
    </w:pPr>
    <w:rPr>
      <w:rFonts w:ascii="Verdana" w:hAnsi="Verdana" w:cs="Verdana"/>
      <w:color w:val="000000"/>
      <w:sz w:val="24"/>
      <w:szCs w:val="24"/>
      <w:lang w:val="sv-SE"/>
    </w:rPr>
  </w:style>
  <w:style w:type="paragraph" w:customStyle="1" w:styleId="BodyCopy">
    <w:name w:val="Body Copy"/>
    <w:basedOn w:val="Normal"/>
    <w:uiPriority w:val="99"/>
    <w:rsid w:val="0076515F"/>
    <w:pPr>
      <w:suppressAutoHyphens/>
      <w:autoSpaceDE w:val="0"/>
      <w:autoSpaceDN w:val="0"/>
      <w:adjustRightInd w:val="0"/>
      <w:spacing w:after="0" w:line="288" w:lineRule="auto"/>
      <w:textAlignment w:val="center"/>
    </w:pPr>
    <w:rPr>
      <w:rFonts w:ascii="ASSA Vesta Light" w:hAnsi="ASSA Vesta Light" w:cs="ASSA Vesta Light"/>
      <w:color w:val="000000"/>
      <w:sz w:val="20"/>
      <w:szCs w:val="20"/>
      <w:lang w:val="sv-SE"/>
    </w:rPr>
  </w:style>
  <w:style w:type="character" w:customStyle="1" w:styleId="A8">
    <w:name w:val="A8"/>
    <w:uiPriority w:val="99"/>
    <w:rsid w:val="003F6C98"/>
    <w:rPr>
      <w:rFonts w:ascii="ASSA Vesta" w:hAnsi="ASSA Vesta" w:cs="ASSA Vesta"/>
      <w:b/>
      <w:bCs/>
      <w:color w:val="F49815"/>
      <w:sz w:val="20"/>
      <w:szCs w:val="20"/>
    </w:rPr>
  </w:style>
  <w:style w:type="character" w:customStyle="1" w:styleId="A7">
    <w:name w:val="A7"/>
    <w:uiPriority w:val="99"/>
    <w:rsid w:val="003F6C98"/>
    <w:rPr>
      <w:rFonts w:ascii="ASSA Vesta" w:hAnsi="ASSA Vesta" w:cs="ASSA Vesta"/>
      <w:i/>
      <w:iCs/>
      <w:color w:val="1C1C1A"/>
      <w:sz w:val="18"/>
      <w:szCs w:val="18"/>
    </w:rPr>
  </w:style>
  <w:style w:type="character" w:customStyle="1" w:styleId="hotkey-layer">
    <w:name w:val="hotkey-layer"/>
    <w:basedOn w:val="Standardstycketeckensnitt"/>
    <w:rsid w:val="00683F7B"/>
  </w:style>
  <w:style w:type="character" w:customStyle="1" w:styleId="jlqj4b">
    <w:name w:val="jlqj4b"/>
    <w:basedOn w:val="Standardstycketeckensnitt"/>
    <w:rsid w:val="00825270"/>
  </w:style>
  <w:style w:type="character" w:styleId="Stark">
    <w:name w:val="Strong"/>
    <w:basedOn w:val="Standardstycketeckensnitt"/>
    <w:uiPriority w:val="22"/>
    <w:qFormat/>
    <w:rsid w:val="000B0F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4088">
      <w:bodyDiv w:val="1"/>
      <w:marLeft w:val="0"/>
      <w:marRight w:val="0"/>
      <w:marTop w:val="0"/>
      <w:marBottom w:val="0"/>
      <w:divBdr>
        <w:top w:val="none" w:sz="0" w:space="0" w:color="auto"/>
        <w:left w:val="none" w:sz="0" w:space="0" w:color="auto"/>
        <w:bottom w:val="none" w:sz="0" w:space="0" w:color="auto"/>
        <w:right w:val="none" w:sz="0" w:space="0" w:color="auto"/>
      </w:divBdr>
    </w:div>
    <w:div w:id="265963571">
      <w:bodyDiv w:val="1"/>
      <w:marLeft w:val="0"/>
      <w:marRight w:val="0"/>
      <w:marTop w:val="0"/>
      <w:marBottom w:val="0"/>
      <w:divBdr>
        <w:top w:val="none" w:sz="0" w:space="0" w:color="auto"/>
        <w:left w:val="none" w:sz="0" w:space="0" w:color="auto"/>
        <w:bottom w:val="none" w:sz="0" w:space="0" w:color="auto"/>
        <w:right w:val="none" w:sz="0" w:space="0" w:color="auto"/>
      </w:divBdr>
    </w:div>
    <w:div w:id="493642603">
      <w:bodyDiv w:val="1"/>
      <w:marLeft w:val="0"/>
      <w:marRight w:val="0"/>
      <w:marTop w:val="0"/>
      <w:marBottom w:val="0"/>
      <w:divBdr>
        <w:top w:val="none" w:sz="0" w:space="0" w:color="auto"/>
        <w:left w:val="none" w:sz="0" w:space="0" w:color="auto"/>
        <w:bottom w:val="none" w:sz="0" w:space="0" w:color="auto"/>
        <w:right w:val="none" w:sz="0" w:space="0" w:color="auto"/>
      </w:divBdr>
    </w:div>
    <w:div w:id="544761210">
      <w:bodyDiv w:val="1"/>
      <w:marLeft w:val="0"/>
      <w:marRight w:val="0"/>
      <w:marTop w:val="0"/>
      <w:marBottom w:val="0"/>
      <w:divBdr>
        <w:top w:val="none" w:sz="0" w:space="0" w:color="auto"/>
        <w:left w:val="none" w:sz="0" w:space="0" w:color="auto"/>
        <w:bottom w:val="none" w:sz="0" w:space="0" w:color="auto"/>
        <w:right w:val="none" w:sz="0" w:space="0" w:color="auto"/>
      </w:divBdr>
      <w:divsChild>
        <w:div w:id="1006202007">
          <w:marLeft w:val="0"/>
          <w:marRight w:val="0"/>
          <w:marTop w:val="0"/>
          <w:marBottom w:val="0"/>
          <w:divBdr>
            <w:top w:val="none" w:sz="0" w:space="0" w:color="auto"/>
            <w:left w:val="none" w:sz="0" w:space="0" w:color="auto"/>
            <w:bottom w:val="none" w:sz="0" w:space="0" w:color="auto"/>
            <w:right w:val="none" w:sz="0" w:space="0" w:color="auto"/>
          </w:divBdr>
        </w:div>
        <w:div w:id="1244530898">
          <w:marLeft w:val="0"/>
          <w:marRight w:val="0"/>
          <w:marTop w:val="0"/>
          <w:marBottom w:val="0"/>
          <w:divBdr>
            <w:top w:val="none" w:sz="0" w:space="0" w:color="auto"/>
            <w:left w:val="none" w:sz="0" w:space="0" w:color="auto"/>
            <w:bottom w:val="none" w:sz="0" w:space="0" w:color="auto"/>
            <w:right w:val="none" w:sz="0" w:space="0" w:color="auto"/>
          </w:divBdr>
        </w:div>
        <w:div w:id="1490825815">
          <w:marLeft w:val="0"/>
          <w:marRight w:val="0"/>
          <w:marTop w:val="0"/>
          <w:marBottom w:val="0"/>
          <w:divBdr>
            <w:top w:val="none" w:sz="0" w:space="0" w:color="auto"/>
            <w:left w:val="none" w:sz="0" w:space="0" w:color="auto"/>
            <w:bottom w:val="none" w:sz="0" w:space="0" w:color="auto"/>
            <w:right w:val="none" w:sz="0" w:space="0" w:color="auto"/>
          </w:divBdr>
        </w:div>
        <w:div w:id="240988366">
          <w:marLeft w:val="0"/>
          <w:marRight w:val="0"/>
          <w:marTop w:val="0"/>
          <w:marBottom w:val="0"/>
          <w:divBdr>
            <w:top w:val="none" w:sz="0" w:space="0" w:color="auto"/>
            <w:left w:val="none" w:sz="0" w:space="0" w:color="auto"/>
            <w:bottom w:val="none" w:sz="0" w:space="0" w:color="auto"/>
            <w:right w:val="none" w:sz="0" w:space="0" w:color="auto"/>
          </w:divBdr>
          <w:divsChild>
            <w:div w:id="1539584057">
              <w:marLeft w:val="0"/>
              <w:marRight w:val="0"/>
              <w:marTop w:val="0"/>
              <w:marBottom w:val="0"/>
              <w:divBdr>
                <w:top w:val="none" w:sz="0" w:space="0" w:color="auto"/>
                <w:left w:val="none" w:sz="0" w:space="0" w:color="auto"/>
                <w:bottom w:val="none" w:sz="0" w:space="0" w:color="auto"/>
                <w:right w:val="none" w:sz="0" w:space="0" w:color="auto"/>
              </w:divBdr>
            </w:div>
          </w:divsChild>
        </w:div>
        <w:div w:id="1666123534">
          <w:marLeft w:val="0"/>
          <w:marRight w:val="0"/>
          <w:marTop w:val="0"/>
          <w:marBottom w:val="0"/>
          <w:divBdr>
            <w:top w:val="none" w:sz="0" w:space="0" w:color="auto"/>
            <w:left w:val="none" w:sz="0" w:space="0" w:color="auto"/>
            <w:bottom w:val="none" w:sz="0" w:space="0" w:color="auto"/>
            <w:right w:val="none" w:sz="0" w:space="0" w:color="auto"/>
          </w:divBdr>
        </w:div>
      </w:divsChild>
    </w:div>
    <w:div w:id="671102826">
      <w:bodyDiv w:val="1"/>
      <w:marLeft w:val="0"/>
      <w:marRight w:val="0"/>
      <w:marTop w:val="0"/>
      <w:marBottom w:val="0"/>
      <w:divBdr>
        <w:top w:val="none" w:sz="0" w:space="0" w:color="auto"/>
        <w:left w:val="none" w:sz="0" w:space="0" w:color="auto"/>
        <w:bottom w:val="none" w:sz="0" w:space="0" w:color="auto"/>
        <w:right w:val="none" w:sz="0" w:space="0" w:color="auto"/>
      </w:divBdr>
    </w:div>
    <w:div w:id="716199507">
      <w:bodyDiv w:val="1"/>
      <w:marLeft w:val="0"/>
      <w:marRight w:val="0"/>
      <w:marTop w:val="0"/>
      <w:marBottom w:val="0"/>
      <w:divBdr>
        <w:top w:val="none" w:sz="0" w:space="0" w:color="auto"/>
        <w:left w:val="none" w:sz="0" w:space="0" w:color="auto"/>
        <w:bottom w:val="none" w:sz="0" w:space="0" w:color="auto"/>
        <w:right w:val="none" w:sz="0" w:space="0" w:color="auto"/>
      </w:divBdr>
    </w:div>
    <w:div w:id="772554935">
      <w:bodyDiv w:val="1"/>
      <w:marLeft w:val="0"/>
      <w:marRight w:val="0"/>
      <w:marTop w:val="0"/>
      <w:marBottom w:val="0"/>
      <w:divBdr>
        <w:top w:val="none" w:sz="0" w:space="0" w:color="auto"/>
        <w:left w:val="none" w:sz="0" w:space="0" w:color="auto"/>
        <w:bottom w:val="none" w:sz="0" w:space="0" w:color="auto"/>
        <w:right w:val="none" w:sz="0" w:space="0" w:color="auto"/>
      </w:divBdr>
    </w:div>
    <w:div w:id="803427476">
      <w:bodyDiv w:val="1"/>
      <w:marLeft w:val="0"/>
      <w:marRight w:val="0"/>
      <w:marTop w:val="0"/>
      <w:marBottom w:val="0"/>
      <w:divBdr>
        <w:top w:val="none" w:sz="0" w:space="0" w:color="auto"/>
        <w:left w:val="none" w:sz="0" w:space="0" w:color="auto"/>
        <w:bottom w:val="none" w:sz="0" w:space="0" w:color="auto"/>
        <w:right w:val="none" w:sz="0" w:space="0" w:color="auto"/>
      </w:divBdr>
    </w:div>
    <w:div w:id="1215121904">
      <w:bodyDiv w:val="1"/>
      <w:marLeft w:val="0"/>
      <w:marRight w:val="0"/>
      <w:marTop w:val="0"/>
      <w:marBottom w:val="0"/>
      <w:divBdr>
        <w:top w:val="none" w:sz="0" w:space="0" w:color="auto"/>
        <w:left w:val="none" w:sz="0" w:space="0" w:color="auto"/>
        <w:bottom w:val="none" w:sz="0" w:space="0" w:color="auto"/>
        <w:right w:val="none" w:sz="0" w:space="0" w:color="auto"/>
      </w:divBdr>
    </w:div>
    <w:div w:id="1339966342">
      <w:bodyDiv w:val="1"/>
      <w:marLeft w:val="0"/>
      <w:marRight w:val="0"/>
      <w:marTop w:val="0"/>
      <w:marBottom w:val="0"/>
      <w:divBdr>
        <w:top w:val="none" w:sz="0" w:space="0" w:color="auto"/>
        <w:left w:val="none" w:sz="0" w:space="0" w:color="auto"/>
        <w:bottom w:val="none" w:sz="0" w:space="0" w:color="auto"/>
        <w:right w:val="none" w:sz="0" w:space="0" w:color="auto"/>
      </w:divBdr>
    </w:div>
    <w:div w:id="1371884481">
      <w:bodyDiv w:val="1"/>
      <w:marLeft w:val="0"/>
      <w:marRight w:val="0"/>
      <w:marTop w:val="0"/>
      <w:marBottom w:val="0"/>
      <w:divBdr>
        <w:top w:val="none" w:sz="0" w:space="0" w:color="auto"/>
        <w:left w:val="none" w:sz="0" w:space="0" w:color="auto"/>
        <w:bottom w:val="none" w:sz="0" w:space="0" w:color="auto"/>
        <w:right w:val="none" w:sz="0" w:space="0" w:color="auto"/>
      </w:divBdr>
    </w:div>
    <w:div w:id="1493108769">
      <w:bodyDiv w:val="1"/>
      <w:marLeft w:val="0"/>
      <w:marRight w:val="0"/>
      <w:marTop w:val="0"/>
      <w:marBottom w:val="0"/>
      <w:divBdr>
        <w:top w:val="none" w:sz="0" w:space="0" w:color="auto"/>
        <w:left w:val="none" w:sz="0" w:space="0" w:color="auto"/>
        <w:bottom w:val="none" w:sz="0" w:space="0" w:color="auto"/>
        <w:right w:val="none" w:sz="0" w:space="0" w:color="auto"/>
      </w:divBdr>
    </w:div>
    <w:div w:id="1658146925">
      <w:bodyDiv w:val="1"/>
      <w:marLeft w:val="0"/>
      <w:marRight w:val="0"/>
      <w:marTop w:val="0"/>
      <w:marBottom w:val="0"/>
      <w:divBdr>
        <w:top w:val="none" w:sz="0" w:space="0" w:color="auto"/>
        <w:left w:val="none" w:sz="0" w:space="0" w:color="auto"/>
        <w:bottom w:val="none" w:sz="0" w:space="0" w:color="auto"/>
        <w:right w:val="none" w:sz="0" w:space="0" w:color="auto"/>
      </w:divBdr>
    </w:div>
    <w:div w:id="1877353910">
      <w:bodyDiv w:val="1"/>
      <w:marLeft w:val="0"/>
      <w:marRight w:val="0"/>
      <w:marTop w:val="0"/>
      <w:marBottom w:val="0"/>
      <w:divBdr>
        <w:top w:val="none" w:sz="0" w:space="0" w:color="auto"/>
        <w:left w:val="none" w:sz="0" w:space="0" w:color="auto"/>
        <w:bottom w:val="none" w:sz="0" w:space="0" w:color="auto"/>
        <w:right w:val="none" w:sz="0" w:space="0" w:color="auto"/>
      </w:divBdr>
    </w:div>
    <w:div w:id="1888027317">
      <w:bodyDiv w:val="1"/>
      <w:marLeft w:val="0"/>
      <w:marRight w:val="0"/>
      <w:marTop w:val="0"/>
      <w:marBottom w:val="0"/>
      <w:divBdr>
        <w:top w:val="none" w:sz="0" w:space="0" w:color="auto"/>
        <w:left w:val="none" w:sz="0" w:space="0" w:color="auto"/>
        <w:bottom w:val="none" w:sz="0" w:space="0" w:color="auto"/>
        <w:right w:val="none" w:sz="0" w:space="0" w:color="auto"/>
      </w:divBdr>
    </w:div>
    <w:div w:id="1968780747">
      <w:bodyDiv w:val="1"/>
      <w:marLeft w:val="0"/>
      <w:marRight w:val="0"/>
      <w:marTop w:val="0"/>
      <w:marBottom w:val="0"/>
      <w:divBdr>
        <w:top w:val="none" w:sz="0" w:space="0" w:color="auto"/>
        <w:left w:val="none" w:sz="0" w:space="0" w:color="auto"/>
        <w:bottom w:val="none" w:sz="0" w:space="0" w:color="auto"/>
        <w:right w:val="none" w:sz="0" w:space="0" w:color="auto"/>
      </w:divBdr>
      <w:divsChild>
        <w:div w:id="142896366">
          <w:marLeft w:val="0"/>
          <w:marRight w:val="0"/>
          <w:marTop w:val="0"/>
          <w:marBottom w:val="0"/>
          <w:divBdr>
            <w:top w:val="none" w:sz="0" w:space="0" w:color="auto"/>
            <w:left w:val="none" w:sz="0" w:space="0" w:color="auto"/>
            <w:bottom w:val="none" w:sz="0" w:space="0" w:color="auto"/>
            <w:right w:val="none" w:sz="0" w:space="0" w:color="auto"/>
          </w:divBdr>
        </w:div>
        <w:div w:id="1982735433">
          <w:marLeft w:val="0"/>
          <w:marRight w:val="0"/>
          <w:marTop w:val="0"/>
          <w:marBottom w:val="0"/>
          <w:divBdr>
            <w:top w:val="none" w:sz="0" w:space="0" w:color="auto"/>
            <w:left w:val="none" w:sz="0" w:space="0" w:color="auto"/>
            <w:bottom w:val="none" w:sz="0" w:space="0" w:color="auto"/>
            <w:right w:val="none" w:sz="0" w:space="0" w:color="auto"/>
          </w:divBdr>
        </w:div>
        <w:div w:id="935671231">
          <w:marLeft w:val="0"/>
          <w:marRight w:val="0"/>
          <w:marTop w:val="0"/>
          <w:marBottom w:val="0"/>
          <w:divBdr>
            <w:top w:val="none" w:sz="0" w:space="0" w:color="auto"/>
            <w:left w:val="none" w:sz="0" w:space="0" w:color="auto"/>
            <w:bottom w:val="none" w:sz="0" w:space="0" w:color="auto"/>
            <w:right w:val="none" w:sz="0" w:space="0" w:color="auto"/>
          </w:divBdr>
        </w:div>
        <w:div w:id="41490902">
          <w:marLeft w:val="0"/>
          <w:marRight w:val="0"/>
          <w:marTop w:val="0"/>
          <w:marBottom w:val="0"/>
          <w:divBdr>
            <w:top w:val="none" w:sz="0" w:space="0" w:color="auto"/>
            <w:left w:val="none" w:sz="0" w:space="0" w:color="auto"/>
            <w:bottom w:val="none" w:sz="0" w:space="0" w:color="auto"/>
            <w:right w:val="none" w:sz="0" w:space="0" w:color="auto"/>
          </w:divBdr>
          <w:divsChild>
            <w:div w:id="371343555">
              <w:marLeft w:val="0"/>
              <w:marRight w:val="0"/>
              <w:marTop w:val="0"/>
              <w:marBottom w:val="0"/>
              <w:divBdr>
                <w:top w:val="none" w:sz="0" w:space="0" w:color="auto"/>
                <w:left w:val="none" w:sz="0" w:space="0" w:color="auto"/>
                <w:bottom w:val="none" w:sz="0" w:space="0" w:color="auto"/>
                <w:right w:val="none" w:sz="0" w:space="0" w:color="auto"/>
              </w:divBdr>
            </w:div>
          </w:divsChild>
        </w:div>
        <w:div w:id="787823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ASSA Abloy_Color">
      <a:dk1>
        <a:srgbClr val="000000"/>
      </a:dk1>
      <a:lt1>
        <a:srgbClr val="FFFFFF"/>
      </a:lt1>
      <a:dk2>
        <a:srgbClr val="45637A"/>
      </a:dk2>
      <a:lt2>
        <a:srgbClr val="C3C4BE"/>
      </a:lt2>
      <a:accent1>
        <a:srgbClr val="00A0D0"/>
      </a:accent1>
      <a:accent2>
        <a:srgbClr val="C3C4BE"/>
      </a:accent2>
      <a:accent3>
        <a:srgbClr val="45637A"/>
      </a:accent3>
      <a:accent4>
        <a:srgbClr val="A7B8B4"/>
      </a:accent4>
      <a:accent5>
        <a:srgbClr val="70927A"/>
      </a:accent5>
      <a:accent6>
        <a:srgbClr val="80686F"/>
      </a:accent6>
      <a:hlink>
        <a:srgbClr val="45637A"/>
      </a:hlink>
      <a:folHlink>
        <a:srgbClr val="45637A"/>
      </a:folHlink>
    </a:clrScheme>
    <a:fontScheme name="AssaVesta">
      <a:majorFont>
        <a:latin typeface="ASSA Vest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xml>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D11D-530A-4A0F-82D7-6FC8E421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301</Words>
  <Characters>1717</Characters>
  <Application>Microsoft Office Word</Application>
  <DocSecurity>0</DocSecurity>
  <Lines>46</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Karlsson</dc:creator>
  <cp:keywords>class='Public'</cp:keywords>
  <dc:description/>
  <cp:lastModifiedBy>Karlsson, Fredrik</cp:lastModifiedBy>
  <cp:revision>12</cp:revision>
  <cp:lastPrinted>2020-06-11T11:14:00Z</cp:lastPrinted>
  <dcterms:created xsi:type="dcterms:W3CDTF">2021-06-30T12:50:00Z</dcterms:created>
  <dcterms:modified xsi:type="dcterms:W3CDTF">2021-06-30T13:21:00Z</dcterms:modified>
</cp:coreProperties>
</file>