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50" w:rsidRDefault="005D6B50" w:rsidP="005D6B50">
      <w:pPr>
        <w:rPr>
          <w:color w:val="1F497D"/>
        </w:rPr>
      </w:pPr>
    </w:p>
    <w:tbl>
      <w:tblPr>
        <w:tblW w:w="0" w:type="auto"/>
        <w:tblInd w:w="202" w:type="dxa"/>
        <w:tblCellMar>
          <w:left w:w="0" w:type="dxa"/>
          <w:right w:w="0" w:type="dxa"/>
        </w:tblCellMar>
        <w:tblLook w:val="04A0"/>
      </w:tblPr>
      <w:tblGrid>
        <w:gridCol w:w="9010"/>
      </w:tblGrid>
      <w:tr w:rsidR="005D6B50" w:rsidTr="005D6B50">
        <w:trPr>
          <w:trHeight w:val="6960"/>
        </w:trPr>
        <w:tc>
          <w:tcPr>
            <w:tcW w:w="11981" w:type="dxa"/>
            <w:tcBorders>
              <w:top w:val="single" w:sz="8" w:space="0" w:color="FFFFFF"/>
              <w:left w:val="single" w:sz="8" w:space="0" w:color="FFFFFF"/>
              <w:bottom w:val="single" w:sz="8" w:space="0" w:color="FFFFFF"/>
              <w:right w:val="single" w:sz="8" w:space="0" w:color="FFFFFF"/>
            </w:tcBorders>
            <w:tcMar>
              <w:top w:w="0" w:type="dxa"/>
              <w:left w:w="70" w:type="dxa"/>
              <w:bottom w:w="0" w:type="dxa"/>
              <w:right w:w="70" w:type="dxa"/>
            </w:tcMar>
          </w:tcPr>
          <w:p w:rsidR="005D6B50" w:rsidRDefault="005D6B50">
            <w:pPr>
              <w:rPr>
                <w:b/>
                <w:bCs/>
                <w:sz w:val="48"/>
                <w:szCs w:val="48"/>
              </w:rPr>
            </w:pPr>
            <w:r>
              <w:rPr>
                <w:b/>
                <w:bCs/>
                <w:sz w:val="48"/>
                <w:szCs w:val="48"/>
              </w:rPr>
              <w:t xml:space="preserve">Internationellt Fredsforum Varberg 23-25 oktober - tre dagars samtal om fred </w:t>
            </w:r>
          </w:p>
          <w:p w:rsidR="005D6B50" w:rsidRDefault="005D6B50">
            <w:pPr>
              <w:rPr>
                <w:b/>
                <w:bCs/>
                <w:sz w:val="36"/>
                <w:szCs w:val="36"/>
              </w:rPr>
            </w:pPr>
          </w:p>
          <w:p w:rsidR="005D6B50" w:rsidRDefault="005D6B50">
            <w:pPr>
              <w:rPr>
                <w:b/>
                <w:bCs/>
                <w:sz w:val="24"/>
                <w:szCs w:val="24"/>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-4445</wp:posOffset>
                  </wp:positionV>
                  <wp:extent cx="3943350" cy="3724275"/>
                  <wp:effectExtent l="19050" t="0" r="0" b="0"/>
                  <wp:wrapSquare wrapText="bothSides"/>
                  <wp:docPr id="3" name="Bildobjekt 5" descr="Leymah-Gbowee-2014 Michael Angelo for mei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eymah-Gbowee-2014 Michael Angelo for meil.jpg">
                            <a:hlinkClick r:id="rId4"/>
                          </pic:cNvPr>
                          <pic:cNvPicPr>
                            <a:picLocks noChangeAspect="1" noChangeArrowheads="1"/>
                          </pic:cNvPicPr>
                        </pic:nvPicPr>
                        <pic:blipFill>
                          <a:blip r:embed="rId5"/>
                          <a:srcRect/>
                          <a:stretch>
                            <a:fillRect/>
                          </a:stretch>
                        </pic:blipFill>
                        <pic:spPr bwMode="auto">
                          <a:xfrm>
                            <a:off x="0" y="0"/>
                            <a:ext cx="3943350" cy="3724275"/>
                          </a:xfrm>
                          <a:prstGeom prst="rect">
                            <a:avLst/>
                          </a:prstGeom>
                          <a:noFill/>
                        </pic:spPr>
                      </pic:pic>
                    </a:graphicData>
                  </a:graphic>
                </wp:anchor>
              </w:drawing>
            </w:r>
            <w:r>
              <w:rPr>
                <w:b/>
                <w:bCs/>
                <w:sz w:val="24"/>
                <w:szCs w:val="24"/>
              </w:rPr>
              <w:t xml:space="preserve">Internationellt Fredsforum Varberg gästas av nobelpristagaren </w:t>
            </w:r>
            <w:proofErr w:type="spellStart"/>
            <w:r>
              <w:rPr>
                <w:b/>
                <w:bCs/>
                <w:sz w:val="24"/>
                <w:szCs w:val="24"/>
              </w:rPr>
              <w:t>Leymah</w:t>
            </w:r>
            <w:proofErr w:type="spellEnd"/>
            <w:r>
              <w:rPr>
                <w:b/>
                <w:bCs/>
                <w:sz w:val="24"/>
                <w:szCs w:val="24"/>
              </w:rPr>
              <w:t xml:space="preserve"> </w:t>
            </w:r>
            <w:proofErr w:type="spellStart"/>
            <w:r>
              <w:rPr>
                <w:b/>
                <w:bCs/>
                <w:sz w:val="24"/>
                <w:szCs w:val="24"/>
              </w:rPr>
              <w:t>Gbowee</w:t>
            </w:r>
            <w:proofErr w:type="spellEnd"/>
            <w:r>
              <w:rPr>
                <w:b/>
                <w:bCs/>
                <w:sz w:val="24"/>
                <w:szCs w:val="24"/>
              </w:rPr>
              <w:t>.</w:t>
            </w:r>
          </w:p>
          <w:p w:rsidR="005D6B50" w:rsidRDefault="005D6B50">
            <w:pPr>
              <w:rPr>
                <w:b/>
                <w:bCs/>
              </w:rPr>
            </w:pPr>
          </w:p>
          <w:p w:rsidR="005D6B50" w:rsidRDefault="005D6B50">
            <w:pPr>
              <w:rPr>
                <w:b/>
                <w:bCs/>
                <w:color w:val="000000"/>
              </w:rPr>
            </w:pPr>
            <w:r>
              <w:rPr>
                <w:b/>
                <w:bCs/>
              </w:rPr>
              <w:t xml:space="preserve">Internationellt Fredsforum Varberg är en helt ny mötesplats för utbyte av tankar, erfarenheter och kunskap om fred. Forumet är en del av VARBERG CALLING for Peace när hela Varberg firar minnet av Den Allmänna Fredskongressen som ägde rum i staden 1915. </w:t>
            </w:r>
            <w:r>
              <w:rPr>
                <w:b/>
                <w:bCs/>
              </w:rPr>
              <w:br/>
              <w:t>Den 23-25 oktober blir det tre intensiva dagar på Varbergs Teater och Kulturhuset Komedianten med föreläsningar, samtal, diskussioner och paneldebatter av och med en rad framstående personer och organisationer</w:t>
            </w:r>
            <w:r>
              <w:rPr>
                <w:b/>
                <w:bCs/>
                <w:color w:val="000000"/>
              </w:rPr>
              <w:t xml:space="preserve">. Konst och kultur står också på programmet och på invigningen tar Cirkus Cirkör plats på scenen. Invigningstalar gör </w:t>
            </w:r>
            <w:proofErr w:type="spellStart"/>
            <w:r>
              <w:rPr>
                <w:b/>
                <w:bCs/>
                <w:color w:val="000000"/>
              </w:rPr>
              <w:t>Leymah</w:t>
            </w:r>
            <w:proofErr w:type="spellEnd"/>
            <w:r>
              <w:rPr>
                <w:b/>
                <w:bCs/>
                <w:color w:val="000000"/>
              </w:rPr>
              <w:t xml:space="preserve"> </w:t>
            </w:r>
            <w:proofErr w:type="spellStart"/>
            <w:r>
              <w:rPr>
                <w:b/>
                <w:bCs/>
                <w:color w:val="000000"/>
              </w:rPr>
              <w:t>Gbowee</w:t>
            </w:r>
            <w:proofErr w:type="spellEnd"/>
            <w:r>
              <w:rPr>
                <w:b/>
                <w:bCs/>
                <w:color w:val="000000"/>
              </w:rPr>
              <w:t xml:space="preserve">, fredsaktivist och medborgarrättskämpe från Liberia som 2011 tilldelades Nobels fredspris. </w:t>
            </w:r>
          </w:p>
          <w:p w:rsidR="005D6B50" w:rsidRDefault="005D6B50">
            <w:pPr>
              <w:rPr>
                <w:b/>
                <w:bCs/>
                <w:color w:val="000000"/>
              </w:rPr>
            </w:pPr>
          </w:p>
          <w:p w:rsidR="005D6B50" w:rsidRDefault="005D6B50">
            <w:pPr>
              <w:rPr>
                <w:b/>
                <w:bCs/>
              </w:rPr>
            </w:pPr>
            <w:hyperlink r:id="rId6" w:history="1">
              <w:r>
                <w:rPr>
                  <w:rStyle w:val="Hyperlnk"/>
                  <w:b/>
                  <w:bCs/>
                  <w:color w:val="auto"/>
                </w:rPr>
                <w:t>Läs programmet i sin helhet här</w:t>
              </w:r>
            </w:hyperlink>
          </w:p>
          <w:p w:rsidR="005D6B50" w:rsidRDefault="005D6B50">
            <w:pPr>
              <w:rPr>
                <w:b/>
                <w:bCs/>
                <w:color w:val="000000"/>
              </w:rPr>
            </w:pPr>
          </w:p>
          <w:p w:rsidR="005D6B50" w:rsidRDefault="005D6B50">
            <w:pPr>
              <w:rPr>
                <w:sz w:val="21"/>
                <w:szCs w:val="21"/>
                <w:shd w:val="clear" w:color="auto" w:fill="FFFFFF"/>
              </w:rPr>
            </w:pPr>
            <w:r>
              <w:t xml:space="preserve">Fredag den 23 oktober inleds Internationellt Fredsforum Varberg med programpunkter som handlar om Syrien och Islamiska Staten, fredsprocesser, religiösa konflikter och minoriteters situation i </w:t>
            </w:r>
            <w:proofErr w:type="spellStart"/>
            <w:r>
              <w:t>Burma/Myanmar</w:t>
            </w:r>
            <w:proofErr w:type="spellEnd"/>
            <w:r>
              <w:t xml:space="preserve"> samt kvinnornas samtal med talibaner i Afghanistan. Bland inbjudna gäster märks bland andra Lars Ohly och Allan Widman som deltar i seminariet "Svensk vapenexport till diktaturer". Lördagen fortsätter med samtal om konflikthärdar längre bort och i vår närhet. Vad händer egentligen i Mali? Ukraina? Orsaken till morgondagens konflikter debatteras i seminariet "I ojämlikhetens pris". </w:t>
            </w:r>
            <w:r>
              <w:rPr>
                <w:sz w:val="21"/>
                <w:szCs w:val="21"/>
                <w:shd w:val="clear" w:color="auto" w:fill="FFFFFF"/>
              </w:rPr>
              <w:t>FN fyller 70 år i år och det firar forumet med en festlig ceremoni.</w:t>
            </w:r>
          </w:p>
          <w:p w:rsidR="005D6B50" w:rsidRDefault="005D6B50">
            <w:r>
              <w:br/>
              <w:t xml:space="preserve">Söndag 25 oktober ordnar Internationella kvinnor för fred och frihet ett seminarium med rubriken </w:t>
            </w:r>
            <w:proofErr w:type="spellStart"/>
            <w:r>
              <w:t>Women´s</w:t>
            </w:r>
            <w:proofErr w:type="spellEnd"/>
            <w:r>
              <w:t xml:space="preserve"> power to stop </w:t>
            </w:r>
            <w:proofErr w:type="spellStart"/>
            <w:r>
              <w:t>war</w:t>
            </w:r>
            <w:proofErr w:type="spellEnd"/>
            <w:r>
              <w:t xml:space="preserve">, med fokus på kvinnor och arbetet för att öka kvinnors makt i fredsarbetet samt på vikten av det civila samhällets roll för konflikthantering och för återuppbyggnad. Tre kvinnliga ledare från Nigeria, </w:t>
            </w:r>
            <w:proofErr w:type="spellStart"/>
            <w:r>
              <w:t>Camerun</w:t>
            </w:r>
            <w:proofErr w:type="spellEnd"/>
            <w:r>
              <w:t xml:space="preserve"> och Kongo står på talarlistan för att bland annat diskutera de tre R som den rådande svenska feministiska utrikespolitiken vilar på; representation, resurser och respekt. Vad innebär det? Söndagen innehåller också personliga berättelser från DR Kongo samt ett interreligiöst samtal med ledare från olika trosinriktningar, följt </w:t>
            </w:r>
            <w:r>
              <w:lastRenderedPageBreak/>
              <w:t>av en workshop som arrangeras av Tillsammans för Sverige, ett interreligiöst projekt för unga.</w:t>
            </w:r>
          </w:p>
          <w:p w:rsidR="005D6B50" w:rsidRDefault="005D6B50"/>
          <w:p w:rsidR="005D6B50" w:rsidRDefault="005D6B50">
            <w:r>
              <w:t xml:space="preserve">Varbergs Kommun arrangerar och programlägger Internationellt Fredsforum Varberg i samarbete med Svenska Freds- och skiljedomsföreningen, </w:t>
            </w:r>
            <w:r>
              <w:rPr>
                <w:color w:val="000000"/>
              </w:rPr>
              <w:t xml:space="preserve">Svenska FN-förbundet, </w:t>
            </w:r>
            <w:r>
              <w:t>IKFF Internationella Kvinnoförbundet för Fred och Frihet,</w:t>
            </w:r>
            <w:r>
              <w:rPr>
                <w:color w:val="000000"/>
              </w:rPr>
              <w:t xml:space="preserve"> Svenska Kyrkan, </w:t>
            </w:r>
            <w:r>
              <w:rPr>
                <w:color w:val="191919"/>
                <w:sz w:val="24"/>
                <w:szCs w:val="24"/>
              </w:rPr>
              <w:t>Sveriges kristna råd</w:t>
            </w:r>
            <w:r>
              <w:t xml:space="preserve">, Interreligiösa centret Göteborg, </w:t>
            </w:r>
            <w:r>
              <w:rPr>
                <w:color w:val="000000"/>
              </w:rPr>
              <w:t>Studieförbunden i samverkan , Svenska Afghanistankommittén och Varberg Energi.</w:t>
            </w:r>
            <w:r>
              <w:rPr>
                <w:b/>
                <w:bCs/>
                <w:color w:val="000000"/>
              </w:rPr>
              <w:t xml:space="preserve"> </w:t>
            </w:r>
            <w:r>
              <w:t>En initierande och drivande kraft i hela projektet är regionens egen teater, Teater Halland. Evenemanget genomförs med stöd av Sparbanksstiftelsen Varberg och övriga samarbetspartners är Region Halland, Campus Varberg, Marknad Varberg</w:t>
            </w:r>
            <w:r>
              <w:rPr>
                <w:color w:val="1F497D"/>
              </w:rPr>
              <w:t xml:space="preserve">, </w:t>
            </w:r>
            <w:r>
              <w:t xml:space="preserve">Hallandstrafiken, Hallands Nyheter och Globala studier vid Göteborgs universitet. </w:t>
            </w:r>
          </w:p>
          <w:p w:rsidR="005D6B50" w:rsidRDefault="005D6B50"/>
          <w:p w:rsidR="005D6B50" w:rsidRDefault="005D6B50">
            <w:pPr>
              <w:rPr>
                <w:b/>
                <w:bCs/>
              </w:rPr>
            </w:pPr>
            <w:r>
              <w:rPr>
                <w:b/>
                <w:bCs/>
              </w:rPr>
              <w:t xml:space="preserve">Att delta i Internationellt Fredsforum Varberg är helt kostnadsfritt, men förbokning krävs. </w:t>
            </w:r>
            <w:r>
              <w:rPr>
                <w:b/>
                <w:bCs/>
              </w:rPr>
              <w:br/>
              <w:t xml:space="preserve">Boka direkt via </w:t>
            </w:r>
            <w:hyperlink r:id="rId7" w:history="1">
              <w:r>
                <w:rPr>
                  <w:rStyle w:val="Hyperlnk"/>
                  <w:b/>
                  <w:bCs/>
                  <w:color w:val="auto"/>
                </w:rPr>
                <w:t>denna länk</w:t>
              </w:r>
            </w:hyperlink>
            <w:r>
              <w:rPr>
                <w:b/>
                <w:bCs/>
              </w:rPr>
              <w:t xml:space="preserve"> </w:t>
            </w:r>
          </w:p>
          <w:p w:rsidR="005D6B50" w:rsidRDefault="005D6B50">
            <w:pPr>
              <w:rPr>
                <w:b/>
                <w:bCs/>
              </w:rPr>
            </w:pPr>
          </w:p>
          <w:p w:rsidR="005D6B50" w:rsidRDefault="005D6B50">
            <w:r>
              <w:t xml:space="preserve">Bilderna ovan: </w:t>
            </w:r>
            <w:proofErr w:type="spellStart"/>
            <w:r>
              <w:t>Leymah</w:t>
            </w:r>
            <w:proofErr w:type="spellEnd"/>
            <w:r>
              <w:t xml:space="preserve"> </w:t>
            </w:r>
            <w:proofErr w:type="spellStart"/>
            <w:r>
              <w:t>Gbowee</w:t>
            </w:r>
            <w:proofErr w:type="spellEnd"/>
            <w:r>
              <w:t xml:space="preserve">, foto Michael Angelo, </w:t>
            </w:r>
            <w:hyperlink r:id="rId8" w:history="1">
              <w:r>
                <w:rPr>
                  <w:rStyle w:val="Hyperlnk"/>
                  <w:color w:val="auto"/>
                </w:rPr>
                <w:t>ladda ned</w:t>
              </w:r>
            </w:hyperlink>
          </w:p>
          <w:p w:rsidR="005D6B50" w:rsidRDefault="005D6B50">
            <w:pPr>
              <w:rPr>
                <w:b/>
                <w:bCs/>
              </w:rPr>
            </w:pPr>
            <w:r>
              <w:t>Bilden nedan:</w:t>
            </w:r>
            <w:r>
              <w:rPr>
                <w:b/>
                <w:bCs/>
              </w:rPr>
              <w:t xml:space="preserve"> </w:t>
            </w:r>
            <w:r>
              <w:t xml:space="preserve">5 </w:t>
            </w:r>
            <w:proofErr w:type="spellStart"/>
            <w:r>
              <w:t>FREDsflickor</w:t>
            </w:r>
            <w:proofErr w:type="spellEnd"/>
            <w:r>
              <w:t xml:space="preserve"> i </w:t>
            </w:r>
            <w:proofErr w:type="spellStart"/>
            <w:r>
              <w:t>Edenberga</w:t>
            </w:r>
            <w:proofErr w:type="spellEnd"/>
            <w:r>
              <w:t xml:space="preserve"> nära Laholm ca 1925, foto Nykterhetsfolkets länsarkiv. </w:t>
            </w:r>
            <w:hyperlink r:id="rId9" w:history="1">
              <w:r>
                <w:rPr>
                  <w:rStyle w:val="Hyperlnk"/>
                  <w:color w:val="auto"/>
                </w:rPr>
                <w:t>Ladda ned</w:t>
              </w:r>
            </w:hyperlink>
          </w:p>
          <w:p w:rsidR="005D6B50" w:rsidRDefault="005D6B50">
            <w:pPr>
              <w:rPr>
                <w:b/>
                <w:bCs/>
              </w:rPr>
            </w:pPr>
            <w:r>
              <w:rPr>
                <w:b/>
                <w:bCs/>
              </w:rPr>
              <w:br/>
              <w:t xml:space="preserve">Pressbilder från hela året med VARBERG CALLING for Peace finns </w:t>
            </w:r>
            <w:hyperlink r:id="rId10" w:history="1">
              <w:r>
                <w:rPr>
                  <w:rStyle w:val="Hyperlnk"/>
                  <w:b/>
                  <w:bCs/>
                  <w:color w:val="auto"/>
                </w:rPr>
                <w:t>här</w:t>
              </w:r>
            </w:hyperlink>
            <w:r>
              <w:rPr>
                <w:b/>
                <w:bCs/>
              </w:rPr>
              <w:t xml:space="preserve"> </w:t>
            </w:r>
          </w:p>
          <w:p w:rsidR="005D6B50" w:rsidRDefault="005D6B50">
            <w:pPr>
              <w:rPr>
                <w:b/>
                <w:bCs/>
              </w:rPr>
            </w:pPr>
          </w:p>
          <w:p w:rsidR="005D6B50" w:rsidRDefault="005D6B50">
            <w:pPr>
              <w:rPr>
                <w:b/>
                <w:bCs/>
              </w:rPr>
            </w:pPr>
            <w:r>
              <w:rPr>
                <w:b/>
                <w:bCs/>
              </w:rPr>
              <w:t>För mer info kontakta:</w:t>
            </w:r>
          </w:p>
          <w:p w:rsidR="005D6B50" w:rsidRDefault="005D6B50">
            <w:pPr>
              <w:rPr>
                <w:b/>
                <w:bCs/>
                <w:color w:val="1F497D"/>
              </w:rPr>
            </w:pPr>
          </w:p>
          <w:p w:rsidR="005D6B50" w:rsidRDefault="005D6B50">
            <w:pPr>
              <w:rPr>
                <w:b/>
                <w:bCs/>
                <w:color w:val="1F497D"/>
              </w:rPr>
            </w:pPr>
            <w:r>
              <w:t xml:space="preserve">Projektledare: Hellen Smitterberg, </w:t>
            </w:r>
            <w:r>
              <w:rPr>
                <w:rFonts w:ascii="Tahoma" w:hAnsi="Tahoma" w:cs="Tahoma"/>
                <w:sz w:val="20"/>
                <w:szCs w:val="20"/>
              </w:rPr>
              <w:t xml:space="preserve">+46 (0)721 57 98 17, </w:t>
            </w:r>
            <w:hyperlink r:id="rId11" w:history="1">
              <w:r>
                <w:rPr>
                  <w:rStyle w:val="Hyperlnk"/>
                  <w:rFonts w:ascii="Tahoma" w:hAnsi="Tahoma" w:cs="Tahoma"/>
                  <w:color w:val="auto"/>
                  <w:sz w:val="20"/>
                  <w:szCs w:val="20"/>
                </w:rPr>
                <w:t>hellen.smitterberg@varberg.se</w:t>
              </w:r>
            </w:hyperlink>
          </w:p>
          <w:p w:rsidR="005D6B50" w:rsidRDefault="005D6B50">
            <w:pPr>
              <w:shd w:val="clear" w:color="auto" w:fill="FFFFFF"/>
              <w:rPr>
                <w:rFonts w:ascii="Tahoma" w:hAnsi="Tahoma" w:cs="Tahoma"/>
                <w:color w:val="000000"/>
                <w:sz w:val="20"/>
                <w:szCs w:val="20"/>
              </w:rPr>
            </w:pPr>
            <w:r>
              <w:t xml:space="preserve">Presskontakt: Titti Grahl,+46 (0)73 610 23 93, </w:t>
            </w:r>
            <w:hyperlink r:id="rId12" w:history="1">
              <w:r>
                <w:rPr>
                  <w:rStyle w:val="Hyperlnk"/>
                  <w:color w:val="auto"/>
                </w:rPr>
                <w:t>titti.grahl@telia.com</w:t>
              </w:r>
            </w:hyperlink>
            <w:r>
              <w:br/>
            </w:r>
            <w:r>
              <w:br/>
              <w:t>-------------------------------------------------------------------------------------------------</w:t>
            </w:r>
          </w:p>
          <w:p w:rsidR="005D6B50" w:rsidRDefault="005D6B50">
            <w:pPr>
              <w:rPr>
                <w:b/>
                <w:bCs/>
              </w:rPr>
            </w:pPr>
            <w:r>
              <w:br/>
            </w:r>
            <w:r>
              <w:rPr>
                <w:b/>
                <w:bCs/>
                <w:sz w:val="32"/>
                <w:szCs w:val="32"/>
              </w:rPr>
              <w:t>VARBERG CALLING for Peace</w:t>
            </w:r>
          </w:p>
          <w:p w:rsidR="005D6B50" w:rsidRDefault="005D6B50">
            <w:pPr>
              <w:rPr>
                <w:shd w:val="clear" w:color="auto" w:fill="FFFFFF"/>
              </w:rPr>
            </w:pPr>
            <w:r>
              <w:br/>
              <w:t xml:space="preserve">Under hela 2015 firar Varberg ett jubileum under namnet VARBERG CALLING for Peace. </w:t>
            </w:r>
            <w:r>
              <w:rPr>
                <w:noProof/>
              </w:rPr>
              <w:drawing>
                <wp:anchor distT="0" distB="0" distL="114300" distR="114300" simplePos="0" relativeHeight="251658240" behindDoc="0" locked="0" layoutInCell="1" allowOverlap="0">
                  <wp:simplePos x="0" y="0"/>
                  <wp:positionH relativeFrom="column">
                    <wp:align>right</wp:align>
                  </wp:positionH>
                  <wp:positionV relativeFrom="line">
                    <wp:align>top</wp:align>
                  </wp:positionV>
                  <wp:extent cx="3790950" cy="2286000"/>
                  <wp:effectExtent l="19050" t="0" r="0" b="0"/>
                  <wp:wrapSquare wrapText="bothSides"/>
                  <wp:docPr id="2" name="Bildobjekt 2" descr="5 FREDsflickor i Edenberga nära Laholm ca 1925, foto Nykterhetsfolkets länsarki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5 FREDsflickor i Edenberga nära Laholm ca 1925, foto Nykterhetsfolkets länsarkiv.jpg">
                            <a:hlinkClick r:id="rId8"/>
                          </pic:cNvPr>
                          <pic:cNvPicPr>
                            <a:picLocks noChangeAspect="1" noChangeArrowheads="1"/>
                          </pic:cNvPicPr>
                        </pic:nvPicPr>
                        <pic:blipFill>
                          <a:blip r:embed="rId13"/>
                          <a:srcRect/>
                          <a:stretch>
                            <a:fillRect/>
                          </a:stretch>
                        </pic:blipFill>
                        <pic:spPr bwMode="auto">
                          <a:xfrm>
                            <a:off x="0" y="0"/>
                            <a:ext cx="3790950" cy="2286000"/>
                          </a:xfrm>
                          <a:prstGeom prst="rect">
                            <a:avLst/>
                          </a:prstGeom>
                          <a:noFill/>
                        </pic:spPr>
                      </pic:pic>
                    </a:graphicData>
                  </a:graphic>
                </wp:anchor>
              </w:drawing>
            </w:r>
            <w:r>
              <w:t xml:space="preserve">För exakt 100 år sedan ägde Den Allmänna Fredskongressen rum i Varberg. Både fredsrörelsen och kvinnorörelserna hade vuxit sig allt starkare och Svenska Freds- och Skiljedomsföreningen, som hade grundats 30 tidigare, samlade över 200 organisationer till en fredskongress mitt under brinnande världskrig. Att sammankomsten ägde rum i Varberg berodde på att det var det bästa alternativet för deltagare som reste från Norge och Danmark och för att det i Varberg fanns en mycket aktiv fredsförening. Kongressen hölls i Rosenfredsskolan och deltagarna från liberala och socialdemokratiska förbund, kvinnoorganisationer och nykterhetsorganisationer kunde efter tre dagars häftiga diskussioner om krigets orsaker och verkningar enas bakom tio resolutioner som överlämnades till de danska, norska och svenska regeringarna. I en av resolutionerna föreslås att man skapar ett </w:t>
            </w:r>
            <w:proofErr w:type="spellStart"/>
            <w:r>
              <w:t>världsparlament</w:t>
            </w:r>
            <w:proofErr w:type="spellEnd"/>
            <w:r>
              <w:t xml:space="preserve"> där konflikter nationer emellan ska lösas utan krig och vapen. Resolutionerna fungerade som inspiration vid </w:t>
            </w:r>
            <w:r>
              <w:lastRenderedPageBreak/>
              <w:t xml:space="preserve">skapandet av Nationernas Förbund, föregångaren till FN, </w:t>
            </w:r>
            <w:r>
              <w:rPr>
                <w:shd w:val="clear" w:color="auto" w:fill="FFFFFF"/>
              </w:rPr>
              <w:t xml:space="preserve">som den amerikanske presidenten </w:t>
            </w:r>
            <w:proofErr w:type="spellStart"/>
            <w:r>
              <w:rPr>
                <w:shd w:val="clear" w:color="auto" w:fill="FFFFFF"/>
              </w:rPr>
              <w:t>Woodrow</w:t>
            </w:r>
            <w:proofErr w:type="spellEnd"/>
            <w:r>
              <w:rPr>
                <w:shd w:val="clear" w:color="auto" w:fill="FFFFFF"/>
              </w:rPr>
              <w:t xml:space="preserve"> Wilson tog initiativ till tre år senare. 2015 är faktiskt ett jubileumsår även för FN som fyller 70 år i år.</w:t>
            </w:r>
          </w:p>
          <w:p w:rsidR="005D6B50" w:rsidRDefault="005D6B50"/>
          <w:p w:rsidR="005D6B50" w:rsidRDefault="005D6B50">
            <w:r>
              <w:t xml:space="preserve">Varbergs kommun har varit värd för flera stora evenemang under VARBERG CALLING for Peace och många lokala föreningar, organisationer och skolor har plockat upp temat fred och mänskliga rättigheter i sin verksamhet. Teater Halland är engagerad med flera projekt och föreställningar som präglas av temat och teaterchef Maria Ericson var drivande i tillblivelsen av boken FRED – Allmänna fredskongressen i Varberg 1915/2015 där läsaren får den korrekta historiebeskrivningen av Henrik Berggren, Ove Bring, Stefan Edman, Anna Ek och Eva Berntsson Melin. </w:t>
            </w:r>
            <w:r>
              <w:br/>
              <w:t>Den 25-27 juni firade Varberg</w:t>
            </w:r>
            <w:r>
              <w:rPr>
                <w:i/>
                <w:iCs/>
              </w:rPr>
              <w:t xml:space="preserve"> Rosenfred - en hyllning, </w:t>
            </w:r>
            <w:r>
              <w:t xml:space="preserve">en stor fredsmanifestation och tre dagars fest för fred med ungas röster i fokus, där det bjöds på musik, internationella gästspel, teater, samtal och workshops riktad främst till barn och unga. Tio nya fredsbudskap, vars innehåll formats med hjälp av varbergarnas medverkan, presenterades av unga fredsaktivister. Arrangemanget gästades av Pierre Schori, Alexandra Pascalidou, Rolf Ekéus och </w:t>
            </w:r>
            <w:proofErr w:type="spellStart"/>
            <w:r>
              <w:t>Nour</w:t>
            </w:r>
            <w:proofErr w:type="spellEnd"/>
            <w:r>
              <w:t xml:space="preserve"> El </w:t>
            </w:r>
            <w:proofErr w:type="spellStart"/>
            <w:r>
              <w:t>Refai</w:t>
            </w:r>
            <w:proofErr w:type="spellEnd"/>
            <w:r>
              <w:t xml:space="preserve"> . Det arrangerades även ett freds- och dramaläger där svenska, colombianska och franska ungdomar deltog och ett historiskt </w:t>
            </w:r>
            <w:proofErr w:type="spellStart"/>
            <w:r>
              <w:t>lajv</w:t>
            </w:r>
            <w:proofErr w:type="spellEnd"/>
            <w:r>
              <w:t xml:space="preserve"> där deltagarna återskapade fredskongressen och levde sig in i den historiska händelsen. Varberg PRIDE, Varbergs första Pridefestival, ägde rum den 27 juni.</w:t>
            </w:r>
          </w:p>
          <w:p w:rsidR="005D6B50" w:rsidRDefault="005D6B50">
            <w:pPr>
              <w:rPr>
                <w:i/>
                <w:iCs/>
              </w:rPr>
            </w:pPr>
            <w:r>
              <w:rPr>
                <w:i/>
                <w:iCs/>
              </w:rPr>
              <w:t xml:space="preserve">Boken ”FRED – Allmänna Fredskongressen i Varberg 1915/2015” ges ut av Teater Halland, genom </w:t>
            </w:r>
            <w:proofErr w:type="spellStart"/>
            <w:r>
              <w:rPr>
                <w:i/>
                <w:iCs/>
              </w:rPr>
              <w:t>CAL-förlaget</w:t>
            </w:r>
            <w:proofErr w:type="spellEnd"/>
            <w:r>
              <w:rPr>
                <w:i/>
                <w:iCs/>
              </w:rPr>
              <w:t xml:space="preserve">. Den finansieras med hjälp av Sparbanksstiftelsen Varberg, Teater Halland och genom gräsrotsfinansiering i regi av </w:t>
            </w:r>
            <w:proofErr w:type="spellStart"/>
            <w:r>
              <w:rPr>
                <w:i/>
                <w:iCs/>
              </w:rPr>
              <w:t>Fundsurf/Rallygate</w:t>
            </w:r>
            <w:proofErr w:type="spellEnd"/>
            <w:r>
              <w:rPr>
                <w:i/>
                <w:iCs/>
              </w:rPr>
              <w:t>.</w:t>
            </w:r>
          </w:p>
          <w:p w:rsidR="005D6B50" w:rsidRDefault="005D6B50">
            <w:pPr>
              <w:rPr>
                <w:i/>
                <w:iCs/>
              </w:rPr>
            </w:pPr>
          </w:p>
          <w:p w:rsidR="005D6B50" w:rsidRDefault="005D6B50">
            <w:pPr>
              <w:rPr>
                <w:color w:val="1F497D"/>
              </w:rPr>
            </w:pPr>
            <w:proofErr w:type="spellStart"/>
            <w:r>
              <w:rPr>
                <w:b/>
                <w:bCs/>
              </w:rPr>
              <w:t>Leymah</w:t>
            </w:r>
            <w:proofErr w:type="spellEnd"/>
            <w:r>
              <w:rPr>
                <w:b/>
                <w:bCs/>
              </w:rPr>
              <w:t xml:space="preserve"> </w:t>
            </w:r>
            <w:proofErr w:type="spellStart"/>
            <w:r>
              <w:rPr>
                <w:b/>
                <w:bCs/>
              </w:rPr>
              <w:t>Gbowee</w:t>
            </w:r>
            <w:proofErr w:type="spellEnd"/>
            <w:r>
              <w:t xml:space="preserve">, född 1972, är liberiansk socialarbetare och fredsaktivist.  </w:t>
            </w:r>
            <w:proofErr w:type="spellStart"/>
            <w:r>
              <w:rPr>
                <w:lang w:val="en-US"/>
              </w:rPr>
              <w:t>Leymah</w:t>
            </w:r>
            <w:proofErr w:type="spellEnd"/>
            <w:r>
              <w:rPr>
                <w:lang w:val="en-US"/>
              </w:rPr>
              <w:t xml:space="preserve"> </w:t>
            </w:r>
            <w:proofErr w:type="spellStart"/>
            <w:r>
              <w:rPr>
                <w:lang w:val="en-US"/>
              </w:rPr>
              <w:t>Gbowee</w:t>
            </w:r>
            <w:proofErr w:type="spellEnd"/>
            <w:r>
              <w:rPr>
                <w:lang w:val="en-US"/>
              </w:rPr>
              <w:t xml:space="preserve"> </w:t>
            </w:r>
            <w:proofErr w:type="spellStart"/>
            <w:r>
              <w:rPr>
                <w:lang w:val="en-US"/>
              </w:rPr>
              <w:t>var</w:t>
            </w:r>
            <w:proofErr w:type="spellEnd"/>
            <w:r>
              <w:rPr>
                <w:lang w:val="en-US"/>
              </w:rPr>
              <w:t xml:space="preserve"> med </w:t>
            </w:r>
            <w:proofErr w:type="spellStart"/>
            <w:r>
              <w:rPr>
                <w:lang w:val="en-US"/>
              </w:rPr>
              <w:t>och</w:t>
            </w:r>
            <w:proofErr w:type="spellEnd"/>
            <w:r>
              <w:rPr>
                <w:lang w:val="en-US"/>
              </w:rPr>
              <w:t xml:space="preserve"> </w:t>
            </w:r>
            <w:proofErr w:type="spellStart"/>
            <w:r>
              <w:rPr>
                <w:lang w:val="en-US"/>
              </w:rPr>
              <w:t>startade</w:t>
            </w:r>
            <w:proofErr w:type="spellEnd"/>
            <w:r>
              <w:rPr>
                <w:lang w:val="en-US"/>
              </w:rPr>
              <w:t xml:space="preserve"> Women of Liberia Mass Action for Peace </w:t>
            </w:r>
            <w:proofErr w:type="spellStart"/>
            <w:r>
              <w:rPr>
                <w:lang w:val="en-US"/>
              </w:rPr>
              <w:t>och</w:t>
            </w:r>
            <w:proofErr w:type="spellEnd"/>
            <w:r>
              <w:rPr>
                <w:lang w:val="en-US"/>
              </w:rPr>
              <w:t xml:space="preserve"> </w:t>
            </w:r>
            <w:proofErr w:type="spellStart"/>
            <w:r>
              <w:rPr>
                <w:lang w:val="en-US"/>
              </w:rPr>
              <w:t>är</w:t>
            </w:r>
            <w:proofErr w:type="spellEnd"/>
            <w:r>
              <w:rPr>
                <w:lang w:val="en-US"/>
              </w:rPr>
              <w:t xml:space="preserve"> </w:t>
            </w:r>
            <w:proofErr w:type="spellStart"/>
            <w:r>
              <w:rPr>
                <w:lang w:val="en-US"/>
              </w:rPr>
              <w:t>ledare</w:t>
            </w:r>
            <w:proofErr w:type="spellEnd"/>
            <w:r>
              <w:rPr>
                <w:lang w:val="en-US"/>
              </w:rPr>
              <w:t xml:space="preserve"> </w:t>
            </w:r>
            <w:proofErr w:type="spellStart"/>
            <w:r>
              <w:rPr>
                <w:lang w:val="en-US"/>
              </w:rPr>
              <w:t>för</w:t>
            </w:r>
            <w:proofErr w:type="spellEnd"/>
            <w:r>
              <w:rPr>
                <w:lang w:val="en-US"/>
              </w:rPr>
              <w:t xml:space="preserve"> Women Peace and Security Network Africa (</w:t>
            </w:r>
            <w:proofErr w:type="spellStart"/>
            <w:r>
              <w:rPr>
                <w:lang w:val="en-US"/>
              </w:rPr>
              <w:t>Wipsen</w:t>
            </w:r>
            <w:proofErr w:type="spellEnd"/>
            <w:r>
              <w:rPr>
                <w:lang w:val="en-US"/>
              </w:rPr>
              <w:t xml:space="preserve">). </w:t>
            </w:r>
            <w:r>
              <w:t xml:space="preserve">2011 mottog hon Nobels fredspris tillsammans med Ellen Johnson </w:t>
            </w:r>
            <w:proofErr w:type="spellStart"/>
            <w:r>
              <w:t>Sirleaf</w:t>
            </w:r>
            <w:proofErr w:type="spellEnd"/>
            <w:r>
              <w:t xml:space="preserve"> och </w:t>
            </w:r>
            <w:proofErr w:type="spellStart"/>
            <w:r>
              <w:t>Tawakkul</w:t>
            </w:r>
            <w:proofErr w:type="spellEnd"/>
            <w:r>
              <w:t xml:space="preserve"> Karman.</w:t>
            </w:r>
          </w:p>
          <w:p w:rsidR="005D6B50" w:rsidRDefault="005D6B50">
            <w:pPr>
              <w:jc w:val="right"/>
            </w:pPr>
            <w:r>
              <w:rPr>
                <w:sz w:val="16"/>
                <w:szCs w:val="16"/>
              </w:rPr>
              <w:t xml:space="preserve">Varbergs Kommun, 432 80 Varberg, </w:t>
            </w:r>
            <w:hyperlink r:id="rId14" w:history="1">
              <w:r>
                <w:rPr>
                  <w:rStyle w:val="Hyperlnk"/>
                  <w:color w:val="auto"/>
                  <w:sz w:val="16"/>
                  <w:szCs w:val="16"/>
                </w:rPr>
                <w:t>www.varberg.se</w:t>
              </w:r>
            </w:hyperlink>
            <w:r>
              <w:rPr>
                <w:sz w:val="16"/>
                <w:szCs w:val="16"/>
              </w:rPr>
              <w:t>, ks@varberg.se</w:t>
            </w:r>
            <w:r>
              <w:rPr>
                <w:noProof/>
                <w:sz w:val="16"/>
                <w:szCs w:val="16"/>
              </w:rPr>
              <w:drawing>
                <wp:inline distT="0" distB="0" distL="0" distR="0">
                  <wp:extent cx="1104900" cy="1485900"/>
                  <wp:effectExtent l="19050" t="0" r="0" b="0"/>
                  <wp:docPr id="1" name="Bildobjekt 0" descr="Logga med text Varberg calling for 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 med text Varberg calling for peace.jpg"/>
                          <pic:cNvPicPr>
                            <a:picLocks noChangeAspect="1" noChangeArrowheads="1"/>
                          </pic:cNvPicPr>
                        </pic:nvPicPr>
                        <pic:blipFill>
                          <a:blip r:embed="rId15" r:link="rId16"/>
                          <a:srcRect/>
                          <a:stretch>
                            <a:fillRect/>
                          </a:stretch>
                        </pic:blipFill>
                        <pic:spPr bwMode="auto">
                          <a:xfrm>
                            <a:off x="0" y="0"/>
                            <a:ext cx="1104900" cy="1485900"/>
                          </a:xfrm>
                          <a:prstGeom prst="rect">
                            <a:avLst/>
                          </a:prstGeom>
                          <a:noFill/>
                          <a:ln w="9525">
                            <a:noFill/>
                            <a:miter lim="800000"/>
                            <a:headEnd/>
                            <a:tailEnd/>
                          </a:ln>
                        </pic:spPr>
                      </pic:pic>
                    </a:graphicData>
                  </a:graphic>
                </wp:inline>
              </w:drawing>
            </w:r>
          </w:p>
          <w:p w:rsidR="005D6B50" w:rsidRDefault="005D6B50"/>
        </w:tc>
      </w:tr>
    </w:tbl>
    <w:p w:rsidR="005D6B50" w:rsidRDefault="005D6B50" w:rsidP="005D6B50"/>
    <w:p w:rsidR="007D0365" w:rsidRDefault="007D0365"/>
    <w:sectPr w:rsidR="007D0365" w:rsidSect="007D0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compat/>
  <w:rsids>
    <w:rsidRoot w:val="005D6B50"/>
    <w:rsid w:val="005D6B50"/>
    <w:rsid w:val="007D03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50"/>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D6B50"/>
    <w:rPr>
      <w:color w:val="0000FF"/>
      <w:u w:val="single"/>
    </w:rPr>
  </w:style>
  <w:style w:type="paragraph" w:styleId="Ballongtext">
    <w:name w:val="Balloon Text"/>
    <w:basedOn w:val="Normal"/>
    <w:link w:val="BallongtextChar"/>
    <w:uiPriority w:val="99"/>
    <w:semiHidden/>
    <w:unhideWhenUsed/>
    <w:rsid w:val="005D6B50"/>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B50"/>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218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berg.se/kommunpolitik/pressochinformationsmaterial/pressbilder/pressbildervarbergcallingforpeace.4.2fe57fdc14d9a71aed73e6a2.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gin2.axaco.se/C125754A0042CAD3/registrationForm?openagent&amp;unid=788B8C358DCA4632C1257EAF00493F83" TargetMode="External"/><Relationship Id="rId12" Type="http://schemas.openxmlformats.org/officeDocument/2006/relationships/hyperlink" Target="mailto:titti.grahl@teli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2.jpg@01D0EB14.CBB08180" TargetMode="External"/><Relationship Id="rId1" Type="http://schemas.openxmlformats.org/officeDocument/2006/relationships/styles" Target="styles.xml"/><Relationship Id="rId6" Type="http://schemas.openxmlformats.org/officeDocument/2006/relationships/hyperlink" Target="http://www.varberg.se/upplevagora/varbergcallingforpeace/internationelltfredsforumvarberg.4.6efa1b7c14f688aecd41dbf4.html" TargetMode="External"/><Relationship Id="rId11" Type="http://schemas.openxmlformats.org/officeDocument/2006/relationships/hyperlink" Target="mailto:hellen.smitterberg@varberg.s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varberg.se/kommunpolitik/pressochinformationsmaterial/pressbilder/pressbildervarbergcallingforpeace.4.2fe57fdc14d9a71aed73e6a2.html" TargetMode="External"/><Relationship Id="rId4" Type="http://schemas.openxmlformats.org/officeDocument/2006/relationships/hyperlink" Target="http://www.varberg.se/kommunpolitik/pressochinformationsmaterial/pressbilder/pressbildervarbergcallingforpeace.4.2fe57fdc14d9a71aed73e6a2.html" TargetMode="External"/><Relationship Id="rId9" Type="http://schemas.openxmlformats.org/officeDocument/2006/relationships/hyperlink" Target="http://www.varberg.se/kommunpolitik/pressochinformationsmaterial/pressbilder/pressbildervarbergcallingforpeace.4.2fe57fdc14d9a71aed73e6a2.html" TargetMode="External"/><Relationship Id="rId14" Type="http://schemas.openxmlformats.org/officeDocument/2006/relationships/hyperlink" Target="http://www.varbe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6492</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Titti</dc:creator>
  <cp:lastModifiedBy>Titti</cp:lastModifiedBy>
  <cp:revision>1</cp:revision>
  <dcterms:created xsi:type="dcterms:W3CDTF">2015-09-10T09:34:00Z</dcterms:created>
  <dcterms:modified xsi:type="dcterms:W3CDTF">2015-09-10T09:35:00Z</dcterms:modified>
</cp:coreProperties>
</file>