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FC" w:rsidRPr="005807A0" w:rsidRDefault="005807A0" w:rsidP="00D53053">
      <w:pPr>
        <w:rPr>
          <w:rFonts w:ascii="Arial" w:hAnsi="Arial" w:cs="Arial"/>
          <w:lang w:val="en-US"/>
        </w:rPr>
      </w:pPr>
      <w:bookmarkStart w:id="0" w:name="Subject"/>
      <w:r w:rsidRPr="005807A0">
        <w:rPr>
          <w:rFonts w:ascii="Arial" w:hAnsi="Arial" w:cs="Arial"/>
          <w:lang w:val="en-US"/>
        </w:rPr>
        <w:t>January 31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386422" w:rsidRDefault="00386422" w:rsidP="00386422">
      <w:pPr>
        <w:rPr>
          <w:rFonts w:ascii="Arial" w:hAnsi="Arial"/>
          <w:b/>
          <w:sz w:val="28"/>
          <w:szCs w:val="28"/>
          <w:lang w:val="en-US"/>
        </w:rPr>
      </w:pPr>
    </w:p>
    <w:p w:rsidR="00CA5FB0" w:rsidRDefault="00CA5FB0" w:rsidP="00386422">
      <w:pPr>
        <w:rPr>
          <w:rFonts w:ascii="Arial" w:hAnsi="Arial"/>
          <w:b/>
          <w:sz w:val="28"/>
          <w:szCs w:val="28"/>
          <w:lang w:val="en-US"/>
        </w:rPr>
      </w:pPr>
    </w:p>
    <w:p w:rsidR="00386422" w:rsidRPr="00386422" w:rsidRDefault="00386422" w:rsidP="00386422">
      <w:pPr>
        <w:rPr>
          <w:rFonts w:ascii="Arial" w:hAnsi="Arial" w:cs="Arial"/>
          <w:b/>
          <w:sz w:val="28"/>
          <w:szCs w:val="28"/>
          <w:lang w:val="en-US"/>
        </w:rPr>
      </w:pPr>
      <w:r w:rsidRPr="00386422">
        <w:rPr>
          <w:rFonts w:ascii="Arial" w:hAnsi="Arial"/>
          <w:b/>
          <w:sz w:val="28"/>
          <w:szCs w:val="28"/>
          <w:lang w:val="en-US"/>
        </w:rPr>
        <w:t>Stockholm buzzing with design in Week 6</w:t>
      </w:r>
    </w:p>
    <w:p w:rsidR="00386422" w:rsidRPr="00386422" w:rsidRDefault="00386422" w:rsidP="00386422">
      <w:pPr>
        <w:rPr>
          <w:rFonts w:ascii="Arial" w:hAnsi="Arial" w:cs="Arial"/>
          <w:b/>
          <w:sz w:val="28"/>
          <w:szCs w:val="28"/>
          <w:lang w:val="en-US"/>
        </w:rPr>
      </w:pPr>
    </w:p>
    <w:p w:rsidR="00386422" w:rsidRPr="005807A0" w:rsidRDefault="00386422" w:rsidP="00386422">
      <w:pPr>
        <w:rPr>
          <w:rFonts w:ascii="Arial" w:hAnsi="Arial" w:cs="Arial"/>
          <w:i/>
          <w:iCs/>
          <w:szCs w:val="22"/>
          <w:lang w:val="en-US"/>
        </w:rPr>
      </w:pPr>
      <w:r w:rsidRPr="005807A0">
        <w:rPr>
          <w:rFonts w:ascii="Arial" w:hAnsi="Arial"/>
          <w:i/>
          <w:iCs/>
          <w:szCs w:val="22"/>
          <w:lang w:val="en-US"/>
        </w:rPr>
        <w:t xml:space="preserve">It is soon time for this year’s design event! </w:t>
      </w:r>
      <w:r w:rsidRPr="005807A0">
        <w:rPr>
          <w:rFonts w:ascii="Arial" w:hAnsi="Arial"/>
          <w:i/>
          <w:szCs w:val="22"/>
          <w:lang w:val="en-US"/>
        </w:rPr>
        <w:t xml:space="preserve">By combining Stockholm Furniture &amp; Light Fair with Stockholm Design Week, Week 6 has now become a permanent event in the calendars of buyers, architects, designers and journalists from all over the world. </w:t>
      </w:r>
      <w:r w:rsidRPr="005807A0">
        <w:rPr>
          <w:rFonts w:ascii="Arial" w:hAnsi="Arial"/>
          <w:i/>
          <w:iCs/>
          <w:szCs w:val="22"/>
          <w:lang w:val="en-US"/>
        </w:rPr>
        <w:t>With</w:t>
      </w:r>
      <w:r w:rsidRPr="005807A0">
        <w:rPr>
          <w:rFonts w:ascii="Arial" w:hAnsi="Arial"/>
          <w:i/>
          <w:szCs w:val="22"/>
          <w:lang w:val="en-US"/>
        </w:rPr>
        <w:t xml:space="preserve"> the trade fair </w:t>
      </w:r>
      <w:r w:rsidRPr="005807A0">
        <w:rPr>
          <w:rFonts w:ascii="Arial" w:hAnsi="Arial"/>
          <w:i/>
          <w:iCs/>
          <w:szCs w:val="22"/>
          <w:lang w:val="en-US"/>
        </w:rPr>
        <w:t>at the middle of it all, the entire city will be buzzing with around 80 events, installations and parties. Many of the exhibitions will be open to the general public.</w:t>
      </w:r>
    </w:p>
    <w:p w:rsidR="00386422" w:rsidRPr="00386422" w:rsidRDefault="00386422" w:rsidP="00386422">
      <w:pPr>
        <w:jc w:val="center"/>
        <w:rPr>
          <w:rFonts w:ascii="Arial" w:hAnsi="Arial" w:cs="Arial"/>
          <w:b/>
          <w:szCs w:val="22"/>
          <w:lang w:val="en-US"/>
        </w:rPr>
      </w:pPr>
    </w:p>
    <w:p w:rsidR="00386422" w:rsidRPr="00386422" w:rsidRDefault="00386422" w:rsidP="00386422">
      <w:pPr>
        <w:rPr>
          <w:rFonts w:ascii="Arial" w:hAnsi="Arial" w:cs="Arial"/>
          <w:szCs w:val="22"/>
          <w:lang w:val="en-US"/>
        </w:rPr>
      </w:pPr>
      <w:r w:rsidRPr="00386422">
        <w:rPr>
          <w:rFonts w:ascii="Arial" w:hAnsi="Arial"/>
          <w:szCs w:val="22"/>
          <w:lang w:val="en-US"/>
        </w:rPr>
        <w:t>The first-ever Design Week was held in 2002 and today it consists of more than 80 design-related events spread throughout the city.</w:t>
      </w:r>
      <w:r w:rsidRPr="00386422">
        <w:rPr>
          <w:rFonts w:ascii="Arial" w:hAnsi="Arial"/>
          <w:szCs w:val="22"/>
          <w:lang w:val="en-US"/>
        </w:rPr>
        <w:br/>
      </w:r>
    </w:p>
    <w:p w:rsidR="00386422" w:rsidRPr="00386422" w:rsidRDefault="00386422" w:rsidP="00386422">
      <w:pPr>
        <w:spacing w:line="270" w:lineRule="atLeast"/>
        <w:rPr>
          <w:rFonts w:ascii="Arial" w:hAnsi="Arial" w:cs="Arial"/>
          <w:szCs w:val="22"/>
          <w:lang w:val="en-US"/>
        </w:rPr>
      </w:pPr>
      <w:r w:rsidRPr="00386422">
        <w:rPr>
          <w:rFonts w:ascii="Arial" w:hAnsi="Arial"/>
          <w:szCs w:val="22"/>
          <w:lang w:val="en-US"/>
        </w:rPr>
        <w:t xml:space="preserve">“It is our ambition to make Stockholm the natural display window for Scandinavian design. </w:t>
      </w:r>
    </w:p>
    <w:p w:rsidR="00386422" w:rsidRPr="00386422" w:rsidRDefault="00386422" w:rsidP="00386422">
      <w:pPr>
        <w:spacing w:line="270" w:lineRule="atLeast"/>
        <w:rPr>
          <w:rFonts w:ascii="Arial" w:hAnsi="Arial" w:cs="Arial"/>
          <w:szCs w:val="22"/>
          <w:lang w:val="en-US"/>
        </w:rPr>
      </w:pPr>
      <w:r w:rsidRPr="00386422">
        <w:rPr>
          <w:rFonts w:ascii="Arial" w:hAnsi="Arial"/>
          <w:szCs w:val="22"/>
          <w:lang w:val="en-US"/>
        </w:rPr>
        <w:t xml:space="preserve">We believe that it is very important for our visitors get as positive a total experience from the week as possible. Design Week functions as a meeting place for the industry even outside of </w:t>
      </w:r>
      <w:proofErr w:type="spellStart"/>
      <w:r w:rsidRPr="00386422">
        <w:rPr>
          <w:rFonts w:ascii="Arial" w:hAnsi="Arial"/>
          <w:szCs w:val="22"/>
          <w:lang w:val="en-US"/>
        </w:rPr>
        <w:t>Stockholmsmässan’s</w:t>
      </w:r>
      <w:proofErr w:type="spellEnd"/>
      <w:r w:rsidRPr="00386422">
        <w:rPr>
          <w:rFonts w:ascii="Arial" w:hAnsi="Arial"/>
          <w:szCs w:val="22"/>
          <w:lang w:val="en-US"/>
        </w:rPr>
        <w:t xml:space="preserve"> halls. At the same time, it is also a party for all design-lovers out there, since many of the exhibitions are open to the general public. As the initiator behind Stockholm Design Week, we are pleased that the week is growing and developing,” says Cecilia Nyberg, </w:t>
      </w:r>
      <w:r w:rsidR="00A34D5F">
        <w:rPr>
          <w:rFonts w:ascii="Arial" w:hAnsi="Arial"/>
          <w:szCs w:val="22"/>
          <w:lang w:val="en-US"/>
        </w:rPr>
        <w:t xml:space="preserve">Project Area </w:t>
      </w:r>
      <w:r w:rsidRPr="00386422">
        <w:rPr>
          <w:rFonts w:ascii="Arial" w:hAnsi="Arial"/>
          <w:szCs w:val="22"/>
          <w:lang w:val="en-US"/>
        </w:rPr>
        <w:t>Manager for Stockholm Furniture &amp; Light Fair and Stockholm Design Week.</w:t>
      </w:r>
    </w:p>
    <w:p w:rsidR="00386422" w:rsidRPr="00386422" w:rsidRDefault="00386422" w:rsidP="00386422">
      <w:pPr>
        <w:spacing w:line="270" w:lineRule="atLeast"/>
        <w:ind w:left="720"/>
        <w:rPr>
          <w:rFonts w:ascii="Arial" w:hAnsi="Arial" w:cs="Arial"/>
          <w:szCs w:val="22"/>
          <w:lang w:val="en-US"/>
        </w:rPr>
      </w:pPr>
    </w:p>
    <w:p w:rsidR="00386422" w:rsidRPr="001933F8" w:rsidRDefault="00386422" w:rsidP="00386422">
      <w:pPr>
        <w:spacing w:line="270" w:lineRule="atLeast"/>
        <w:rPr>
          <w:rFonts w:ascii="Arial" w:hAnsi="Arial" w:cs="Arial"/>
          <w:szCs w:val="22"/>
          <w:lang w:val="en-US"/>
        </w:rPr>
      </w:pPr>
      <w:r w:rsidRPr="001933F8">
        <w:rPr>
          <w:rFonts w:ascii="Arial" w:hAnsi="Arial"/>
          <w:szCs w:val="22"/>
          <w:lang w:val="en-US"/>
        </w:rPr>
        <w:t>Here are some of the exhibitions that are open to the general public:</w:t>
      </w:r>
    </w:p>
    <w:p w:rsidR="00386422" w:rsidRPr="00386422" w:rsidRDefault="00386422" w:rsidP="00386422">
      <w:pPr>
        <w:spacing w:line="270" w:lineRule="atLeast"/>
        <w:rPr>
          <w:rFonts w:ascii="Arial" w:hAnsi="Arial" w:cs="Arial"/>
          <w:szCs w:val="22"/>
          <w:lang w:val="en-US"/>
        </w:rPr>
      </w:pPr>
    </w:p>
    <w:p w:rsidR="00386422" w:rsidRPr="00386422" w:rsidRDefault="00386422" w:rsidP="00386422">
      <w:pPr>
        <w:rPr>
          <w:rFonts w:ascii="Arial" w:hAnsi="Arial" w:cs="Arial"/>
          <w:color w:val="000000"/>
          <w:szCs w:val="22"/>
          <w:lang w:val="en-US"/>
        </w:rPr>
      </w:pPr>
      <w:r w:rsidRPr="00386422">
        <w:rPr>
          <w:rFonts w:ascii="Arial" w:hAnsi="Arial"/>
          <w:b/>
          <w:szCs w:val="22"/>
          <w:lang w:val="en-US"/>
        </w:rPr>
        <w:t>Designed to Last</w:t>
      </w:r>
      <w:r w:rsidRPr="00386422">
        <w:rPr>
          <w:rFonts w:ascii="Arial" w:hAnsi="Arial"/>
          <w:szCs w:val="22"/>
          <w:lang w:val="en-US"/>
        </w:rPr>
        <w:t xml:space="preserve">, </w:t>
      </w:r>
      <w:proofErr w:type="spellStart"/>
      <w:r>
        <w:rPr>
          <w:rFonts w:ascii="Arial" w:hAnsi="Arial"/>
          <w:b/>
          <w:szCs w:val="22"/>
          <w:lang w:val="en-US"/>
        </w:rPr>
        <w:t>ArkDes</w:t>
      </w:r>
      <w:proofErr w:type="spellEnd"/>
      <w:r>
        <w:rPr>
          <w:rFonts w:ascii="Arial" w:hAnsi="Arial"/>
          <w:b/>
          <w:szCs w:val="22"/>
          <w:lang w:val="en-US"/>
        </w:rPr>
        <w:t xml:space="preserve">, February 8 - </w:t>
      </w:r>
      <w:r w:rsidRPr="00386422">
        <w:rPr>
          <w:rFonts w:ascii="Arial" w:hAnsi="Arial"/>
          <w:b/>
          <w:szCs w:val="22"/>
          <w:lang w:val="en-US"/>
        </w:rPr>
        <w:t>March 19</w:t>
      </w:r>
      <w:r w:rsidRPr="00386422">
        <w:rPr>
          <w:rFonts w:ascii="Arial" w:hAnsi="Arial"/>
          <w:szCs w:val="22"/>
          <w:lang w:val="en-US"/>
        </w:rPr>
        <w:br/>
      </w:r>
      <w:r w:rsidRPr="00386422">
        <w:rPr>
          <w:rFonts w:ascii="Arial" w:hAnsi="Arial"/>
          <w:color w:val="000000"/>
          <w:szCs w:val="22"/>
          <w:lang w:val="en-US"/>
        </w:rPr>
        <w:t xml:space="preserve">The </w:t>
      </w:r>
      <w:r w:rsidRPr="00386422">
        <w:rPr>
          <w:rFonts w:ascii="Arial" w:hAnsi="Arial"/>
          <w:i/>
          <w:iCs/>
          <w:color w:val="000000"/>
          <w:szCs w:val="22"/>
          <w:lang w:val="en-US"/>
        </w:rPr>
        <w:t xml:space="preserve">Designed to Last </w:t>
      </w:r>
      <w:r w:rsidRPr="00386422">
        <w:rPr>
          <w:rFonts w:ascii="Arial" w:hAnsi="Arial"/>
          <w:color w:val="000000"/>
          <w:szCs w:val="22"/>
          <w:lang w:val="en-US"/>
        </w:rPr>
        <w:t>exhibition embraces several of the design world’s hottest topics right now: long-term perspectives, quality, production and materials. Several of Scandinavia’s current leading designers are participating in the exhibition.</w:t>
      </w:r>
    </w:p>
    <w:p w:rsidR="00386422" w:rsidRPr="00386422" w:rsidRDefault="00386422" w:rsidP="00386422">
      <w:pPr>
        <w:rPr>
          <w:rFonts w:ascii="Arial" w:hAnsi="Arial" w:cs="Arial"/>
          <w:color w:val="000000"/>
          <w:szCs w:val="22"/>
          <w:lang w:val="en-US"/>
        </w:rPr>
      </w:pPr>
    </w:p>
    <w:p w:rsidR="00386422" w:rsidRPr="00F03B9F" w:rsidRDefault="00386422" w:rsidP="00386422">
      <w:pPr>
        <w:pStyle w:val="Pa3"/>
        <w:rPr>
          <w:rFonts w:ascii="Arial" w:hAnsi="Arial" w:cs="Arial"/>
          <w:color w:val="000000"/>
          <w:sz w:val="22"/>
          <w:szCs w:val="22"/>
        </w:rPr>
      </w:pPr>
      <w:r>
        <w:rPr>
          <w:rFonts w:ascii="Arial" w:hAnsi="Arial"/>
          <w:color w:val="000000"/>
          <w:sz w:val="22"/>
          <w:szCs w:val="22"/>
        </w:rPr>
        <w:t xml:space="preserve">“We are pleased to offer design enthusiasts an exhibition during Stockholm Design Week. </w:t>
      </w:r>
      <w:r>
        <w:rPr>
          <w:rFonts w:ascii="Arial" w:hAnsi="Arial"/>
          <w:i/>
          <w:iCs/>
          <w:color w:val="000000"/>
          <w:sz w:val="22"/>
          <w:szCs w:val="22"/>
        </w:rPr>
        <w:t xml:space="preserve">Designed to </w:t>
      </w:r>
      <w:proofErr w:type="gramStart"/>
      <w:r>
        <w:rPr>
          <w:rFonts w:ascii="Arial" w:hAnsi="Arial"/>
          <w:i/>
          <w:iCs/>
          <w:color w:val="000000"/>
          <w:sz w:val="22"/>
          <w:szCs w:val="22"/>
        </w:rPr>
        <w:t>Last</w:t>
      </w:r>
      <w:proofErr w:type="gramEnd"/>
      <w:r>
        <w:rPr>
          <w:rFonts w:ascii="Arial" w:hAnsi="Arial"/>
          <w:i/>
          <w:iCs/>
          <w:color w:val="000000"/>
          <w:sz w:val="22"/>
          <w:szCs w:val="22"/>
        </w:rPr>
        <w:t xml:space="preserve"> </w:t>
      </w:r>
      <w:r>
        <w:rPr>
          <w:rFonts w:ascii="Arial" w:hAnsi="Arial"/>
          <w:color w:val="000000"/>
          <w:sz w:val="22"/>
          <w:szCs w:val="22"/>
        </w:rPr>
        <w:t xml:space="preserve">reflects the current interest in the local perspective, craftsmanship and quality and the major focus on the environment and long-term thinking,” says Karin </w:t>
      </w:r>
      <w:proofErr w:type="spellStart"/>
      <w:r>
        <w:rPr>
          <w:rFonts w:ascii="Arial" w:hAnsi="Arial"/>
          <w:color w:val="000000"/>
          <w:sz w:val="22"/>
          <w:szCs w:val="22"/>
        </w:rPr>
        <w:t>Åberg</w:t>
      </w:r>
      <w:proofErr w:type="spellEnd"/>
      <w:r>
        <w:rPr>
          <w:rFonts w:ascii="Arial" w:hAnsi="Arial"/>
          <w:color w:val="000000"/>
          <w:sz w:val="22"/>
          <w:szCs w:val="22"/>
        </w:rPr>
        <w:t xml:space="preserve"> </w:t>
      </w:r>
      <w:proofErr w:type="spellStart"/>
      <w:r>
        <w:rPr>
          <w:rFonts w:ascii="Arial" w:hAnsi="Arial"/>
          <w:color w:val="000000"/>
          <w:sz w:val="22"/>
          <w:szCs w:val="22"/>
        </w:rPr>
        <w:t>Waern</w:t>
      </w:r>
      <w:proofErr w:type="spellEnd"/>
      <w:r>
        <w:rPr>
          <w:rFonts w:ascii="Arial" w:hAnsi="Arial"/>
          <w:color w:val="000000"/>
          <w:sz w:val="22"/>
          <w:szCs w:val="22"/>
        </w:rPr>
        <w:t xml:space="preserve">, Audience Head at </w:t>
      </w:r>
      <w:proofErr w:type="spellStart"/>
      <w:r>
        <w:rPr>
          <w:rFonts w:ascii="Arial" w:hAnsi="Arial"/>
          <w:color w:val="000000"/>
          <w:sz w:val="22"/>
          <w:szCs w:val="22"/>
        </w:rPr>
        <w:t>ArkDes</w:t>
      </w:r>
      <w:proofErr w:type="spellEnd"/>
      <w:r>
        <w:rPr>
          <w:rFonts w:ascii="Arial" w:hAnsi="Arial"/>
          <w:color w:val="000000"/>
          <w:sz w:val="22"/>
          <w:szCs w:val="22"/>
        </w:rPr>
        <w:t>.</w:t>
      </w:r>
    </w:p>
    <w:p w:rsidR="00386422" w:rsidRPr="00386422" w:rsidRDefault="00386422" w:rsidP="00386422">
      <w:pPr>
        <w:spacing w:line="240" w:lineRule="auto"/>
        <w:rPr>
          <w:rFonts w:ascii="Arial" w:hAnsi="Arial" w:cs="Arial"/>
          <w:color w:val="000000"/>
          <w:szCs w:val="22"/>
          <w:lang w:val="en-US"/>
        </w:rPr>
      </w:pPr>
    </w:p>
    <w:p w:rsidR="00386422" w:rsidRPr="00386422" w:rsidRDefault="00386422" w:rsidP="00386422">
      <w:pPr>
        <w:spacing w:line="240" w:lineRule="auto"/>
        <w:rPr>
          <w:rFonts w:ascii="Arial" w:hAnsi="Arial" w:cs="Arial"/>
          <w:color w:val="141823"/>
          <w:szCs w:val="22"/>
          <w:shd w:val="clear" w:color="auto" w:fill="FFFFFF"/>
          <w:lang w:val="en-US"/>
        </w:rPr>
      </w:pPr>
      <w:r w:rsidRPr="00386422">
        <w:rPr>
          <w:rFonts w:ascii="Arial" w:hAnsi="Arial"/>
          <w:i/>
          <w:color w:val="000000"/>
          <w:szCs w:val="22"/>
          <w:lang w:val="en-US"/>
        </w:rPr>
        <w:t xml:space="preserve">Designed to </w:t>
      </w:r>
      <w:proofErr w:type="gramStart"/>
      <w:r w:rsidRPr="00386422">
        <w:rPr>
          <w:rFonts w:ascii="Arial" w:hAnsi="Arial"/>
          <w:i/>
          <w:color w:val="000000"/>
          <w:szCs w:val="22"/>
          <w:lang w:val="en-US"/>
        </w:rPr>
        <w:t>Last</w:t>
      </w:r>
      <w:proofErr w:type="gramEnd"/>
      <w:r w:rsidRPr="00386422">
        <w:rPr>
          <w:rFonts w:ascii="Arial" w:hAnsi="Arial"/>
          <w:color w:val="000000"/>
          <w:szCs w:val="22"/>
          <w:lang w:val="en-US"/>
        </w:rPr>
        <w:t xml:space="preserve"> will display works from </w:t>
      </w:r>
      <w:r w:rsidRPr="00386422">
        <w:rPr>
          <w:rFonts w:ascii="Arial" w:hAnsi="Arial"/>
          <w:iCs/>
          <w:color w:val="000000"/>
          <w:szCs w:val="22"/>
          <w:lang w:val="en-US"/>
        </w:rPr>
        <w:t xml:space="preserve">Fredrik </w:t>
      </w:r>
      <w:proofErr w:type="spellStart"/>
      <w:r w:rsidRPr="00386422">
        <w:rPr>
          <w:rFonts w:ascii="Arial" w:hAnsi="Arial"/>
          <w:iCs/>
          <w:color w:val="000000"/>
          <w:szCs w:val="22"/>
          <w:lang w:val="en-US"/>
        </w:rPr>
        <w:t>Färg</w:t>
      </w:r>
      <w:proofErr w:type="spellEnd"/>
      <w:r w:rsidRPr="00386422">
        <w:rPr>
          <w:rFonts w:ascii="Arial" w:hAnsi="Arial"/>
          <w:iCs/>
          <w:color w:val="000000"/>
          <w:szCs w:val="22"/>
          <w:lang w:val="en-US"/>
        </w:rPr>
        <w:t xml:space="preserve"> </w:t>
      </w:r>
      <w:r w:rsidRPr="00386422">
        <w:rPr>
          <w:rFonts w:ascii="Arial" w:hAnsi="Arial"/>
          <w:color w:val="000000"/>
          <w:szCs w:val="22"/>
          <w:lang w:val="en-US"/>
        </w:rPr>
        <w:t xml:space="preserve">and </w:t>
      </w:r>
      <w:r w:rsidRPr="00386422">
        <w:rPr>
          <w:rFonts w:ascii="Arial" w:hAnsi="Arial"/>
          <w:iCs/>
          <w:color w:val="000000"/>
          <w:szCs w:val="22"/>
          <w:lang w:val="en-US"/>
        </w:rPr>
        <w:t>Emma Blanche</w:t>
      </w:r>
      <w:r w:rsidRPr="00386422">
        <w:rPr>
          <w:rFonts w:ascii="Arial" w:hAnsi="Arial"/>
          <w:color w:val="000000"/>
          <w:szCs w:val="22"/>
          <w:lang w:val="en-US"/>
        </w:rPr>
        <w:t xml:space="preserve">, </w:t>
      </w:r>
      <w:proofErr w:type="spellStart"/>
      <w:r w:rsidRPr="00386422">
        <w:rPr>
          <w:rFonts w:ascii="Arial" w:hAnsi="Arial"/>
          <w:iCs/>
          <w:color w:val="000000"/>
          <w:szCs w:val="22"/>
          <w:lang w:val="en-US"/>
        </w:rPr>
        <w:t>Calle</w:t>
      </w:r>
      <w:proofErr w:type="spellEnd"/>
      <w:r w:rsidRPr="00386422">
        <w:rPr>
          <w:rFonts w:ascii="Arial" w:hAnsi="Arial"/>
          <w:iCs/>
          <w:color w:val="000000"/>
          <w:szCs w:val="22"/>
          <w:lang w:val="en-US"/>
        </w:rPr>
        <w:t xml:space="preserve"> Forsberg</w:t>
      </w:r>
      <w:r w:rsidRPr="00386422">
        <w:rPr>
          <w:rFonts w:ascii="Arial" w:hAnsi="Arial"/>
          <w:color w:val="000000"/>
          <w:szCs w:val="22"/>
          <w:lang w:val="en-US"/>
        </w:rPr>
        <w:t xml:space="preserve">, </w:t>
      </w:r>
      <w:r w:rsidRPr="00386422">
        <w:rPr>
          <w:rFonts w:ascii="Arial" w:hAnsi="Arial"/>
          <w:iCs/>
          <w:color w:val="000000"/>
          <w:szCs w:val="22"/>
          <w:lang w:val="en-US"/>
        </w:rPr>
        <w:t xml:space="preserve">Petra </w:t>
      </w:r>
      <w:proofErr w:type="spellStart"/>
      <w:r w:rsidRPr="00386422">
        <w:rPr>
          <w:rFonts w:ascii="Arial" w:hAnsi="Arial"/>
          <w:iCs/>
          <w:color w:val="000000"/>
          <w:szCs w:val="22"/>
          <w:lang w:val="en-US"/>
        </w:rPr>
        <w:t>Gipp</w:t>
      </w:r>
      <w:proofErr w:type="spellEnd"/>
      <w:r w:rsidRPr="00386422">
        <w:rPr>
          <w:rFonts w:ascii="Arial" w:hAnsi="Arial"/>
          <w:color w:val="000000"/>
          <w:szCs w:val="22"/>
          <w:lang w:val="en-US"/>
        </w:rPr>
        <w:t xml:space="preserve">, </w:t>
      </w:r>
      <w:r w:rsidRPr="00386422">
        <w:rPr>
          <w:rFonts w:ascii="Arial" w:hAnsi="Arial"/>
          <w:iCs/>
          <w:color w:val="000000"/>
          <w:szCs w:val="22"/>
          <w:lang w:val="en-US"/>
        </w:rPr>
        <w:t xml:space="preserve">Emma </w:t>
      </w:r>
      <w:proofErr w:type="spellStart"/>
      <w:r w:rsidRPr="00386422">
        <w:rPr>
          <w:rFonts w:ascii="Arial" w:hAnsi="Arial"/>
          <w:iCs/>
          <w:color w:val="000000"/>
          <w:szCs w:val="22"/>
          <w:lang w:val="en-US"/>
        </w:rPr>
        <w:t>Olbers</w:t>
      </w:r>
      <w:proofErr w:type="spellEnd"/>
      <w:r w:rsidRPr="00386422">
        <w:rPr>
          <w:rFonts w:ascii="Arial" w:hAnsi="Arial"/>
          <w:color w:val="000000"/>
          <w:szCs w:val="22"/>
          <w:lang w:val="en-US"/>
        </w:rPr>
        <w:t xml:space="preserve">, </w:t>
      </w:r>
      <w:proofErr w:type="spellStart"/>
      <w:r w:rsidRPr="00386422">
        <w:rPr>
          <w:rFonts w:ascii="Arial" w:hAnsi="Arial"/>
          <w:iCs/>
          <w:color w:val="000000"/>
          <w:szCs w:val="22"/>
          <w:lang w:val="en-US"/>
        </w:rPr>
        <w:t>Folkform</w:t>
      </w:r>
      <w:proofErr w:type="spellEnd"/>
      <w:r w:rsidRPr="00386422">
        <w:rPr>
          <w:rFonts w:ascii="Arial" w:hAnsi="Arial"/>
          <w:color w:val="000000"/>
          <w:szCs w:val="22"/>
          <w:lang w:val="en-US"/>
        </w:rPr>
        <w:t xml:space="preserve">, </w:t>
      </w:r>
      <w:r w:rsidRPr="00386422">
        <w:rPr>
          <w:rFonts w:ascii="Arial" w:hAnsi="Arial"/>
          <w:iCs/>
          <w:color w:val="000000"/>
          <w:szCs w:val="22"/>
          <w:lang w:val="en-US"/>
        </w:rPr>
        <w:t xml:space="preserve">Johan </w:t>
      </w:r>
      <w:proofErr w:type="spellStart"/>
      <w:r w:rsidRPr="00386422">
        <w:rPr>
          <w:rFonts w:ascii="Arial" w:hAnsi="Arial"/>
          <w:iCs/>
          <w:color w:val="000000"/>
          <w:szCs w:val="22"/>
          <w:lang w:val="en-US"/>
        </w:rPr>
        <w:t>Carpner</w:t>
      </w:r>
      <w:proofErr w:type="spellEnd"/>
      <w:r w:rsidRPr="00386422">
        <w:rPr>
          <w:rFonts w:ascii="Arial" w:hAnsi="Arial"/>
          <w:color w:val="000000"/>
          <w:szCs w:val="22"/>
          <w:lang w:val="en-US"/>
        </w:rPr>
        <w:t xml:space="preserve">, </w:t>
      </w:r>
      <w:r w:rsidRPr="00386422">
        <w:rPr>
          <w:rFonts w:ascii="Arial" w:hAnsi="Arial"/>
          <w:iCs/>
          <w:color w:val="000000"/>
          <w:szCs w:val="22"/>
          <w:lang w:val="en-US"/>
        </w:rPr>
        <w:t xml:space="preserve">Christian </w:t>
      </w:r>
      <w:proofErr w:type="spellStart"/>
      <w:r w:rsidRPr="00386422">
        <w:rPr>
          <w:rFonts w:ascii="Arial" w:hAnsi="Arial"/>
          <w:iCs/>
          <w:color w:val="000000"/>
          <w:szCs w:val="22"/>
          <w:lang w:val="en-US"/>
        </w:rPr>
        <w:t>Halleröd</w:t>
      </w:r>
      <w:proofErr w:type="spellEnd"/>
      <w:r w:rsidRPr="00386422">
        <w:rPr>
          <w:rFonts w:ascii="Arial" w:hAnsi="Arial"/>
          <w:color w:val="000000"/>
          <w:szCs w:val="22"/>
          <w:lang w:val="en-US"/>
        </w:rPr>
        <w:t xml:space="preserve">, </w:t>
      </w:r>
      <w:proofErr w:type="spellStart"/>
      <w:r w:rsidRPr="00386422">
        <w:rPr>
          <w:rFonts w:ascii="Arial" w:hAnsi="Arial"/>
          <w:iCs/>
          <w:color w:val="000000"/>
          <w:szCs w:val="22"/>
          <w:lang w:val="en-US"/>
        </w:rPr>
        <w:t>Massproductions</w:t>
      </w:r>
      <w:proofErr w:type="spellEnd"/>
      <w:r w:rsidRPr="00386422">
        <w:rPr>
          <w:rFonts w:ascii="Arial" w:hAnsi="Arial"/>
          <w:color w:val="000000"/>
          <w:szCs w:val="22"/>
          <w:lang w:val="en-US"/>
        </w:rPr>
        <w:t xml:space="preserve">, </w:t>
      </w:r>
      <w:proofErr w:type="spellStart"/>
      <w:r w:rsidRPr="00386422">
        <w:rPr>
          <w:rFonts w:ascii="Arial" w:hAnsi="Arial"/>
          <w:iCs/>
          <w:color w:val="000000"/>
          <w:szCs w:val="22"/>
          <w:lang w:val="en-US"/>
        </w:rPr>
        <w:t>Melo</w:t>
      </w:r>
      <w:proofErr w:type="spellEnd"/>
      <w:r w:rsidRPr="00386422">
        <w:rPr>
          <w:rFonts w:ascii="Arial" w:hAnsi="Arial"/>
          <w:iCs/>
          <w:color w:val="000000"/>
          <w:szCs w:val="22"/>
          <w:lang w:val="en-US"/>
        </w:rPr>
        <w:t xml:space="preserve"> </w:t>
      </w:r>
      <w:r w:rsidRPr="00386422">
        <w:rPr>
          <w:rFonts w:ascii="Arial" w:hAnsi="Arial"/>
          <w:color w:val="000000"/>
          <w:szCs w:val="22"/>
          <w:lang w:val="en-US"/>
        </w:rPr>
        <w:t xml:space="preserve">and </w:t>
      </w:r>
      <w:r w:rsidRPr="00386422">
        <w:rPr>
          <w:rFonts w:ascii="Arial" w:hAnsi="Arial"/>
          <w:iCs/>
          <w:color w:val="000000"/>
          <w:szCs w:val="22"/>
          <w:lang w:val="en-US"/>
        </w:rPr>
        <w:t>Carina Seth Andersson</w:t>
      </w:r>
      <w:r w:rsidRPr="00386422">
        <w:rPr>
          <w:rFonts w:ascii="Arial" w:hAnsi="Arial"/>
          <w:color w:val="000000"/>
          <w:szCs w:val="22"/>
          <w:lang w:val="en-US"/>
        </w:rPr>
        <w:t>.</w:t>
      </w:r>
      <w:r w:rsidRPr="00386422">
        <w:rPr>
          <w:color w:val="000000"/>
          <w:szCs w:val="22"/>
          <w:lang w:val="en-US"/>
        </w:rPr>
        <w:t xml:space="preserve"> </w:t>
      </w:r>
      <w:r w:rsidRPr="00386422">
        <w:rPr>
          <w:rFonts w:ascii="Arial" w:hAnsi="Arial"/>
          <w:color w:val="000000"/>
          <w:szCs w:val="22"/>
          <w:lang w:val="en-US"/>
        </w:rPr>
        <w:t xml:space="preserve">The exhibition is produced in collaboration with the magazine, </w:t>
      </w:r>
      <w:r w:rsidRPr="00386422">
        <w:rPr>
          <w:rFonts w:ascii="Arial" w:hAnsi="Arial"/>
          <w:i/>
          <w:color w:val="000000"/>
          <w:szCs w:val="22"/>
          <w:lang w:val="en-US"/>
        </w:rPr>
        <w:t>Residence</w:t>
      </w:r>
      <w:r w:rsidRPr="00386422">
        <w:rPr>
          <w:rFonts w:ascii="Arial" w:hAnsi="Arial"/>
          <w:color w:val="000000"/>
          <w:sz w:val="23"/>
          <w:szCs w:val="23"/>
          <w:lang w:val="en-US"/>
        </w:rPr>
        <w:t>.</w:t>
      </w:r>
    </w:p>
    <w:p w:rsidR="00386422" w:rsidRPr="00386422" w:rsidRDefault="00386422" w:rsidP="00386422">
      <w:pPr>
        <w:pStyle w:val="Ingetavstnd"/>
        <w:rPr>
          <w:shd w:val="clear" w:color="auto" w:fill="FFFFFF"/>
          <w:lang w:val="en-US"/>
        </w:rPr>
      </w:pPr>
    </w:p>
    <w:p w:rsidR="00386422" w:rsidRPr="00386422" w:rsidRDefault="00386422" w:rsidP="00386422">
      <w:pPr>
        <w:pStyle w:val="Ingetavstnd"/>
        <w:rPr>
          <w:rFonts w:ascii="Arial" w:hAnsi="Arial" w:cs="Arial"/>
          <w:b/>
          <w:lang w:val="en-US"/>
        </w:rPr>
      </w:pPr>
      <w:r w:rsidRPr="00386422">
        <w:rPr>
          <w:rFonts w:ascii="Arial" w:hAnsi="Arial"/>
          <w:b/>
          <w:lang w:val="en-US"/>
        </w:rPr>
        <w:t>Where the light guides you, Design Gallery, February 7-</w:t>
      </w:r>
      <w:r>
        <w:rPr>
          <w:rFonts w:ascii="Arial" w:hAnsi="Arial"/>
          <w:b/>
          <w:lang w:val="en-US"/>
        </w:rPr>
        <w:t xml:space="preserve"> </w:t>
      </w:r>
      <w:r w:rsidRPr="00386422">
        <w:rPr>
          <w:rFonts w:ascii="Arial" w:hAnsi="Arial"/>
          <w:b/>
          <w:lang w:val="en-US"/>
        </w:rPr>
        <w:t>28</w:t>
      </w:r>
    </w:p>
    <w:p w:rsidR="00386422" w:rsidRPr="00386422" w:rsidRDefault="00386422" w:rsidP="00386422">
      <w:pPr>
        <w:pStyle w:val="Ingetavstnd"/>
        <w:rPr>
          <w:rFonts w:ascii="Arial" w:hAnsi="Arial" w:cs="Arial"/>
          <w:lang w:val="en-US"/>
        </w:rPr>
      </w:pPr>
      <w:r w:rsidRPr="00386422">
        <w:rPr>
          <w:rFonts w:ascii="Arial" w:hAnsi="Arial"/>
          <w:lang w:val="en-US"/>
        </w:rPr>
        <w:t xml:space="preserve">Design Gallery presents a new exhibition during Stockholm Design Week. Alexander </w:t>
      </w:r>
      <w:proofErr w:type="spellStart"/>
      <w:r w:rsidRPr="00386422">
        <w:rPr>
          <w:rFonts w:ascii="Arial" w:hAnsi="Arial"/>
          <w:lang w:val="en-US"/>
        </w:rPr>
        <w:t>Lervik</w:t>
      </w:r>
      <w:proofErr w:type="spellEnd"/>
      <w:r w:rsidRPr="00386422">
        <w:rPr>
          <w:rFonts w:ascii="Arial" w:hAnsi="Arial"/>
          <w:lang w:val="en-US"/>
        </w:rPr>
        <w:t xml:space="preserve"> and musical artist Eva Dahlgren invite visitors to step into a world of new design and music. </w:t>
      </w:r>
    </w:p>
    <w:p w:rsidR="00386422" w:rsidRPr="00386422" w:rsidRDefault="00386422" w:rsidP="00386422">
      <w:pPr>
        <w:pStyle w:val="Ingetavstnd"/>
        <w:rPr>
          <w:shd w:val="clear" w:color="auto" w:fill="FFFFFF"/>
          <w:lang w:val="en-US"/>
        </w:rPr>
      </w:pPr>
    </w:p>
    <w:p w:rsidR="00C55F30" w:rsidRDefault="00C55F30" w:rsidP="00367537">
      <w:pPr>
        <w:pStyle w:val="Ingetavstnd"/>
        <w:rPr>
          <w:rFonts w:ascii="Arial" w:hAnsi="Arial"/>
          <w:b/>
          <w:lang w:val="en-US"/>
        </w:rPr>
      </w:pPr>
    </w:p>
    <w:p w:rsidR="00C55F30" w:rsidRDefault="00C55F30" w:rsidP="00367537">
      <w:pPr>
        <w:pStyle w:val="Ingetavstnd"/>
        <w:rPr>
          <w:rFonts w:ascii="Arial" w:hAnsi="Arial"/>
          <w:b/>
          <w:lang w:val="en-US"/>
        </w:rPr>
      </w:pPr>
    </w:p>
    <w:p w:rsidR="00367537" w:rsidRPr="00C55F30" w:rsidRDefault="00A34D5F" w:rsidP="00367537">
      <w:pPr>
        <w:pStyle w:val="Ingetavstnd"/>
        <w:rPr>
          <w:rFonts w:ascii="Arial" w:hAnsi="Arial" w:cs="Arial"/>
          <w:b/>
          <w:lang w:val="en-US"/>
        </w:rPr>
      </w:pPr>
      <w:r>
        <w:rPr>
          <w:rFonts w:ascii="Arial" w:hAnsi="Arial"/>
          <w:b/>
          <w:lang w:val="en-US"/>
        </w:rPr>
        <w:lastRenderedPageBreak/>
        <w:t xml:space="preserve">Ung </w:t>
      </w:r>
      <w:proofErr w:type="spellStart"/>
      <w:r>
        <w:rPr>
          <w:rFonts w:ascii="Arial" w:hAnsi="Arial"/>
          <w:b/>
          <w:lang w:val="en-US"/>
        </w:rPr>
        <w:t>Svensk</w:t>
      </w:r>
      <w:proofErr w:type="spellEnd"/>
      <w:r>
        <w:rPr>
          <w:rFonts w:ascii="Arial" w:hAnsi="Arial"/>
          <w:b/>
          <w:lang w:val="en-US"/>
        </w:rPr>
        <w:t xml:space="preserve"> Form </w:t>
      </w:r>
      <w:r w:rsidR="00386422" w:rsidRPr="00A34D5F">
        <w:rPr>
          <w:rFonts w:ascii="Arial" w:hAnsi="Arial"/>
          <w:b/>
          <w:lang w:val="en-US"/>
        </w:rPr>
        <w:t>– yesterday, today and tomorrow: what happened then?</w:t>
      </w:r>
      <w:r w:rsidR="00367537" w:rsidRPr="00367537">
        <w:rPr>
          <w:rStyle w:val="Rubrik1Char"/>
          <w:rFonts w:eastAsia="Calibri" w:cs="Arial"/>
          <w:color w:val="000000"/>
          <w:szCs w:val="22"/>
          <w:bdr w:val="none" w:sz="0" w:space="0" w:color="auto" w:frame="1"/>
          <w:lang w:val="en-US"/>
        </w:rPr>
        <w:t xml:space="preserve"> </w:t>
      </w:r>
      <w:proofErr w:type="spellStart"/>
      <w:r w:rsidR="00367537" w:rsidRPr="00C55F30">
        <w:rPr>
          <w:rStyle w:val="Stark"/>
          <w:rFonts w:ascii="Arial" w:hAnsi="Arial" w:cs="Arial"/>
          <w:color w:val="000000"/>
          <w:bdr w:val="none" w:sz="0" w:space="0" w:color="auto" w:frame="1"/>
          <w:lang w:val="en-US"/>
        </w:rPr>
        <w:t>Stockholms</w:t>
      </w:r>
      <w:proofErr w:type="spellEnd"/>
      <w:r w:rsidR="00367537" w:rsidRPr="00C55F30">
        <w:rPr>
          <w:rStyle w:val="Stark"/>
          <w:rFonts w:ascii="Arial" w:hAnsi="Arial" w:cs="Arial"/>
          <w:color w:val="000000"/>
          <w:bdr w:val="none" w:sz="0" w:space="0" w:color="auto" w:frame="1"/>
          <w:lang w:val="en-US"/>
        </w:rPr>
        <w:t xml:space="preserve"> </w:t>
      </w:r>
      <w:proofErr w:type="spellStart"/>
      <w:r w:rsidR="00367537" w:rsidRPr="00C55F30">
        <w:rPr>
          <w:rStyle w:val="Stark"/>
          <w:rFonts w:ascii="Arial" w:hAnsi="Arial" w:cs="Arial"/>
          <w:color w:val="000000"/>
          <w:bdr w:val="none" w:sz="0" w:space="0" w:color="auto" w:frame="1"/>
          <w:lang w:val="en-US"/>
        </w:rPr>
        <w:t>Auktionsverk</w:t>
      </w:r>
      <w:proofErr w:type="spellEnd"/>
      <w:r w:rsidR="00367537" w:rsidRPr="00C55F30">
        <w:rPr>
          <w:rStyle w:val="Stark"/>
          <w:rFonts w:ascii="Arial" w:hAnsi="Arial" w:cs="Arial"/>
          <w:color w:val="000000"/>
          <w:bdr w:val="none" w:sz="0" w:space="0" w:color="auto" w:frame="1"/>
          <w:lang w:val="en-US"/>
        </w:rPr>
        <w:t>, Exhib</w:t>
      </w:r>
      <w:r w:rsidR="005807A0">
        <w:rPr>
          <w:rStyle w:val="Stark"/>
          <w:rFonts w:ascii="Arial" w:hAnsi="Arial" w:cs="Arial"/>
          <w:color w:val="000000"/>
          <w:bdr w:val="none" w:sz="0" w:space="0" w:color="auto" w:frame="1"/>
          <w:lang w:val="en-US"/>
        </w:rPr>
        <w:t>i</w:t>
      </w:r>
      <w:bookmarkStart w:id="2" w:name="_GoBack"/>
      <w:bookmarkEnd w:id="2"/>
      <w:r w:rsidR="00367537" w:rsidRPr="00C55F30">
        <w:rPr>
          <w:rStyle w:val="Stark"/>
          <w:rFonts w:ascii="Arial" w:hAnsi="Arial" w:cs="Arial"/>
          <w:color w:val="000000"/>
          <w:bdr w:val="none" w:sz="0" w:space="0" w:color="auto" w:frame="1"/>
          <w:lang w:val="en-US"/>
        </w:rPr>
        <w:t xml:space="preserve">tion: February 7-11, Auction: February </w:t>
      </w:r>
      <w:r w:rsidR="00367537" w:rsidRPr="00C55F30">
        <w:rPr>
          <w:rFonts w:ascii="Arial" w:eastAsia="Times New Roman" w:hAnsi="Arial" w:cs="Arial"/>
          <w:b/>
          <w:color w:val="000000"/>
          <w:lang w:val="en-US"/>
        </w:rPr>
        <w:t>6-13</w:t>
      </w:r>
      <w:r w:rsidR="00367537" w:rsidRPr="00C55F30">
        <w:rPr>
          <w:rFonts w:ascii="Arial" w:eastAsia="Times New Roman" w:hAnsi="Arial" w:cs="Arial"/>
          <w:color w:val="000000"/>
          <w:sz w:val="18"/>
          <w:szCs w:val="18"/>
          <w:lang w:val="en-US"/>
        </w:rPr>
        <w:t xml:space="preserve"> </w:t>
      </w:r>
    </w:p>
    <w:p w:rsidR="00386422" w:rsidRPr="00A34D5F" w:rsidRDefault="00386422" w:rsidP="00386422">
      <w:pPr>
        <w:pStyle w:val="Ingetavstnd"/>
        <w:rPr>
          <w:rFonts w:ascii="Arial" w:hAnsi="Arial" w:cs="Arial"/>
          <w:b/>
          <w:lang w:val="en-US"/>
        </w:rPr>
      </w:pPr>
    </w:p>
    <w:p w:rsidR="00386422" w:rsidRPr="00386422" w:rsidRDefault="00386422" w:rsidP="00386422">
      <w:pPr>
        <w:pStyle w:val="Normalwebb"/>
        <w:shd w:val="clear" w:color="auto" w:fill="FFFFFF"/>
        <w:spacing w:before="0" w:beforeAutospacing="0" w:after="360" w:afterAutospacing="0"/>
        <w:textAlignment w:val="baseline"/>
        <w:rPr>
          <w:rFonts w:ascii="Arial" w:hAnsi="Arial" w:cs="Arial"/>
          <w:color w:val="000000"/>
          <w:sz w:val="22"/>
          <w:szCs w:val="22"/>
          <w:lang w:val="en-US"/>
        </w:rPr>
      </w:pPr>
      <w:proofErr w:type="spellStart"/>
      <w:r w:rsidRPr="00386422">
        <w:rPr>
          <w:rStyle w:val="Stark"/>
          <w:rFonts w:ascii="Arial" w:hAnsi="Arial"/>
          <w:b w:val="0"/>
          <w:sz w:val="22"/>
          <w:szCs w:val="22"/>
          <w:bdr w:val="none" w:sz="0" w:space="0" w:color="auto" w:frame="1"/>
          <w:lang w:val="en-US"/>
        </w:rPr>
        <w:t>Svensk</w:t>
      </w:r>
      <w:proofErr w:type="spellEnd"/>
      <w:r w:rsidRPr="00386422">
        <w:rPr>
          <w:rStyle w:val="Stark"/>
          <w:rFonts w:ascii="Arial" w:hAnsi="Arial"/>
          <w:b w:val="0"/>
          <w:sz w:val="22"/>
          <w:szCs w:val="22"/>
          <w:bdr w:val="none" w:sz="0" w:space="0" w:color="auto" w:frame="1"/>
          <w:lang w:val="en-US"/>
        </w:rPr>
        <w:t xml:space="preserve"> Form and </w:t>
      </w:r>
      <w:proofErr w:type="spellStart"/>
      <w:r w:rsidRPr="00386422">
        <w:rPr>
          <w:rStyle w:val="Stark"/>
          <w:rFonts w:ascii="Arial" w:hAnsi="Arial"/>
          <w:b w:val="0"/>
          <w:sz w:val="22"/>
          <w:szCs w:val="22"/>
          <w:bdr w:val="none" w:sz="0" w:space="0" w:color="auto" w:frame="1"/>
          <w:lang w:val="en-US"/>
        </w:rPr>
        <w:t>Stockholms</w:t>
      </w:r>
      <w:proofErr w:type="spellEnd"/>
      <w:r w:rsidRPr="00386422">
        <w:rPr>
          <w:rStyle w:val="Stark"/>
          <w:rFonts w:ascii="Arial" w:hAnsi="Arial"/>
          <w:b w:val="0"/>
          <w:sz w:val="22"/>
          <w:szCs w:val="22"/>
          <w:bdr w:val="none" w:sz="0" w:space="0" w:color="auto" w:frame="1"/>
          <w:lang w:val="en-US"/>
        </w:rPr>
        <w:t xml:space="preserve"> </w:t>
      </w:r>
      <w:proofErr w:type="spellStart"/>
      <w:r w:rsidRPr="00386422">
        <w:rPr>
          <w:rStyle w:val="Stark"/>
          <w:rFonts w:ascii="Arial" w:hAnsi="Arial"/>
          <w:b w:val="0"/>
          <w:sz w:val="22"/>
          <w:szCs w:val="22"/>
          <w:bdr w:val="none" w:sz="0" w:space="0" w:color="auto" w:frame="1"/>
          <w:lang w:val="en-US"/>
        </w:rPr>
        <w:t>Auktionsverk</w:t>
      </w:r>
      <w:proofErr w:type="spellEnd"/>
      <w:r w:rsidRPr="00386422">
        <w:rPr>
          <w:rStyle w:val="Stark"/>
          <w:rFonts w:ascii="Arial" w:hAnsi="Arial"/>
          <w:b w:val="0"/>
          <w:sz w:val="22"/>
          <w:szCs w:val="22"/>
          <w:bdr w:val="none" w:sz="0" w:space="0" w:color="auto" w:frame="1"/>
          <w:lang w:val="en-US"/>
        </w:rPr>
        <w:t xml:space="preserve"> will curate an exhibition displaying the works presented over the years by</w:t>
      </w:r>
      <w:r w:rsidR="00A34D5F">
        <w:rPr>
          <w:rStyle w:val="Stark"/>
          <w:rFonts w:ascii="Arial" w:hAnsi="Arial"/>
          <w:b w:val="0"/>
          <w:sz w:val="22"/>
          <w:szCs w:val="22"/>
          <w:bdr w:val="none" w:sz="0" w:space="0" w:color="auto" w:frame="1"/>
          <w:lang w:val="en-US"/>
        </w:rPr>
        <w:t xml:space="preserve"> </w:t>
      </w:r>
      <w:r w:rsidR="00A34D5F" w:rsidRPr="00A34D5F">
        <w:rPr>
          <w:rFonts w:ascii="Arial" w:hAnsi="Arial"/>
          <w:sz w:val="22"/>
          <w:szCs w:val="22"/>
          <w:lang w:val="en-US"/>
        </w:rPr>
        <w:t xml:space="preserve">Ung </w:t>
      </w:r>
      <w:proofErr w:type="spellStart"/>
      <w:r w:rsidR="00A34D5F" w:rsidRPr="00A34D5F">
        <w:rPr>
          <w:rFonts w:ascii="Arial" w:hAnsi="Arial"/>
          <w:sz w:val="22"/>
          <w:szCs w:val="22"/>
          <w:lang w:val="en-US"/>
        </w:rPr>
        <w:t>Svensk</w:t>
      </w:r>
      <w:proofErr w:type="spellEnd"/>
      <w:r w:rsidR="00A34D5F" w:rsidRPr="00A34D5F">
        <w:rPr>
          <w:rFonts w:ascii="Arial" w:hAnsi="Arial"/>
          <w:sz w:val="22"/>
          <w:szCs w:val="22"/>
          <w:lang w:val="en-US"/>
        </w:rPr>
        <w:t xml:space="preserve"> Form</w:t>
      </w:r>
      <w:r w:rsidRPr="00386422">
        <w:rPr>
          <w:rStyle w:val="Stark"/>
          <w:rFonts w:ascii="Arial" w:hAnsi="Arial"/>
          <w:b w:val="0"/>
          <w:sz w:val="22"/>
          <w:szCs w:val="22"/>
          <w:bdr w:val="none" w:sz="0" w:space="0" w:color="auto" w:frame="1"/>
          <w:lang w:val="en-US"/>
        </w:rPr>
        <w:t xml:space="preserve"> </w:t>
      </w:r>
      <w:r w:rsidR="00A34D5F">
        <w:rPr>
          <w:rStyle w:val="Stark"/>
          <w:rFonts w:ascii="Arial" w:hAnsi="Arial"/>
          <w:b w:val="0"/>
          <w:sz w:val="22"/>
          <w:szCs w:val="22"/>
          <w:bdr w:val="none" w:sz="0" w:space="0" w:color="auto" w:frame="1"/>
          <w:lang w:val="en-US"/>
        </w:rPr>
        <w:t>(</w:t>
      </w:r>
      <w:r w:rsidRPr="00386422">
        <w:rPr>
          <w:rStyle w:val="Stark"/>
          <w:rFonts w:ascii="Arial" w:hAnsi="Arial"/>
          <w:b w:val="0"/>
          <w:sz w:val="22"/>
          <w:szCs w:val="22"/>
          <w:bdr w:val="none" w:sz="0" w:space="0" w:color="auto" w:frame="1"/>
          <w:lang w:val="en-US"/>
        </w:rPr>
        <w:t>Young Swedish Design</w:t>
      </w:r>
      <w:r w:rsidR="00A34D5F">
        <w:rPr>
          <w:rStyle w:val="Stark"/>
          <w:rFonts w:ascii="Arial" w:hAnsi="Arial"/>
          <w:b w:val="0"/>
          <w:sz w:val="22"/>
          <w:szCs w:val="22"/>
          <w:bdr w:val="none" w:sz="0" w:space="0" w:color="auto" w:frame="1"/>
          <w:lang w:val="en-US"/>
        </w:rPr>
        <w:t>)</w:t>
      </w:r>
      <w:r w:rsidRPr="00386422">
        <w:rPr>
          <w:rStyle w:val="Stark"/>
          <w:rFonts w:ascii="Arial" w:hAnsi="Arial"/>
          <w:b w:val="0"/>
          <w:sz w:val="22"/>
          <w:szCs w:val="22"/>
          <w:bdr w:val="none" w:sz="0" w:space="0" w:color="auto" w:frame="1"/>
          <w:lang w:val="en-US"/>
        </w:rPr>
        <w:t xml:space="preserve"> and conclude with an auction on</w:t>
      </w:r>
      <w:r w:rsidRPr="00386422">
        <w:rPr>
          <w:rStyle w:val="Stark"/>
          <w:rFonts w:ascii="Arial" w:hAnsi="Arial"/>
          <w:b w:val="0"/>
          <w:bdr w:val="none" w:sz="0" w:space="0" w:color="auto" w:frame="1"/>
          <w:lang w:val="en-US"/>
        </w:rPr>
        <w:t xml:space="preserve"> </w:t>
      </w:r>
      <w:r w:rsidRPr="00386422">
        <w:rPr>
          <w:rStyle w:val="Stark"/>
          <w:rFonts w:ascii="Arial" w:hAnsi="Arial" w:cs="Arial"/>
          <w:b w:val="0"/>
          <w:sz w:val="22"/>
          <w:szCs w:val="22"/>
          <w:bdr w:val="none" w:sz="0" w:space="0" w:color="auto" w:frame="1"/>
          <w:lang w:val="en-US"/>
        </w:rPr>
        <w:t xml:space="preserve">February 13, </w:t>
      </w:r>
      <w:r w:rsidRPr="00386422">
        <w:rPr>
          <w:rFonts w:ascii="Arial" w:hAnsi="Arial" w:cs="Arial"/>
          <w:color w:val="000000"/>
          <w:sz w:val="22"/>
          <w:szCs w:val="22"/>
          <w:lang w:val="en-US"/>
        </w:rPr>
        <w:t xml:space="preserve">at which most of the objects from the exhibition will be available for purchase. The exhibition will feature works from, for example, </w:t>
      </w:r>
      <w:r w:rsidRPr="00386422">
        <w:rPr>
          <w:rStyle w:val="Stark"/>
          <w:rFonts w:ascii="Arial" w:hAnsi="Arial" w:cs="Arial"/>
          <w:b w:val="0"/>
          <w:sz w:val="22"/>
          <w:szCs w:val="22"/>
          <w:bdr w:val="none" w:sz="0" w:space="0" w:color="auto" w:frame="1"/>
          <w:lang w:val="en-US"/>
        </w:rPr>
        <w:t xml:space="preserve">Bea </w:t>
      </w:r>
      <w:proofErr w:type="spellStart"/>
      <w:r w:rsidRPr="00386422">
        <w:rPr>
          <w:rStyle w:val="Stark"/>
          <w:rFonts w:ascii="Arial" w:hAnsi="Arial" w:cs="Arial"/>
          <w:b w:val="0"/>
          <w:sz w:val="22"/>
          <w:szCs w:val="22"/>
          <w:bdr w:val="none" w:sz="0" w:space="0" w:color="auto" w:frame="1"/>
          <w:lang w:val="en-US"/>
        </w:rPr>
        <w:t>Szenfeld</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Matti</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Klenell</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Parasto</w:t>
      </w:r>
      <w:proofErr w:type="spellEnd"/>
      <w:r w:rsidRPr="00386422">
        <w:rPr>
          <w:rStyle w:val="Stark"/>
          <w:rFonts w:ascii="Arial" w:hAnsi="Arial" w:cs="Arial"/>
          <w:b w:val="0"/>
          <w:sz w:val="22"/>
          <w:szCs w:val="22"/>
          <w:bdr w:val="none" w:sz="0" w:space="0" w:color="auto" w:frame="1"/>
          <w:lang w:val="en-US"/>
        </w:rPr>
        <w:t xml:space="preserve"> Backman, Thomas </w:t>
      </w:r>
      <w:proofErr w:type="spellStart"/>
      <w:r w:rsidRPr="00386422">
        <w:rPr>
          <w:rStyle w:val="Stark"/>
          <w:rFonts w:ascii="Arial" w:hAnsi="Arial" w:cs="Arial"/>
          <w:b w:val="0"/>
          <w:sz w:val="22"/>
          <w:szCs w:val="22"/>
          <w:bdr w:val="none" w:sz="0" w:space="0" w:color="auto" w:frame="1"/>
          <w:lang w:val="en-US"/>
        </w:rPr>
        <w:t>Bernstrand</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Stina</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Wirsén</w:t>
      </w:r>
      <w:proofErr w:type="spellEnd"/>
      <w:r w:rsidRPr="00386422">
        <w:rPr>
          <w:rStyle w:val="Stark"/>
          <w:rFonts w:ascii="Arial" w:hAnsi="Arial" w:cs="Arial"/>
          <w:b w:val="0"/>
          <w:sz w:val="22"/>
          <w:szCs w:val="22"/>
          <w:bdr w:val="none" w:sz="0" w:space="0" w:color="auto" w:frame="1"/>
          <w:lang w:val="en-US"/>
        </w:rPr>
        <w:t xml:space="preserve">, Roland </w:t>
      </w:r>
      <w:proofErr w:type="spellStart"/>
      <w:r w:rsidRPr="00386422">
        <w:rPr>
          <w:rStyle w:val="Stark"/>
          <w:rFonts w:ascii="Arial" w:hAnsi="Arial" w:cs="Arial"/>
          <w:b w:val="0"/>
          <w:sz w:val="22"/>
          <w:szCs w:val="22"/>
          <w:bdr w:val="none" w:sz="0" w:space="0" w:color="auto" w:frame="1"/>
          <w:lang w:val="en-US"/>
        </w:rPr>
        <w:t>Hjort</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Märta</w:t>
      </w:r>
      <w:proofErr w:type="spellEnd"/>
      <w:r w:rsidRPr="00386422">
        <w:rPr>
          <w:rStyle w:val="Stark"/>
          <w:rFonts w:ascii="Arial" w:hAnsi="Arial" w:cs="Arial"/>
          <w:b w:val="0"/>
          <w:sz w:val="22"/>
          <w:szCs w:val="22"/>
          <w:bdr w:val="none" w:sz="0" w:space="0" w:color="auto" w:frame="1"/>
          <w:lang w:val="en-US"/>
        </w:rPr>
        <w:t xml:space="preserve"> </w:t>
      </w:r>
      <w:proofErr w:type="spellStart"/>
      <w:r w:rsidRPr="00386422">
        <w:rPr>
          <w:rStyle w:val="Stark"/>
          <w:rFonts w:ascii="Arial" w:hAnsi="Arial" w:cs="Arial"/>
          <w:b w:val="0"/>
          <w:sz w:val="22"/>
          <w:szCs w:val="22"/>
          <w:bdr w:val="none" w:sz="0" w:space="0" w:color="auto" w:frame="1"/>
          <w:lang w:val="en-US"/>
        </w:rPr>
        <w:t>Mattsson</w:t>
      </w:r>
      <w:proofErr w:type="spellEnd"/>
      <w:r w:rsidRPr="00386422">
        <w:rPr>
          <w:rStyle w:val="Stark"/>
          <w:rFonts w:ascii="Arial" w:hAnsi="Arial" w:cs="Arial"/>
          <w:b w:val="0"/>
          <w:sz w:val="22"/>
          <w:szCs w:val="22"/>
          <w:bdr w:val="none" w:sz="0" w:space="0" w:color="auto" w:frame="1"/>
          <w:lang w:val="en-US"/>
        </w:rPr>
        <w:t xml:space="preserve">, Björn </w:t>
      </w:r>
      <w:proofErr w:type="spellStart"/>
      <w:r w:rsidRPr="00386422">
        <w:rPr>
          <w:rStyle w:val="Stark"/>
          <w:rFonts w:ascii="Arial" w:hAnsi="Arial" w:cs="Arial"/>
          <w:b w:val="0"/>
          <w:sz w:val="22"/>
          <w:szCs w:val="22"/>
          <w:bdr w:val="none" w:sz="0" w:space="0" w:color="auto" w:frame="1"/>
          <w:lang w:val="en-US"/>
        </w:rPr>
        <w:t>Kusoffsky</w:t>
      </w:r>
      <w:proofErr w:type="spellEnd"/>
      <w:r w:rsidRPr="00386422">
        <w:rPr>
          <w:rStyle w:val="Stark"/>
          <w:rFonts w:ascii="Arial" w:hAnsi="Arial" w:cs="Arial"/>
          <w:b w:val="0"/>
          <w:sz w:val="22"/>
          <w:szCs w:val="22"/>
          <w:bdr w:val="none" w:sz="0" w:space="0" w:color="auto" w:frame="1"/>
          <w:lang w:val="en-US"/>
        </w:rPr>
        <w:t xml:space="preserve">, Fredrik Mattson, Ann </w:t>
      </w:r>
      <w:proofErr w:type="spellStart"/>
      <w:r w:rsidRPr="00386422">
        <w:rPr>
          <w:rStyle w:val="Stark"/>
          <w:rFonts w:ascii="Arial" w:hAnsi="Arial" w:cs="Arial"/>
          <w:b w:val="0"/>
          <w:sz w:val="22"/>
          <w:szCs w:val="22"/>
          <w:bdr w:val="none" w:sz="0" w:space="0" w:color="auto" w:frame="1"/>
          <w:lang w:val="en-US"/>
        </w:rPr>
        <w:t>Wåhlström</w:t>
      </w:r>
      <w:proofErr w:type="spellEnd"/>
      <w:r w:rsidRPr="00386422">
        <w:rPr>
          <w:rStyle w:val="Stark"/>
          <w:rFonts w:ascii="Arial" w:hAnsi="Arial" w:cs="Arial"/>
          <w:b w:val="0"/>
          <w:sz w:val="22"/>
          <w:szCs w:val="22"/>
          <w:bdr w:val="none" w:sz="0" w:space="0" w:color="auto" w:frame="1"/>
          <w:lang w:val="en-US"/>
        </w:rPr>
        <w:t xml:space="preserve"> and Fredrik </w:t>
      </w:r>
      <w:proofErr w:type="spellStart"/>
      <w:r w:rsidRPr="00386422">
        <w:rPr>
          <w:rStyle w:val="Stark"/>
          <w:rFonts w:ascii="Arial" w:hAnsi="Arial" w:cs="Arial"/>
          <w:b w:val="0"/>
          <w:sz w:val="22"/>
          <w:szCs w:val="22"/>
          <w:bdr w:val="none" w:sz="0" w:space="0" w:color="auto" w:frame="1"/>
          <w:lang w:val="en-US"/>
        </w:rPr>
        <w:t>Färg</w:t>
      </w:r>
      <w:proofErr w:type="spellEnd"/>
      <w:r w:rsidRPr="00386422">
        <w:rPr>
          <w:rFonts w:ascii="Arial" w:hAnsi="Arial" w:cs="Arial"/>
          <w:color w:val="000000"/>
          <w:sz w:val="22"/>
          <w:szCs w:val="22"/>
          <w:lang w:val="en-US"/>
        </w:rPr>
        <w:t>.</w:t>
      </w:r>
    </w:p>
    <w:p w:rsidR="00386422" w:rsidRPr="00386422" w:rsidRDefault="00386422" w:rsidP="00386422">
      <w:pPr>
        <w:rPr>
          <w:rFonts w:ascii="Arial" w:hAnsi="Arial" w:cs="Arial"/>
          <w:iCs/>
          <w:szCs w:val="22"/>
          <w:lang w:val="en-US"/>
        </w:rPr>
      </w:pPr>
      <w:r w:rsidRPr="00386422">
        <w:rPr>
          <w:rFonts w:ascii="Arial" w:hAnsi="Arial"/>
          <w:i/>
          <w:szCs w:val="22"/>
          <w:lang w:val="en-US"/>
        </w:rPr>
        <w:t>The Official Guide to Stockholm Design Week</w:t>
      </w:r>
      <w:r w:rsidRPr="00386422">
        <w:rPr>
          <w:rFonts w:ascii="Arial" w:hAnsi="Arial"/>
          <w:szCs w:val="22"/>
          <w:lang w:val="en-US"/>
        </w:rPr>
        <w:t xml:space="preserve">, which is also available as an app and a website, </w:t>
      </w:r>
      <w:hyperlink r:id="rId9" w:history="1">
        <w:r w:rsidRPr="00386422">
          <w:rPr>
            <w:rStyle w:val="Hyperlnk"/>
            <w:rFonts w:ascii="Arial" w:hAnsi="Arial"/>
            <w:szCs w:val="22"/>
            <w:lang w:val="en-US"/>
          </w:rPr>
          <w:t>www.stockholmdesignweek.com</w:t>
        </w:r>
      </w:hyperlink>
      <w:r w:rsidRPr="00386422">
        <w:rPr>
          <w:lang w:val="en-US"/>
        </w:rPr>
        <w:t xml:space="preserve">, </w:t>
      </w:r>
      <w:r w:rsidRPr="00386422">
        <w:rPr>
          <w:rFonts w:ascii="Arial" w:hAnsi="Arial"/>
          <w:szCs w:val="22"/>
          <w:lang w:val="en-US"/>
        </w:rPr>
        <w:t>lists all of the week’s events and offers tips about Stockholm's best shopping, restaurants and bars. Official hashtags to use and follow are #2017sff and #2017sdw.</w:t>
      </w:r>
    </w:p>
    <w:p w:rsidR="00386422" w:rsidRPr="00386422" w:rsidRDefault="00386422" w:rsidP="00386422">
      <w:pPr>
        <w:rPr>
          <w:rFonts w:ascii="Arial" w:hAnsi="Arial" w:cs="Arial"/>
          <w:szCs w:val="22"/>
          <w:lang w:val="en-US"/>
        </w:rPr>
      </w:pPr>
    </w:p>
    <w:p w:rsidR="00386422" w:rsidRPr="00386422" w:rsidRDefault="00386422" w:rsidP="00386422">
      <w:pPr>
        <w:rPr>
          <w:rFonts w:ascii="Arial" w:hAnsi="Arial" w:cs="Arial"/>
          <w:szCs w:val="22"/>
          <w:lang w:val="en-US"/>
        </w:rPr>
      </w:pPr>
      <w:r w:rsidRPr="00386422">
        <w:rPr>
          <w:rFonts w:ascii="Arial" w:hAnsi="Arial"/>
          <w:szCs w:val="22"/>
          <w:lang w:val="en-US"/>
        </w:rPr>
        <w:t>Stockholm Furniture &amp; Light Fair will be held on February 7-11, 2017, at Stockholmsmässan.</w:t>
      </w:r>
    </w:p>
    <w:p w:rsidR="00386422" w:rsidRPr="00386422" w:rsidRDefault="00386422" w:rsidP="00386422">
      <w:pPr>
        <w:spacing w:line="270" w:lineRule="atLeast"/>
        <w:rPr>
          <w:rFonts w:ascii="Arial" w:hAnsi="Arial" w:cs="Arial"/>
          <w:b/>
          <w:lang w:val="en-US"/>
        </w:rPr>
      </w:pPr>
      <w:r w:rsidRPr="00386422">
        <w:rPr>
          <w:rFonts w:ascii="Arial" w:hAnsi="Arial"/>
          <w:b/>
          <w:lang w:val="en-US"/>
        </w:rPr>
        <w:t>The general public is welcome to the fair on Saturday, February 11.</w:t>
      </w:r>
    </w:p>
    <w:p w:rsidR="00227763" w:rsidRDefault="00227763" w:rsidP="00227763">
      <w:pPr>
        <w:pStyle w:val="Ingetavstnd"/>
        <w:rPr>
          <w:rFonts w:ascii="Arial" w:eastAsia="Arial" w:hAnsi="Arial" w:cs="Arial"/>
          <w:lang w:val="en-US"/>
        </w:rPr>
      </w:pPr>
    </w:p>
    <w:p w:rsidR="00227763" w:rsidRPr="00227763" w:rsidRDefault="00227763" w:rsidP="00227763">
      <w:pPr>
        <w:pStyle w:val="Ingetavstnd"/>
        <w:rPr>
          <w:rStyle w:val="Sidnummer"/>
          <w:rFonts w:ascii="Arial" w:eastAsia="Arial" w:hAnsi="Arial" w:cs="Arial"/>
          <w:lang w:val="en-US"/>
        </w:rPr>
      </w:pPr>
      <w:r w:rsidRPr="00227763">
        <w:rPr>
          <w:rStyle w:val="Sidnummer"/>
          <w:rFonts w:ascii="Arial" w:hAnsi="Arial"/>
          <w:lang w:val="en-US"/>
        </w:rPr>
        <w:t>Stockholm Furniture &amp; Light Fair will be held on February 7-11, 2017 at Stockholmsmässan.</w:t>
      </w:r>
    </w:p>
    <w:p w:rsidR="00227763" w:rsidRPr="00D53053" w:rsidRDefault="00227763" w:rsidP="00227763">
      <w:pPr>
        <w:pStyle w:val="Ingetavstnd"/>
        <w:rPr>
          <w:rFonts w:ascii="Arial" w:eastAsia="Arial" w:hAnsi="Arial" w:cs="Arial"/>
          <w:i/>
          <w:lang w:val="en-US"/>
        </w:rPr>
      </w:pPr>
    </w:p>
    <w:p w:rsidR="00227763" w:rsidRPr="00D53053" w:rsidRDefault="00227763" w:rsidP="00227763">
      <w:pPr>
        <w:pStyle w:val="Ingetavstnd"/>
        <w:rPr>
          <w:rStyle w:val="Sidnummer"/>
          <w:rFonts w:ascii="Arial" w:eastAsia="Arial" w:hAnsi="Arial" w:cs="Arial"/>
          <w:i/>
          <w:lang w:val="en-US"/>
        </w:rPr>
      </w:pPr>
      <w:r w:rsidRPr="00D53053">
        <w:rPr>
          <w:rStyle w:val="Sidnummer"/>
          <w:rFonts w:ascii="Arial" w:hAnsi="Arial"/>
          <w:i/>
          <w:lang w:val="en-US"/>
        </w:rPr>
        <w:t xml:space="preserve">For more information, please visit </w:t>
      </w:r>
      <w:hyperlink r:id="rId10" w:history="1">
        <w:r w:rsidRPr="00D53053">
          <w:rPr>
            <w:rStyle w:val="Hyperlink0"/>
            <w:i/>
            <w:sz w:val="22"/>
            <w:szCs w:val="22"/>
          </w:rPr>
          <w:t>www.stockholmfurniturefair.com</w:t>
        </w:r>
      </w:hyperlink>
      <w:r w:rsidRPr="00D53053">
        <w:rPr>
          <w:rStyle w:val="Sidnummer"/>
          <w:rFonts w:ascii="Arial" w:hAnsi="Arial"/>
          <w:i/>
          <w:lang w:val="en-US"/>
        </w:rPr>
        <w:t xml:space="preserve"> or contact: </w:t>
      </w:r>
    </w:p>
    <w:p w:rsidR="00227763" w:rsidRPr="00D53053" w:rsidRDefault="00227763" w:rsidP="00227763">
      <w:pPr>
        <w:pStyle w:val="Ingetavstnd"/>
        <w:rPr>
          <w:rStyle w:val="Sidnummer"/>
          <w:rFonts w:ascii="Arial" w:eastAsia="Arial" w:hAnsi="Arial" w:cs="Arial"/>
          <w:lang w:val="en-US"/>
        </w:rPr>
      </w:pPr>
      <w:r w:rsidRPr="00D53053">
        <w:rPr>
          <w:rStyle w:val="Sidnummer"/>
          <w:rFonts w:ascii="Arial" w:hAnsi="Arial"/>
          <w:lang w:val="en-US"/>
        </w:rPr>
        <w:t xml:space="preserve">Cecilia Nyberg, Project Area Manager, </w:t>
      </w:r>
      <w:proofErr w:type="spellStart"/>
      <w:r w:rsidRPr="00D53053">
        <w:rPr>
          <w:rStyle w:val="Sidnummer"/>
          <w:rFonts w:ascii="Arial" w:hAnsi="Arial"/>
          <w:lang w:val="en-US"/>
        </w:rPr>
        <w:t>tel</w:t>
      </w:r>
      <w:proofErr w:type="spellEnd"/>
      <w:r w:rsidRPr="00D53053">
        <w:rPr>
          <w:rStyle w:val="Sidnummer"/>
          <w:rFonts w:ascii="Arial" w:hAnsi="Arial"/>
          <w:lang w:val="en-US"/>
        </w:rPr>
        <w:t xml:space="preserve"> +46 8-749 43 86, </w:t>
      </w:r>
      <w:hyperlink r:id="rId11" w:history="1">
        <w:r w:rsidRPr="00D53053">
          <w:rPr>
            <w:rStyle w:val="Hyperlink0"/>
            <w:sz w:val="22"/>
            <w:szCs w:val="22"/>
          </w:rPr>
          <w:t>cecilia.nyberg@stockholmsmassan.se</w:t>
        </w:r>
      </w:hyperlink>
    </w:p>
    <w:p w:rsidR="00227763" w:rsidRPr="00D53053" w:rsidRDefault="00227763" w:rsidP="00227763">
      <w:pPr>
        <w:pStyle w:val="Ingetavstnd"/>
        <w:rPr>
          <w:rStyle w:val="Hyperlink0"/>
          <w:sz w:val="22"/>
          <w:szCs w:val="22"/>
        </w:rPr>
      </w:pPr>
      <w:r w:rsidRPr="00D53053">
        <w:rPr>
          <w:rStyle w:val="Sidnummer"/>
          <w:rFonts w:ascii="Arial" w:hAnsi="Arial"/>
          <w:lang w:val="en-US"/>
        </w:rPr>
        <w:t xml:space="preserve">Lotta Signeul, Press Officer, </w:t>
      </w:r>
      <w:proofErr w:type="spellStart"/>
      <w:r w:rsidRPr="00D53053">
        <w:rPr>
          <w:rStyle w:val="Sidnummer"/>
          <w:rFonts w:ascii="Arial" w:hAnsi="Arial"/>
          <w:lang w:val="en-US"/>
        </w:rPr>
        <w:t>tel</w:t>
      </w:r>
      <w:proofErr w:type="spellEnd"/>
      <w:r w:rsidRPr="00D53053">
        <w:rPr>
          <w:rStyle w:val="Sidnummer"/>
          <w:rFonts w:ascii="Arial" w:hAnsi="Arial"/>
          <w:lang w:val="en-US"/>
        </w:rPr>
        <w:t xml:space="preserve"> +46 749 43 36, </w:t>
      </w:r>
      <w:hyperlink r:id="rId12" w:history="1">
        <w:r w:rsidRPr="00D53053">
          <w:rPr>
            <w:rStyle w:val="Hyperlink0"/>
            <w:sz w:val="22"/>
            <w:szCs w:val="22"/>
          </w:rPr>
          <w:t>lotta.signeul@stockholmsmassan.se</w:t>
        </w:r>
      </w:hyperlink>
    </w:p>
    <w:p w:rsidR="00227763" w:rsidRDefault="00227763" w:rsidP="00227763">
      <w:pPr>
        <w:pStyle w:val="Ingetavstnd"/>
        <w:rPr>
          <w:rFonts w:ascii="Arial" w:eastAsia="Arial" w:hAnsi="Arial" w:cs="Arial"/>
          <w:sz w:val="20"/>
          <w:szCs w:val="20"/>
          <w:lang w:val="en-US"/>
        </w:rPr>
      </w:pPr>
    </w:p>
    <w:p w:rsidR="00C334DB" w:rsidRPr="00064819" w:rsidRDefault="00227763" w:rsidP="00064819">
      <w:pPr>
        <w:pStyle w:val="Ingetavstnd"/>
        <w:rPr>
          <w:rFonts w:ascii="Arial" w:eastAsia="Arial" w:hAnsi="Arial" w:cs="Arial"/>
          <w:i/>
        </w:rPr>
      </w:pPr>
      <w:r w:rsidRPr="00D53053">
        <w:rPr>
          <w:rStyle w:val="Sidnummer"/>
          <w:rFonts w:ascii="Arial" w:hAnsi="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3" w:history="1">
        <w:r w:rsidRPr="00D53053">
          <w:rPr>
            <w:rStyle w:val="Hyperlink1"/>
            <w:i w:val="0"/>
            <w:sz w:val="22"/>
            <w:szCs w:val="22"/>
            <w:lang w:val="sv-SE"/>
          </w:rPr>
          <w:t>www.stockholmdesignweek.com</w:t>
        </w:r>
      </w:hyperlink>
      <w:r w:rsidRPr="00D53053">
        <w:rPr>
          <w:rStyle w:val="Sidnummer"/>
          <w:rFonts w:ascii="Arial" w:hAnsi="Arial"/>
          <w:i/>
        </w:rPr>
        <w:t xml:space="preserve"> </w:t>
      </w:r>
    </w:p>
    <w:sectPr w:rsidR="00C334DB" w:rsidRPr="00064819" w:rsidSect="00F53C23">
      <w:headerReference w:type="default" r:id="rId14"/>
      <w:footerReference w:type="default" r:id="rId15"/>
      <w:headerReference w:type="first" r:id="rId16"/>
      <w:footerReference w:type="first" r:id="rId17"/>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14" w:rsidRDefault="00A74114">
      <w:pPr>
        <w:spacing w:line="240" w:lineRule="auto"/>
      </w:pPr>
      <w:r>
        <w:separator/>
      </w:r>
    </w:p>
  </w:endnote>
  <w:endnote w:type="continuationSeparator" w:id="0">
    <w:p w:rsidR="00A74114" w:rsidRDefault="00A74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467873">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467873">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14" w:rsidRDefault="00A74114">
      <w:pPr>
        <w:spacing w:line="240" w:lineRule="auto"/>
      </w:pPr>
      <w:r>
        <w:separator/>
      </w:r>
    </w:p>
  </w:footnote>
  <w:footnote w:type="continuationSeparator" w:id="0">
    <w:p w:rsidR="00A74114" w:rsidRDefault="00A741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5807A0">
    <w:pPr>
      <w:pStyle w:val="Sidhuvud"/>
    </w:pPr>
    <w:r>
      <w:rPr>
        <w:noProof/>
        <w:lang w:eastAsia="sv-SE"/>
      </w:rPr>
      <w:drawing>
        <wp:anchor distT="0" distB="0" distL="114300" distR="114300" simplePos="0" relativeHeight="251663360" behindDoc="0" locked="0" layoutInCell="1" allowOverlap="1" wp14:anchorId="1DD1480F" wp14:editId="00C62AD0">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4819"/>
    <w:rsid w:val="00066F65"/>
    <w:rsid w:val="00067C0B"/>
    <w:rsid w:val="000766B9"/>
    <w:rsid w:val="000A637D"/>
    <w:rsid w:val="000B390B"/>
    <w:rsid w:val="000D0447"/>
    <w:rsid w:val="000D4B7B"/>
    <w:rsid w:val="000E6702"/>
    <w:rsid w:val="000F17DF"/>
    <w:rsid w:val="00106C9F"/>
    <w:rsid w:val="00113338"/>
    <w:rsid w:val="00115750"/>
    <w:rsid w:val="001323F3"/>
    <w:rsid w:val="00133D41"/>
    <w:rsid w:val="00145663"/>
    <w:rsid w:val="00160427"/>
    <w:rsid w:val="00167F3C"/>
    <w:rsid w:val="001774ED"/>
    <w:rsid w:val="00186AEF"/>
    <w:rsid w:val="00190548"/>
    <w:rsid w:val="001933F8"/>
    <w:rsid w:val="001A2077"/>
    <w:rsid w:val="001A6D33"/>
    <w:rsid w:val="001C7A57"/>
    <w:rsid w:val="001D3C01"/>
    <w:rsid w:val="001D7526"/>
    <w:rsid w:val="001E1F95"/>
    <w:rsid w:val="001E2AD0"/>
    <w:rsid w:val="001F3D41"/>
    <w:rsid w:val="001F6BDB"/>
    <w:rsid w:val="00201BCA"/>
    <w:rsid w:val="00204C75"/>
    <w:rsid w:val="0020761B"/>
    <w:rsid w:val="002113C9"/>
    <w:rsid w:val="0021491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67537"/>
    <w:rsid w:val="003736ED"/>
    <w:rsid w:val="00383ABF"/>
    <w:rsid w:val="00386422"/>
    <w:rsid w:val="00391504"/>
    <w:rsid w:val="00395B20"/>
    <w:rsid w:val="003A4D2B"/>
    <w:rsid w:val="003B6606"/>
    <w:rsid w:val="003D1550"/>
    <w:rsid w:val="003D6016"/>
    <w:rsid w:val="003E3266"/>
    <w:rsid w:val="003E52CF"/>
    <w:rsid w:val="003F0207"/>
    <w:rsid w:val="003F134E"/>
    <w:rsid w:val="003F5E18"/>
    <w:rsid w:val="00420D70"/>
    <w:rsid w:val="004344FE"/>
    <w:rsid w:val="0044431F"/>
    <w:rsid w:val="004461BE"/>
    <w:rsid w:val="004563B7"/>
    <w:rsid w:val="00460C6D"/>
    <w:rsid w:val="00467873"/>
    <w:rsid w:val="00477F9F"/>
    <w:rsid w:val="00480ED3"/>
    <w:rsid w:val="0048237C"/>
    <w:rsid w:val="00485188"/>
    <w:rsid w:val="004B0BCF"/>
    <w:rsid w:val="004B12C9"/>
    <w:rsid w:val="004C7472"/>
    <w:rsid w:val="004F0401"/>
    <w:rsid w:val="004F1D9D"/>
    <w:rsid w:val="005021ED"/>
    <w:rsid w:val="00511334"/>
    <w:rsid w:val="005341D1"/>
    <w:rsid w:val="00536F8A"/>
    <w:rsid w:val="00546ED1"/>
    <w:rsid w:val="00547D89"/>
    <w:rsid w:val="00563F1F"/>
    <w:rsid w:val="005807A0"/>
    <w:rsid w:val="00582F2B"/>
    <w:rsid w:val="00585E41"/>
    <w:rsid w:val="00587FDD"/>
    <w:rsid w:val="00592C72"/>
    <w:rsid w:val="005A25E2"/>
    <w:rsid w:val="005B2CE3"/>
    <w:rsid w:val="005D2637"/>
    <w:rsid w:val="005D4635"/>
    <w:rsid w:val="005D6FD4"/>
    <w:rsid w:val="005E0214"/>
    <w:rsid w:val="005E5BEF"/>
    <w:rsid w:val="00622254"/>
    <w:rsid w:val="0062361A"/>
    <w:rsid w:val="00642BA6"/>
    <w:rsid w:val="006613B5"/>
    <w:rsid w:val="006669E2"/>
    <w:rsid w:val="0067319F"/>
    <w:rsid w:val="006744A6"/>
    <w:rsid w:val="00683529"/>
    <w:rsid w:val="00683EED"/>
    <w:rsid w:val="006866D8"/>
    <w:rsid w:val="006A1E0A"/>
    <w:rsid w:val="006A50A7"/>
    <w:rsid w:val="006B45BA"/>
    <w:rsid w:val="006C02AC"/>
    <w:rsid w:val="006F55E8"/>
    <w:rsid w:val="00706404"/>
    <w:rsid w:val="00713083"/>
    <w:rsid w:val="0071564F"/>
    <w:rsid w:val="007235EE"/>
    <w:rsid w:val="007267DA"/>
    <w:rsid w:val="00746ACB"/>
    <w:rsid w:val="00755C7B"/>
    <w:rsid w:val="0076571B"/>
    <w:rsid w:val="007716E7"/>
    <w:rsid w:val="00775200"/>
    <w:rsid w:val="007917C2"/>
    <w:rsid w:val="007964D9"/>
    <w:rsid w:val="007A49C1"/>
    <w:rsid w:val="007A62B0"/>
    <w:rsid w:val="007A7EA6"/>
    <w:rsid w:val="007B216A"/>
    <w:rsid w:val="007B3FE2"/>
    <w:rsid w:val="007B6893"/>
    <w:rsid w:val="007E4315"/>
    <w:rsid w:val="007F2143"/>
    <w:rsid w:val="007F5BDA"/>
    <w:rsid w:val="00813AE4"/>
    <w:rsid w:val="008400BD"/>
    <w:rsid w:val="00842501"/>
    <w:rsid w:val="00853C86"/>
    <w:rsid w:val="0085764C"/>
    <w:rsid w:val="00860FA2"/>
    <w:rsid w:val="00870EE7"/>
    <w:rsid w:val="00893DB8"/>
    <w:rsid w:val="008A10EF"/>
    <w:rsid w:val="008A1113"/>
    <w:rsid w:val="008C1A5E"/>
    <w:rsid w:val="008D2C9A"/>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4D5F"/>
    <w:rsid w:val="00A356A9"/>
    <w:rsid w:val="00A37049"/>
    <w:rsid w:val="00A50526"/>
    <w:rsid w:val="00A50755"/>
    <w:rsid w:val="00A5505C"/>
    <w:rsid w:val="00A73A1F"/>
    <w:rsid w:val="00A74114"/>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43FFC"/>
    <w:rsid w:val="00C55F30"/>
    <w:rsid w:val="00C61C7F"/>
    <w:rsid w:val="00C77A3E"/>
    <w:rsid w:val="00C8259B"/>
    <w:rsid w:val="00CA5FB0"/>
    <w:rsid w:val="00CB501E"/>
    <w:rsid w:val="00CC2E9F"/>
    <w:rsid w:val="00CF3D68"/>
    <w:rsid w:val="00CF5C5D"/>
    <w:rsid w:val="00D033A3"/>
    <w:rsid w:val="00D057E6"/>
    <w:rsid w:val="00D420B2"/>
    <w:rsid w:val="00D53053"/>
    <w:rsid w:val="00D56161"/>
    <w:rsid w:val="00D5792D"/>
    <w:rsid w:val="00D6242C"/>
    <w:rsid w:val="00D651DA"/>
    <w:rsid w:val="00D669E8"/>
    <w:rsid w:val="00D8413B"/>
    <w:rsid w:val="00DB0176"/>
    <w:rsid w:val="00DB0A1E"/>
    <w:rsid w:val="00DB12E6"/>
    <w:rsid w:val="00DE2594"/>
    <w:rsid w:val="00DF7363"/>
    <w:rsid w:val="00E0527E"/>
    <w:rsid w:val="00E3682F"/>
    <w:rsid w:val="00E52B0B"/>
    <w:rsid w:val="00E52BD5"/>
    <w:rsid w:val="00EB7DF8"/>
    <w:rsid w:val="00F10AB5"/>
    <w:rsid w:val="00F12D09"/>
    <w:rsid w:val="00F26365"/>
    <w:rsid w:val="00F375DD"/>
    <w:rsid w:val="00F40975"/>
    <w:rsid w:val="00F510F8"/>
    <w:rsid w:val="00F51722"/>
    <w:rsid w:val="00F53203"/>
    <w:rsid w:val="00F53C23"/>
    <w:rsid w:val="00F57304"/>
    <w:rsid w:val="00F66537"/>
    <w:rsid w:val="00F70EAA"/>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holmdesignwee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signeul@stockholmsmassa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nyberg@stockholmsmassa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ockholmfurniturefai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kholmdesignwee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2CDE-BC6C-4888-A2A0-A3E04372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738</Words>
  <Characters>3916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8</cp:revision>
  <cp:lastPrinted>2017-01-31T11:58:00Z</cp:lastPrinted>
  <dcterms:created xsi:type="dcterms:W3CDTF">2017-01-31T10:42:00Z</dcterms:created>
  <dcterms:modified xsi:type="dcterms:W3CDTF">2017-01-31T11:59:00Z</dcterms:modified>
</cp:coreProperties>
</file>