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B35A4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B35A4B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E0AB7" w:rsidRPr="003E0AB7" w:rsidRDefault="003E0AB7" w:rsidP="003E0AB7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3E0AB7">
        <w:rPr>
          <w:rFonts w:ascii="Arial" w:hAnsi="Arial" w:cs="Arial"/>
          <w:b/>
          <w:bCs/>
          <w:sz w:val="44"/>
          <w:szCs w:val="32"/>
          <w:lang w:val="cs-CZ"/>
        </w:rPr>
        <w:t xml:space="preserve">Ford 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začne </w:t>
      </w:r>
      <w:r w:rsidRPr="003E0AB7">
        <w:rPr>
          <w:rFonts w:ascii="Arial" w:hAnsi="Arial" w:cs="Arial"/>
          <w:b/>
          <w:bCs/>
          <w:sz w:val="44"/>
          <w:szCs w:val="32"/>
          <w:lang w:val="cs-CZ"/>
        </w:rPr>
        <w:t>v rumunské Craiově vyrábět druhý model. Rozšíření výroby si vyžádá investice ve výši 200 milionů eur a přinese 1</w:t>
      </w:r>
      <w:r w:rsidR="00BF0C9C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Pr="003E0AB7">
        <w:rPr>
          <w:rFonts w:ascii="Arial" w:hAnsi="Arial" w:cs="Arial"/>
          <w:b/>
          <w:bCs/>
          <w:sz w:val="44"/>
          <w:szCs w:val="32"/>
          <w:lang w:val="cs-CZ"/>
        </w:rPr>
        <w:t>500 pracovních míst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E0AB7" w:rsidRPr="003E0AB7" w:rsidRDefault="003E0AB7" w:rsidP="003E0AB7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E0AB7">
        <w:rPr>
          <w:rFonts w:ascii="Arial" w:hAnsi="Arial" w:cs="Arial"/>
          <w:b/>
          <w:szCs w:val="22"/>
        </w:rPr>
        <w:t>Ford rozšíří výrobní program montážního závodu v rumunské Craiově o</w:t>
      </w:r>
      <w:r w:rsidR="00173310">
        <w:rPr>
          <w:rFonts w:ascii="Arial" w:hAnsi="Arial" w:cs="Arial"/>
          <w:b/>
          <w:szCs w:val="22"/>
        </w:rPr>
        <w:t> </w:t>
      </w:r>
      <w:r w:rsidRPr="003E0AB7">
        <w:rPr>
          <w:rFonts w:ascii="Arial" w:hAnsi="Arial" w:cs="Arial"/>
          <w:b/>
          <w:szCs w:val="22"/>
        </w:rPr>
        <w:t xml:space="preserve">druhý model. V současnosti se </w:t>
      </w:r>
      <w:r w:rsidR="0060302D">
        <w:rPr>
          <w:rFonts w:ascii="Arial" w:hAnsi="Arial" w:cs="Arial"/>
          <w:b/>
          <w:szCs w:val="22"/>
        </w:rPr>
        <w:t>zde</w:t>
      </w:r>
      <w:r w:rsidRPr="003E0AB7">
        <w:rPr>
          <w:rFonts w:ascii="Arial" w:hAnsi="Arial" w:cs="Arial"/>
          <w:b/>
          <w:szCs w:val="22"/>
        </w:rPr>
        <w:t xml:space="preserve"> vyrábí malé SUV Ford EcoSport a</w:t>
      </w:r>
      <w:r w:rsidR="00173310">
        <w:rPr>
          <w:rFonts w:ascii="Arial" w:hAnsi="Arial" w:cs="Arial"/>
          <w:b/>
          <w:szCs w:val="22"/>
        </w:rPr>
        <w:t> </w:t>
      </w:r>
      <w:r w:rsidRPr="003E0AB7">
        <w:rPr>
          <w:rFonts w:ascii="Arial" w:hAnsi="Arial" w:cs="Arial"/>
          <w:b/>
          <w:szCs w:val="22"/>
        </w:rPr>
        <w:t>motor 1.0 EcoBoost</w:t>
      </w:r>
    </w:p>
    <w:p w:rsidR="003E0AB7" w:rsidRPr="003E0AB7" w:rsidRDefault="003E0AB7" w:rsidP="003E0AB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E0AB7" w:rsidRPr="003E0AB7" w:rsidRDefault="003E0AB7" w:rsidP="003E0AB7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E0AB7">
        <w:rPr>
          <w:rFonts w:ascii="Arial" w:hAnsi="Arial" w:cs="Arial"/>
          <w:b/>
          <w:szCs w:val="22"/>
        </w:rPr>
        <w:t>Od roku 2008 proinvestoval Ford v Craiově již téměř 1,5 miliardy eur</w:t>
      </w:r>
    </w:p>
    <w:p w:rsidR="003E0AB7" w:rsidRPr="003E0AB7" w:rsidRDefault="003E0AB7" w:rsidP="003E0AB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3E0AB7" w:rsidRDefault="003E0AB7" w:rsidP="003E0AB7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E0AB7">
        <w:rPr>
          <w:rFonts w:ascii="Arial" w:hAnsi="Arial" w:cs="Arial"/>
          <w:b/>
          <w:szCs w:val="22"/>
        </w:rPr>
        <w:t>Vznikne přibližně 1</w:t>
      </w:r>
      <w:r w:rsidR="00BF0C9C">
        <w:rPr>
          <w:rFonts w:ascii="Arial" w:hAnsi="Arial" w:cs="Arial"/>
          <w:b/>
          <w:szCs w:val="22"/>
        </w:rPr>
        <w:t xml:space="preserve"> </w:t>
      </w:r>
      <w:r w:rsidRPr="003E0AB7">
        <w:rPr>
          <w:rFonts w:ascii="Arial" w:hAnsi="Arial" w:cs="Arial"/>
          <w:b/>
          <w:szCs w:val="22"/>
        </w:rPr>
        <w:t>500 nových pracovních míst. Počet zaměstnanců v Craiově tak vzroste na 5</w:t>
      </w:r>
      <w:r w:rsidR="00BF0C9C">
        <w:rPr>
          <w:rFonts w:ascii="Arial" w:hAnsi="Arial" w:cs="Arial"/>
          <w:b/>
          <w:szCs w:val="22"/>
        </w:rPr>
        <w:t xml:space="preserve"> </w:t>
      </w:r>
      <w:r w:rsidRPr="003E0AB7">
        <w:rPr>
          <w:rFonts w:ascii="Arial" w:hAnsi="Arial" w:cs="Arial"/>
          <w:b/>
          <w:szCs w:val="22"/>
        </w:rPr>
        <w:t>900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3E0AB7">
        <w:rPr>
          <w:rFonts w:ascii="Arial" w:hAnsi="Arial" w:cs="Arial"/>
          <w:b/>
          <w:i/>
          <w:sz w:val="24"/>
        </w:rPr>
        <w:t>24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3E0AB7">
        <w:rPr>
          <w:rFonts w:ascii="Arial" w:hAnsi="Arial" w:cs="Arial"/>
          <w:b/>
          <w:i/>
          <w:sz w:val="24"/>
        </w:rPr>
        <w:t>května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3E0AB7" w:rsidRPr="003E0AB7">
        <w:rPr>
          <w:rFonts w:ascii="Arial" w:hAnsi="Arial" w:cs="Arial"/>
          <w:b/>
          <w:sz w:val="24"/>
        </w:rPr>
        <w:t>Ford tento týden potvrdil rozšíření výrobního programu továrny v rumunské Craiově o druhý model. V souvislosti s tím zde proinvestuje až 200 milionů eur (v přepočtu přibližně 5,1 mld. Kč) a vznikne 1</w:t>
      </w:r>
      <w:r w:rsidR="00BE337A">
        <w:rPr>
          <w:rFonts w:ascii="Arial" w:hAnsi="Arial" w:cs="Arial"/>
          <w:b/>
          <w:sz w:val="24"/>
        </w:rPr>
        <w:t> </w:t>
      </w:r>
      <w:r w:rsidR="003E0AB7" w:rsidRPr="003E0AB7">
        <w:rPr>
          <w:rFonts w:ascii="Arial" w:hAnsi="Arial" w:cs="Arial"/>
          <w:b/>
          <w:sz w:val="24"/>
        </w:rPr>
        <w:t>500 nových pracovních míst.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0AB7">
        <w:rPr>
          <w:rFonts w:ascii="Arial" w:hAnsi="Arial" w:cs="Arial"/>
          <w:sz w:val="24"/>
        </w:rPr>
        <w:t>Aktuálně Ford v Craiově vyrábí malé SUV Ford EcoSport a motor 1.0 EcoBoost. Druhý model a datum zahájení výroby bud</w:t>
      </w:r>
      <w:r w:rsidR="002F7E11">
        <w:rPr>
          <w:rFonts w:ascii="Arial" w:hAnsi="Arial" w:cs="Arial"/>
          <w:sz w:val="24"/>
        </w:rPr>
        <w:t>ou</w:t>
      </w:r>
      <w:r w:rsidRPr="003E0AB7">
        <w:rPr>
          <w:rFonts w:ascii="Arial" w:hAnsi="Arial" w:cs="Arial"/>
          <w:sz w:val="24"/>
        </w:rPr>
        <w:t xml:space="preserve"> oznámen</w:t>
      </w:r>
      <w:r w:rsidR="002F7E11">
        <w:rPr>
          <w:rFonts w:ascii="Arial" w:hAnsi="Arial" w:cs="Arial"/>
          <w:sz w:val="24"/>
        </w:rPr>
        <w:t>y</w:t>
      </w:r>
      <w:r w:rsidRPr="003E0AB7">
        <w:rPr>
          <w:rFonts w:ascii="Arial" w:hAnsi="Arial" w:cs="Arial"/>
          <w:sz w:val="24"/>
        </w:rPr>
        <w:t xml:space="preserve"> později. </w:t>
      </w:r>
    </w:p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0AB7">
        <w:rPr>
          <w:rFonts w:ascii="Arial" w:hAnsi="Arial" w:cs="Arial"/>
          <w:sz w:val="24"/>
        </w:rPr>
        <w:br/>
        <w:t>„</w:t>
      </w:r>
      <w:r w:rsidRPr="000B6CB6">
        <w:rPr>
          <w:rFonts w:ascii="Arial" w:hAnsi="Arial" w:cs="Arial"/>
          <w:i/>
          <w:sz w:val="24"/>
        </w:rPr>
        <w:t>Nová investice rozšíří naši výrobní řadu atraktivních nových modelů vyráběných v Evropě. Je pokračováním transformace závodu v Craiově</w:t>
      </w:r>
      <w:r w:rsidRPr="003E0AB7">
        <w:rPr>
          <w:rFonts w:ascii="Arial" w:hAnsi="Arial" w:cs="Arial"/>
          <w:sz w:val="24"/>
        </w:rPr>
        <w:t>,“ řekl Steven Armstrong, prezident a generální ředitel Ford of Europe, Middle East &amp; Africa. „</w:t>
      </w:r>
      <w:r w:rsidRPr="000B6CB6">
        <w:rPr>
          <w:rFonts w:ascii="Arial" w:hAnsi="Arial" w:cs="Arial"/>
          <w:i/>
          <w:sz w:val="24"/>
        </w:rPr>
        <w:t xml:space="preserve">Rozšíření výroby </w:t>
      </w:r>
      <w:r w:rsidRPr="000B6CB6">
        <w:rPr>
          <w:rFonts w:ascii="Arial" w:hAnsi="Arial" w:cs="Arial"/>
          <w:i/>
          <w:sz w:val="24"/>
        </w:rPr>
        <w:lastRenderedPageBreak/>
        <w:t>o druhý model svědčí o provozní flexibilitě továrny v Craiově a odráží sílu našeho partnerství s místními dodavateli i komunitou</w:t>
      </w:r>
      <w:r w:rsidRPr="003E0AB7">
        <w:rPr>
          <w:rFonts w:ascii="Arial" w:hAnsi="Arial" w:cs="Arial"/>
          <w:sz w:val="24"/>
        </w:rPr>
        <w:t>.“</w:t>
      </w:r>
    </w:p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A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0AB7">
        <w:rPr>
          <w:rFonts w:ascii="Arial" w:hAnsi="Arial" w:cs="Arial"/>
          <w:sz w:val="24"/>
        </w:rPr>
        <w:t>Od roku 2008 proinvestoval Ford v Craiově již téměř 1,5 miliardy eur (včetně nově oznámené investice). Nedávno prošla továrna modernizací, v rámci níž zde bylo instalováno více než 550 robotů.</w:t>
      </w:r>
      <w:bookmarkStart w:id="9" w:name="_Hlk514157795"/>
    </w:p>
    <w:bookmarkEnd w:id="9"/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0AB7">
        <w:rPr>
          <w:rFonts w:ascii="Arial" w:hAnsi="Arial" w:cs="Arial"/>
          <w:sz w:val="24"/>
        </w:rPr>
        <w:t>Ford předpokládá, že v souvislosti s rozšířením výroby o druhý model přijme až 1</w:t>
      </w:r>
      <w:r w:rsidR="006A0AB7">
        <w:rPr>
          <w:rFonts w:ascii="Arial" w:hAnsi="Arial" w:cs="Arial"/>
          <w:sz w:val="24"/>
        </w:rPr>
        <w:t> </w:t>
      </w:r>
      <w:r w:rsidRPr="003E0AB7">
        <w:rPr>
          <w:rFonts w:ascii="Arial" w:hAnsi="Arial" w:cs="Arial"/>
          <w:sz w:val="24"/>
        </w:rPr>
        <w:t xml:space="preserve">500 nových </w:t>
      </w:r>
      <w:r w:rsidR="00BF0C9C">
        <w:rPr>
          <w:rFonts w:ascii="Arial" w:hAnsi="Arial" w:cs="Arial"/>
          <w:sz w:val="24"/>
        </w:rPr>
        <w:t>pracovníků</w:t>
      </w:r>
      <w:r w:rsidR="00BF0C9C" w:rsidRPr="003E0AB7">
        <w:rPr>
          <w:rFonts w:ascii="Arial" w:hAnsi="Arial" w:cs="Arial"/>
          <w:sz w:val="24"/>
        </w:rPr>
        <w:t xml:space="preserve"> </w:t>
      </w:r>
      <w:r w:rsidRPr="003E0AB7">
        <w:rPr>
          <w:rFonts w:ascii="Arial" w:hAnsi="Arial" w:cs="Arial"/>
          <w:sz w:val="24"/>
        </w:rPr>
        <w:t>na třetí směnu. Dnes má továrna více než 4</w:t>
      </w:r>
      <w:r w:rsidR="00BF0C9C">
        <w:rPr>
          <w:rFonts w:ascii="Arial" w:hAnsi="Arial" w:cs="Arial"/>
          <w:sz w:val="24"/>
        </w:rPr>
        <w:t xml:space="preserve"> </w:t>
      </w:r>
      <w:r w:rsidRPr="003E0AB7">
        <w:rPr>
          <w:rFonts w:ascii="Arial" w:hAnsi="Arial" w:cs="Arial"/>
          <w:sz w:val="24"/>
        </w:rPr>
        <w:t>400 zaměstnanců</w:t>
      </w:r>
      <w:r w:rsidR="00BF0C9C">
        <w:rPr>
          <w:rFonts w:ascii="Arial" w:hAnsi="Arial" w:cs="Arial"/>
          <w:sz w:val="24"/>
        </w:rPr>
        <w:t xml:space="preserve"> a</w:t>
      </w:r>
      <w:r w:rsidR="006A0AB7">
        <w:rPr>
          <w:rFonts w:ascii="Arial" w:hAnsi="Arial" w:cs="Arial"/>
          <w:sz w:val="24"/>
        </w:rPr>
        <w:t> </w:t>
      </w:r>
      <w:r w:rsidR="00BF0C9C">
        <w:rPr>
          <w:rFonts w:ascii="Arial" w:hAnsi="Arial" w:cs="Arial"/>
          <w:sz w:val="24"/>
        </w:rPr>
        <w:t>j</w:t>
      </w:r>
      <w:r w:rsidRPr="003E0AB7">
        <w:rPr>
          <w:rFonts w:ascii="Arial" w:hAnsi="Arial" w:cs="Arial"/>
          <w:sz w:val="24"/>
        </w:rPr>
        <w:t>ejich počet tak ve výsledku naroste na 5</w:t>
      </w:r>
      <w:r w:rsidR="00BF0C9C">
        <w:rPr>
          <w:rFonts w:ascii="Arial" w:hAnsi="Arial" w:cs="Arial"/>
          <w:sz w:val="24"/>
        </w:rPr>
        <w:t xml:space="preserve"> </w:t>
      </w:r>
      <w:r w:rsidRPr="003E0AB7">
        <w:rPr>
          <w:rFonts w:ascii="Arial" w:hAnsi="Arial" w:cs="Arial"/>
          <w:sz w:val="24"/>
        </w:rPr>
        <w:t xml:space="preserve">900. </w:t>
      </w:r>
    </w:p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0AB7">
        <w:rPr>
          <w:rFonts w:ascii="Arial" w:hAnsi="Arial" w:cs="Arial"/>
          <w:sz w:val="24"/>
        </w:rPr>
        <w:t>Investice do budoucnosti továrny v Craiově svědčí o důvěře Fordu v</w:t>
      </w:r>
      <w:r w:rsidR="002F7E11">
        <w:rPr>
          <w:rFonts w:ascii="Arial" w:hAnsi="Arial" w:cs="Arial"/>
          <w:sz w:val="24"/>
        </w:rPr>
        <w:t xml:space="preserve"> závazek</w:t>
      </w:r>
      <w:r w:rsidRPr="003E0AB7">
        <w:rPr>
          <w:rFonts w:ascii="Arial" w:hAnsi="Arial" w:cs="Arial"/>
          <w:sz w:val="24"/>
        </w:rPr>
        <w:t xml:space="preserve"> rumunské vlády, která </w:t>
      </w:r>
      <w:r w:rsidR="002F7E11">
        <w:rPr>
          <w:rFonts w:ascii="Arial" w:hAnsi="Arial" w:cs="Arial"/>
          <w:sz w:val="24"/>
        </w:rPr>
        <w:t>přislíbila</w:t>
      </w:r>
      <w:r w:rsidRPr="003E0AB7">
        <w:rPr>
          <w:rFonts w:ascii="Arial" w:hAnsi="Arial" w:cs="Arial"/>
          <w:sz w:val="24"/>
        </w:rPr>
        <w:t xml:space="preserve"> modernizaci infrastruktury v regionu. To je nezbytným předpokladem udržení konkurenceschopnosti Craiovy v globálním měřítku. </w:t>
      </w:r>
    </w:p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E0AB7" w:rsidRPr="003E0AB7" w:rsidRDefault="003E0AB7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E0AB7">
        <w:rPr>
          <w:rFonts w:ascii="Arial" w:hAnsi="Arial" w:cs="Arial"/>
          <w:sz w:val="24"/>
        </w:rPr>
        <w:t xml:space="preserve">Aktuální provedení Fordu EcoSport, </w:t>
      </w:r>
      <w:r w:rsidR="006A0AB7">
        <w:rPr>
          <w:rFonts w:ascii="Arial" w:hAnsi="Arial" w:cs="Arial"/>
          <w:sz w:val="24"/>
        </w:rPr>
        <w:t>vyráběného</w:t>
      </w:r>
      <w:r w:rsidRPr="003E0AB7">
        <w:rPr>
          <w:rFonts w:ascii="Arial" w:hAnsi="Arial" w:cs="Arial"/>
          <w:sz w:val="24"/>
        </w:rPr>
        <w:t xml:space="preserve"> v Craiově, bylo uvedeno na evropské trhy v roce 2017. Jeho nejvýznamnějšími novinkami jsou hodnotný interiér, výkonný a hospodárný vznětový motor 1.5 EcoBlue, inteligentní pohon všech kol </w:t>
      </w:r>
      <w:r w:rsidR="00B35A4B">
        <w:rPr>
          <w:rFonts w:ascii="Arial" w:hAnsi="Arial" w:cs="Arial"/>
          <w:sz w:val="24"/>
        </w:rPr>
        <w:br/>
      </w:r>
      <w:bookmarkStart w:id="10" w:name="_GoBack"/>
      <w:bookmarkEnd w:id="10"/>
      <w:r w:rsidRPr="003E0AB7">
        <w:rPr>
          <w:rFonts w:ascii="Arial" w:hAnsi="Arial" w:cs="Arial"/>
          <w:sz w:val="24"/>
        </w:rPr>
        <w:t xml:space="preserve">a sportovně stylizovaná varianta ST-Line.  </w:t>
      </w:r>
    </w:p>
    <w:p w:rsidR="00FF5A06" w:rsidRPr="003E0AB7" w:rsidRDefault="00FF5A06" w:rsidP="003E0A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3E0AB7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F7" w:rsidRDefault="007302F7">
      <w:r>
        <w:separator/>
      </w:r>
    </w:p>
  </w:endnote>
  <w:endnote w:type="continuationSeparator" w:id="0">
    <w:p w:rsidR="007302F7" w:rsidRDefault="007302F7">
      <w:r>
        <w:continuationSeparator/>
      </w:r>
    </w:p>
  </w:endnote>
  <w:endnote w:type="continuationNotice" w:id="1">
    <w:p w:rsidR="007302F7" w:rsidRDefault="00730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F7" w:rsidRDefault="007302F7">
      <w:r>
        <w:separator/>
      </w:r>
    </w:p>
  </w:footnote>
  <w:footnote w:type="continuationSeparator" w:id="0">
    <w:p w:rsidR="007302F7" w:rsidRDefault="007302F7">
      <w:r>
        <w:continuationSeparator/>
      </w:r>
    </w:p>
  </w:footnote>
  <w:footnote w:type="continuationNotice" w:id="1">
    <w:p w:rsidR="007302F7" w:rsidRDefault="00730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B6CB6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3F13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187F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3310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2F7E1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0AB7"/>
    <w:rsid w:val="003E171C"/>
    <w:rsid w:val="003E20BF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302D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0AB7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2F7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AC0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5A4B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337A"/>
    <w:rsid w:val="00BE46A2"/>
    <w:rsid w:val="00BE6AC7"/>
    <w:rsid w:val="00BE7CA8"/>
    <w:rsid w:val="00BF0C9C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061D45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43A0-800E-4D0F-98A1-F5E74595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2018-05-24T12:46:00Z</dcterms:created>
  <dcterms:modified xsi:type="dcterms:W3CDTF">2018-05-24T12:50:00Z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