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CE97F" w14:textId="1B3D2A03" w:rsidR="00494C39" w:rsidRDefault="00163D62" w:rsidP="00224A5E">
      <w:pPr>
        <w:pStyle w:val="Overskrift1"/>
      </w:pPr>
      <w:r w:rsidRPr="00B04E90">
        <w:t>Stærkt nationalt partnerskab styrke</w:t>
      </w:r>
      <w:r w:rsidR="003569C4" w:rsidRPr="00B04E90">
        <w:t>r</w:t>
      </w:r>
      <w:r w:rsidRPr="00B04E90">
        <w:t xml:space="preserve"> dansk sundhedsinnovation</w:t>
      </w:r>
    </w:p>
    <w:p w14:paraId="7ECF5237" w14:textId="77777777" w:rsidR="00716185" w:rsidRDefault="00716185" w:rsidP="00716185"/>
    <w:p w14:paraId="729206FB" w14:textId="6051567C" w:rsidR="00716185" w:rsidRPr="00716185" w:rsidRDefault="00716185" w:rsidP="00716185">
      <w:pPr>
        <w:rPr>
          <w:i/>
        </w:rPr>
      </w:pPr>
      <w:r w:rsidRPr="00716185">
        <w:rPr>
          <w:i/>
        </w:rPr>
        <w:t xml:space="preserve">Pressemeddelelse, </w:t>
      </w:r>
      <w:r w:rsidR="00B7428B">
        <w:rPr>
          <w:i/>
        </w:rPr>
        <w:t>20</w:t>
      </w:r>
      <w:r w:rsidRPr="00716185">
        <w:rPr>
          <w:i/>
        </w:rPr>
        <w:t xml:space="preserve">. </w:t>
      </w:r>
      <w:r w:rsidR="00717C75">
        <w:rPr>
          <w:i/>
        </w:rPr>
        <w:t>s</w:t>
      </w:r>
      <w:r w:rsidRPr="00716185">
        <w:rPr>
          <w:i/>
        </w:rPr>
        <w:t>eptember 2018</w:t>
      </w:r>
    </w:p>
    <w:p w14:paraId="47768927" w14:textId="77777777" w:rsidR="00494C39" w:rsidRPr="00B04E90" w:rsidRDefault="00494C39" w:rsidP="007F4852"/>
    <w:p w14:paraId="6B1540CB" w14:textId="1B11C4B0" w:rsidR="005E747B" w:rsidRPr="00B04E90" w:rsidRDefault="004A7D53" w:rsidP="005E747B">
      <w:pPr>
        <w:rPr>
          <w:b/>
        </w:rPr>
      </w:pPr>
      <w:r w:rsidRPr="00B04E90">
        <w:rPr>
          <w:b/>
        </w:rPr>
        <w:t>F</w:t>
      </w:r>
      <w:r w:rsidR="00707DF4" w:rsidRPr="00B04E90">
        <w:rPr>
          <w:b/>
        </w:rPr>
        <w:t xml:space="preserve">ire regionale erhvervsklynger </w:t>
      </w:r>
      <w:r w:rsidR="000354D1">
        <w:rPr>
          <w:b/>
        </w:rPr>
        <w:t xml:space="preserve">og to innovationsnetværk </w:t>
      </w:r>
      <w:r w:rsidR="003569C4" w:rsidRPr="00B04E90">
        <w:rPr>
          <w:b/>
        </w:rPr>
        <w:t xml:space="preserve">er </w:t>
      </w:r>
      <w:r w:rsidRPr="00B04E90">
        <w:rPr>
          <w:b/>
        </w:rPr>
        <w:t>gå</w:t>
      </w:r>
      <w:r w:rsidR="003569C4" w:rsidRPr="00B04E90">
        <w:rPr>
          <w:b/>
        </w:rPr>
        <w:t>et</w:t>
      </w:r>
      <w:r w:rsidRPr="00B04E90">
        <w:rPr>
          <w:b/>
        </w:rPr>
        <w:t xml:space="preserve"> </w:t>
      </w:r>
      <w:r w:rsidR="00163D62" w:rsidRPr="00B04E90">
        <w:rPr>
          <w:b/>
        </w:rPr>
        <w:t xml:space="preserve">sammen med fem universiteter om </w:t>
      </w:r>
      <w:r w:rsidR="006A5057" w:rsidRPr="00B04E90">
        <w:rPr>
          <w:b/>
        </w:rPr>
        <w:t xml:space="preserve">at </w:t>
      </w:r>
      <w:r w:rsidR="00707DF4" w:rsidRPr="00B04E90">
        <w:rPr>
          <w:b/>
        </w:rPr>
        <w:t xml:space="preserve">styrke det nationale </w:t>
      </w:r>
      <w:r w:rsidRPr="00B04E90">
        <w:rPr>
          <w:b/>
        </w:rPr>
        <w:t>samarbejde om</w:t>
      </w:r>
      <w:r w:rsidR="008976A8" w:rsidRPr="00B04E90">
        <w:rPr>
          <w:b/>
        </w:rPr>
        <w:t>kring</w:t>
      </w:r>
      <w:r w:rsidR="00707DF4" w:rsidRPr="00B04E90">
        <w:rPr>
          <w:b/>
        </w:rPr>
        <w:t xml:space="preserve"> udvik</w:t>
      </w:r>
      <w:r w:rsidR="00163D62" w:rsidRPr="00B04E90">
        <w:rPr>
          <w:b/>
        </w:rPr>
        <w:t>l</w:t>
      </w:r>
      <w:r w:rsidR="00707DF4" w:rsidRPr="00B04E90">
        <w:rPr>
          <w:b/>
        </w:rPr>
        <w:t xml:space="preserve">ing og test af sundheds- og velfærdsteknologier. </w:t>
      </w:r>
      <w:r w:rsidR="00163D62" w:rsidRPr="00B04E90">
        <w:rPr>
          <w:b/>
        </w:rPr>
        <w:t>En bevilling på 14 mio</w:t>
      </w:r>
      <w:r w:rsidR="007D6052" w:rsidRPr="00B04E90">
        <w:rPr>
          <w:b/>
        </w:rPr>
        <w:t>.</w:t>
      </w:r>
      <w:r w:rsidRPr="00B04E90">
        <w:rPr>
          <w:b/>
        </w:rPr>
        <w:t xml:space="preserve"> kr. </w:t>
      </w:r>
      <w:r w:rsidR="00163D62" w:rsidRPr="00B04E90">
        <w:rPr>
          <w:b/>
        </w:rPr>
        <w:t xml:space="preserve">fra </w:t>
      </w:r>
      <w:r w:rsidRPr="00B04E90">
        <w:rPr>
          <w:b/>
        </w:rPr>
        <w:t>U</w:t>
      </w:r>
      <w:r w:rsidR="00163D62" w:rsidRPr="00B04E90">
        <w:rPr>
          <w:b/>
        </w:rPr>
        <w:t xml:space="preserve">ddannelses- og </w:t>
      </w:r>
      <w:r w:rsidRPr="00B04E90">
        <w:rPr>
          <w:b/>
        </w:rPr>
        <w:t>F</w:t>
      </w:r>
      <w:r w:rsidR="00163D62" w:rsidRPr="00B04E90">
        <w:rPr>
          <w:b/>
        </w:rPr>
        <w:t xml:space="preserve">orskningsministeriet skal </w:t>
      </w:r>
      <w:r w:rsidR="000323A9" w:rsidRPr="00B04E90">
        <w:rPr>
          <w:b/>
        </w:rPr>
        <w:t xml:space="preserve">fremme </w:t>
      </w:r>
      <w:r w:rsidR="005C1B9E" w:rsidRPr="00B04E90">
        <w:rPr>
          <w:b/>
        </w:rPr>
        <w:t>samarbejde</w:t>
      </w:r>
      <w:r w:rsidR="000323A9" w:rsidRPr="00B04E90">
        <w:rPr>
          <w:b/>
        </w:rPr>
        <w:t>t</w:t>
      </w:r>
      <w:r w:rsidR="005C1B9E" w:rsidRPr="00B04E90">
        <w:rPr>
          <w:b/>
        </w:rPr>
        <w:t xml:space="preserve"> mellem private</w:t>
      </w:r>
      <w:r w:rsidR="00163D62" w:rsidRPr="00B04E90">
        <w:rPr>
          <w:b/>
        </w:rPr>
        <w:t xml:space="preserve"> </w:t>
      </w:r>
      <w:r w:rsidR="00707DF4" w:rsidRPr="00B04E90">
        <w:rPr>
          <w:b/>
        </w:rPr>
        <w:t>virksomheder</w:t>
      </w:r>
      <w:r w:rsidR="005C1B9E" w:rsidRPr="00B04E90">
        <w:rPr>
          <w:b/>
        </w:rPr>
        <w:t xml:space="preserve"> og</w:t>
      </w:r>
      <w:r w:rsidR="00A72011" w:rsidRPr="00B04E90">
        <w:rPr>
          <w:b/>
        </w:rPr>
        <w:t xml:space="preserve"> kommuner og hospitaler</w:t>
      </w:r>
      <w:r w:rsidR="005C1B9E" w:rsidRPr="00B04E90">
        <w:rPr>
          <w:b/>
        </w:rPr>
        <w:t xml:space="preserve"> </w:t>
      </w:r>
      <w:r w:rsidR="000323A9" w:rsidRPr="00B04E90">
        <w:rPr>
          <w:b/>
        </w:rPr>
        <w:t xml:space="preserve">på tværs af landet </w:t>
      </w:r>
      <w:r w:rsidR="00A72011" w:rsidRPr="00B04E90">
        <w:rPr>
          <w:b/>
        </w:rPr>
        <w:t xml:space="preserve">og </w:t>
      </w:r>
      <w:r w:rsidR="005C1B9E" w:rsidRPr="00B04E90">
        <w:rPr>
          <w:b/>
        </w:rPr>
        <w:t>sikre</w:t>
      </w:r>
      <w:r w:rsidR="000323A9" w:rsidRPr="00B04E90">
        <w:rPr>
          <w:b/>
        </w:rPr>
        <w:t>,</w:t>
      </w:r>
      <w:r w:rsidR="005C1B9E" w:rsidRPr="00B04E90">
        <w:rPr>
          <w:b/>
        </w:rPr>
        <w:t xml:space="preserve"> at </w:t>
      </w:r>
      <w:r w:rsidR="00182145" w:rsidRPr="00B04E90">
        <w:rPr>
          <w:b/>
        </w:rPr>
        <w:t xml:space="preserve">den </w:t>
      </w:r>
      <w:r w:rsidR="00A72011" w:rsidRPr="00B04E90">
        <w:rPr>
          <w:b/>
        </w:rPr>
        <w:t>nyeste forskning fra universiteterne</w:t>
      </w:r>
      <w:r w:rsidR="00182145" w:rsidRPr="00B04E90">
        <w:rPr>
          <w:b/>
        </w:rPr>
        <w:t xml:space="preserve"> </w:t>
      </w:r>
      <w:r w:rsidR="000323A9" w:rsidRPr="00B04E90">
        <w:rPr>
          <w:b/>
        </w:rPr>
        <w:t>udnyttes</w:t>
      </w:r>
      <w:r w:rsidR="00A72011" w:rsidRPr="00B04E90">
        <w:rPr>
          <w:b/>
        </w:rPr>
        <w:t xml:space="preserve">. </w:t>
      </w:r>
    </w:p>
    <w:p w14:paraId="2963AAC0" w14:textId="77777777" w:rsidR="005E747B" w:rsidRDefault="005E747B"/>
    <w:p w14:paraId="6F9A5D17" w14:textId="6886D3B3" w:rsidR="00422EBF" w:rsidRPr="00B04E90" w:rsidRDefault="00CC4761">
      <w:r w:rsidRPr="00B04E90">
        <w:t xml:space="preserve">Danmark </w:t>
      </w:r>
      <w:r w:rsidR="00EF019D" w:rsidRPr="00B04E90">
        <w:t xml:space="preserve">har </w:t>
      </w:r>
      <w:r w:rsidR="005C1B9E" w:rsidRPr="00B04E90">
        <w:t xml:space="preserve">på sundhedsområdet </w:t>
      </w:r>
      <w:r w:rsidR="00C97779" w:rsidRPr="00B04E90">
        <w:t>opbygget en</w:t>
      </w:r>
      <w:r w:rsidR="00A72011" w:rsidRPr="00B04E90">
        <w:t xml:space="preserve"> </w:t>
      </w:r>
      <w:r w:rsidR="006A3AD7" w:rsidRPr="00B04E90">
        <w:t>innovativ</w:t>
      </w:r>
      <w:r w:rsidR="00C97779" w:rsidRPr="00B04E90">
        <w:t xml:space="preserve"> kultur</w:t>
      </w:r>
      <w:r w:rsidR="006A3AD7" w:rsidRPr="00B04E90">
        <w:t xml:space="preserve"> omkring hospitaler og kommuner, hvor nye teknologier </w:t>
      </w:r>
      <w:r w:rsidR="00182145" w:rsidRPr="00B04E90">
        <w:t xml:space="preserve">udvikles og </w:t>
      </w:r>
      <w:r w:rsidR="006A3AD7" w:rsidRPr="00B04E90">
        <w:t xml:space="preserve">afprøves </w:t>
      </w:r>
      <w:r w:rsidR="00C97779" w:rsidRPr="00B04E90">
        <w:t>i tætte samarbejder mellem</w:t>
      </w:r>
      <w:r w:rsidR="006A3AD7" w:rsidRPr="00B04E90">
        <w:t xml:space="preserve"> </w:t>
      </w:r>
      <w:r w:rsidR="00C97779" w:rsidRPr="00B04E90">
        <w:t xml:space="preserve">virksomheder, </w:t>
      </w:r>
      <w:r w:rsidR="006A3AD7" w:rsidRPr="00B04E90">
        <w:t>borgere</w:t>
      </w:r>
      <w:r w:rsidR="00471ACF" w:rsidRPr="00B04E90">
        <w:t xml:space="preserve"> </w:t>
      </w:r>
      <w:r w:rsidR="006A3AD7" w:rsidRPr="00B04E90">
        <w:t xml:space="preserve">og </w:t>
      </w:r>
      <w:r w:rsidR="00C97779" w:rsidRPr="00B04E90">
        <w:t>klinikere</w:t>
      </w:r>
      <w:r w:rsidR="006A3AD7" w:rsidRPr="00B04E90">
        <w:t xml:space="preserve">. Det har skabt fundamentet </w:t>
      </w:r>
      <w:r w:rsidR="005C1B9E" w:rsidRPr="00B04E90">
        <w:t xml:space="preserve">for </w:t>
      </w:r>
      <w:r w:rsidR="006A3AD7" w:rsidRPr="00B04E90">
        <w:t>en spirende industri</w:t>
      </w:r>
      <w:r w:rsidR="000119DF" w:rsidRPr="00B04E90">
        <w:t xml:space="preserve"> og </w:t>
      </w:r>
      <w:r w:rsidR="008B4855" w:rsidRPr="00B04E90">
        <w:t xml:space="preserve">en </w:t>
      </w:r>
      <w:r w:rsidR="000119DF" w:rsidRPr="00B04E90">
        <w:t>dansk styrkeposition</w:t>
      </w:r>
      <w:r w:rsidR="00E954E1" w:rsidRPr="00B04E90">
        <w:t xml:space="preserve"> </w:t>
      </w:r>
      <w:r w:rsidR="0083091A" w:rsidRPr="00B04E90">
        <w:t xml:space="preserve">med stort eksportpotentiale. </w:t>
      </w:r>
      <w:r w:rsidR="00A91925" w:rsidRPr="00B04E90">
        <w:t xml:space="preserve">Nu tager fire regionale erhvervsklynger skridtet videre og styrker </w:t>
      </w:r>
      <w:r w:rsidR="003569C4" w:rsidRPr="00B04E90">
        <w:t xml:space="preserve">det </w:t>
      </w:r>
      <w:r w:rsidR="00361A11" w:rsidRPr="00B04E90">
        <w:t xml:space="preserve">nationale </w:t>
      </w:r>
      <w:r w:rsidR="00A91925" w:rsidRPr="00B04E90">
        <w:t xml:space="preserve">samarbejde. Det skal gøre det lettere og mere overskueligt for </w:t>
      </w:r>
      <w:r w:rsidR="00182145" w:rsidRPr="00B04E90">
        <w:t>virksomheder, kommuner, hospitaler og videninstit</w:t>
      </w:r>
      <w:r w:rsidR="00B9670A" w:rsidRPr="00B04E90">
        <w:t>ut</w:t>
      </w:r>
      <w:r w:rsidR="00182145" w:rsidRPr="00B04E90">
        <w:t>ioner at finde hinanden og samarbejde</w:t>
      </w:r>
      <w:r w:rsidR="00361A11" w:rsidRPr="00B04E90">
        <w:t xml:space="preserve"> på tværs af landsdelene</w:t>
      </w:r>
      <w:r w:rsidR="00182145" w:rsidRPr="00B04E90">
        <w:t xml:space="preserve">. </w:t>
      </w:r>
    </w:p>
    <w:p w14:paraId="0FF2374A" w14:textId="77777777" w:rsidR="00336BB9" w:rsidRPr="00B04E90" w:rsidRDefault="00336BB9" w:rsidP="00154D6F">
      <w:pPr>
        <w:rPr>
          <w:i/>
        </w:rPr>
      </w:pPr>
    </w:p>
    <w:p w14:paraId="5A3FD624" w14:textId="5F3D3886" w:rsidR="00154D6F" w:rsidRPr="00B04E90" w:rsidRDefault="00336BB9" w:rsidP="00BB6E9D">
      <w:pPr>
        <w:ind w:left="284"/>
        <w:rPr>
          <w:i/>
        </w:rPr>
      </w:pPr>
      <w:r w:rsidRPr="00B04E90">
        <w:rPr>
          <w:i/>
        </w:rPr>
        <w:t>”</w:t>
      </w:r>
      <w:r w:rsidR="001B3DE7" w:rsidRPr="00B04E90">
        <w:rPr>
          <w:i/>
        </w:rPr>
        <w:t xml:space="preserve">Vi </w:t>
      </w:r>
      <w:r w:rsidR="001B3D57" w:rsidRPr="00B04E90">
        <w:rPr>
          <w:i/>
        </w:rPr>
        <w:t>skal</w:t>
      </w:r>
      <w:r w:rsidR="001B3DE7" w:rsidRPr="00B04E90">
        <w:rPr>
          <w:i/>
        </w:rPr>
        <w:t xml:space="preserve"> udnytte fordelene ved Danmarks størrelse </w:t>
      </w:r>
      <w:r w:rsidR="001B3D57" w:rsidRPr="00B04E90">
        <w:rPr>
          <w:i/>
        </w:rPr>
        <w:t>og</w:t>
      </w:r>
      <w:r w:rsidR="0042627A" w:rsidRPr="00B04E90">
        <w:rPr>
          <w:i/>
        </w:rPr>
        <w:t xml:space="preserve"> vores</w:t>
      </w:r>
      <w:r w:rsidR="001B3D57" w:rsidRPr="00B04E90">
        <w:rPr>
          <w:i/>
        </w:rPr>
        <w:t xml:space="preserve"> opbygning af sundhedsvæsen</w:t>
      </w:r>
      <w:r w:rsidR="0063535F" w:rsidRPr="00B04E90">
        <w:rPr>
          <w:i/>
        </w:rPr>
        <w:t>e</w:t>
      </w:r>
      <w:r w:rsidR="00E46C74" w:rsidRPr="00B04E90">
        <w:rPr>
          <w:i/>
        </w:rPr>
        <w:t>t</w:t>
      </w:r>
      <w:r w:rsidR="0063535F" w:rsidRPr="00B04E90">
        <w:rPr>
          <w:i/>
        </w:rPr>
        <w:t xml:space="preserve"> og sammen udvikle nye produkter og services, som baner vejen for bedre og mere effektiv behandling og pleje. </w:t>
      </w:r>
      <w:r w:rsidR="0081228F" w:rsidRPr="00B04E90">
        <w:rPr>
          <w:i/>
        </w:rPr>
        <w:t xml:space="preserve">Et tættere koordineret samarbejde på tværs af regionerne </w:t>
      </w:r>
      <w:r w:rsidR="0063535F" w:rsidRPr="00B04E90">
        <w:rPr>
          <w:i/>
        </w:rPr>
        <w:t xml:space="preserve">baner vejen for </w:t>
      </w:r>
      <w:r w:rsidR="0081228F" w:rsidRPr="00B04E90">
        <w:rPr>
          <w:i/>
        </w:rPr>
        <w:t xml:space="preserve">et </w:t>
      </w:r>
      <w:r w:rsidR="00361A11" w:rsidRPr="00B04E90">
        <w:rPr>
          <w:i/>
        </w:rPr>
        <w:t xml:space="preserve">unikt </w:t>
      </w:r>
      <w:r w:rsidR="0081228F" w:rsidRPr="00B04E90">
        <w:rPr>
          <w:i/>
        </w:rPr>
        <w:t>na</w:t>
      </w:r>
      <w:r w:rsidR="001B3D57" w:rsidRPr="00B04E90">
        <w:rPr>
          <w:i/>
        </w:rPr>
        <w:t>tional</w:t>
      </w:r>
      <w:r w:rsidR="00F52183" w:rsidRPr="00B04E90">
        <w:rPr>
          <w:i/>
        </w:rPr>
        <w:t>t</w:t>
      </w:r>
      <w:r w:rsidR="001B3D57" w:rsidRPr="00B04E90">
        <w:rPr>
          <w:i/>
        </w:rPr>
        <w:t xml:space="preserve"> testmiljø</w:t>
      </w:r>
      <w:r w:rsidR="0063535F" w:rsidRPr="00B04E90">
        <w:rPr>
          <w:i/>
        </w:rPr>
        <w:t xml:space="preserve">, som </w:t>
      </w:r>
      <w:r w:rsidR="001B3D57" w:rsidRPr="00B04E90">
        <w:rPr>
          <w:i/>
        </w:rPr>
        <w:t>give</w:t>
      </w:r>
      <w:r w:rsidR="00361A11" w:rsidRPr="00B04E90">
        <w:rPr>
          <w:i/>
        </w:rPr>
        <w:t>r</w:t>
      </w:r>
      <w:r w:rsidR="001B3D57" w:rsidRPr="00B04E90">
        <w:rPr>
          <w:i/>
        </w:rPr>
        <w:t xml:space="preserve"> virksomhederne de rette muligheder og adgang til den nyeste forskning og viden. Det </w:t>
      </w:r>
      <w:r w:rsidR="0081228F" w:rsidRPr="00B04E90">
        <w:rPr>
          <w:i/>
        </w:rPr>
        <w:t>løfter D</w:t>
      </w:r>
      <w:r w:rsidR="001B3D57" w:rsidRPr="00B04E90">
        <w:rPr>
          <w:i/>
        </w:rPr>
        <w:t>anmarks</w:t>
      </w:r>
      <w:r w:rsidR="00154D6F" w:rsidRPr="00B04E90">
        <w:rPr>
          <w:i/>
        </w:rPr>
        <w:t xml:space="preserve"> </w:t>
      </w:r>
      <w:r w:rsidR="00F223FC" w:rsidRPr="00B04E90">
        <w:rPr>
          <w:i/>
        </w:rPr>
        <w:t xml:space="preserve">innovationskraft og </w:t>
      </w:r>
      <w:r w:rsidR="00154D6F" w:rsidRPr="00B04E90">
        <w:rPr>
          <w:i/>
        </w:rPr>
        <w:t xml:space="preserve">eksportpotentiale, fordi vi </w:t>
      </w:r>
      <w:r w:rsidR="00847208" w:rsidRPr="00B04E90">
        <w:rPr>
          <w:i/>
        </w:rPr>
        <w:t xml:space="preserve">i fællesskab </w:t>
      </w:r>
      <w:r w:rsidR="001B3D57" w:rsidRPr="00B04E90">
        <w:rPr>
          <w:i/>
        </w:rPr>
        <w:t>kan</w:t>
      </w:r>
      <w:r w:rsidR="0081228F" w:rsidRPr="00B04E90">
        <w:rPr>
          <w:i/>
        </w:rPr>
        <w:t xml:space="preserve"> </w:t>
      </w:r>
      <w:r w:rsidR="00154D6F" w:rsidRPr="00B04E90">
        <w:rPr>
          <w:i/>
        </w:rPr>
        <w:t>dokument</w:t>
      </w:r>
      <w:r w:rsidR="00847208" w:rsidRPr="00B04E90">
        <w:rPr>
          <w:i/>
        </w:rPr>
        <w:t xml:space="preserve">ere effekten af </w:t>
      </w:r>
      <w:r w:rsidR="00154D6F" w:rsidRPr="00B04E90">
        <w:rPr>
          <w:i/>
        </w:rPr>
        <w:t>løsninger</w:t>
      </w:r>
      <w:r w:rsidR="008A758D" w:rsidRPr="00B04E90">
        <w:rPr>
          <w:i/>
        </w:rPr>
        <w:t>ne</w:t>
      </w:r>
      <w:r w:rsidR="00154D6F" w:rsidRPr="00B04E90">
        <w:rPr>
          <w:i/>
        </w:rPr>
        <w:t xml:space="preserve">, </w:t>
      </w:r>
      <w:r w:rsidR="00847208" w:rsidRPr="00B04E90">
        <w:rPr>
          <w:i/>
        </w:rPr>
        <w:t xml:space="preserve">og hurtigere </w:t>
      </w:r>
      <w:r w:rsidR="00154D6F" w:rsidRPr="00B04E90">
        <w:rPr>
          <w:i/>
        </w:rPr>
        <w:t xml:space="preserve">skalere og udbrede </w:t>
      </w:r>
      <w:r w:rsidR="00847208" w:rsidRPr="00B04E90">
        <w:rPr>
          <w:i/>
        </w:rPr>
        <w:t>disse nationalt og internationalt</w:t>
      </w:r>
      <w:r w:rsidR="0081228F" w:rsidRPr="00B04E90">
        <w:rPr>
          <w:i/>
        </w:rPr>
        <w:t xml:space="preserve">,” </w:t>
      </w:r>
      <w:r w:rsidR="0081228F" w:rsidRPr="00BB6E9D">
        <w:t xml:space="preserve">siger Kristoffer From, </w:t>
      </w:r>
      <w:r w:rsidR="003C3E09" w:rsidRPr="00BB6E9D">
        <w:t xml:space="preserve">medstifter og </w:t>
      </w:r>
      <w:r w:rsidR="0081228F" w:rsidRPr="00BB6E9D">
        <w:t>direktør, Liva Healthcare</w:t>
      </w:r>
      <w:r w:rsidR="00154D6F" w:rsidRPr="00BB6E9D">
        <w:t>.</w:t>
      </w:r>
      <w:r w:rsidR="00154D6F" w:rsidRPr="00B04E90">
        <w:rPr>
          <w:i/>
        </w:rPr>
        <w:t xml:space="preserve">  </w:t>
      </w:r>
    </w:p>
    <w:p w14:paraId="5E070F20" w14:textId="77777777" w:rsidR="00154D6F" w:rsidRPr="00B04E90" w:rsidRDefault="00154D6F" w:rsidP="00154D6F">
      <w:pPr>
        <w:rPr>
          <w:i/>
        </w:rPr>
      </w:pPr>
    </w:p>
    <w:p w14:paraId="4FDC159E" w14:textId="072F8FD9" w:rsidR="00143E42" w:rsidRPr="00B04E90" w:rsidRDefault="00B54F93" w:rsidP="00091672">
      <w:r w:rsidRPr="00B04E90">
        <w:t xml:space="preserve">Det nationale </w:t>
      </w:r>
      <w:r w:rsidR="00847208" w:rsidRPr="00B04E90">
        <w:t>innovations</w:t>
      </w:r>
      <w:r w:rsidRPr="00B04E90">
        <w:t>samarbejde</w:t>
      </w:r>
      <w:r w:rsidR="00307899" w:rsidRPr="00B04E90">
        <w:t xml:space="preserve"> består af </w:t>
      </w:r>
      <w:r w:rsidR="00B54B60" w:rsidRPr="00B04E90">
        <w:t xml:space="preserve">erhvervsklyngerne </w:t>
      </w:r>
      <w:r w:rsidR="00307899" w:rsidRPr="00B04E90">
        <w:t>Welfare Tech, LifeScience Innovation, Medtech Innovation Consortium og Copenhagen Healthtech Cluster</w:t>
      </w:r>
      <w:r w:rsidR="004A7D53" w:rsidRPr="00B04E90">
        <w:t xml:space="preserve"> og er samtidig en sammenlægning af to innovationsnetværk, MedTech Innovation og Welfare Tech Innovationsnetværk for Sundhed og Velfærdsteknologi</w:t>
      </w:r>
      <w:r w:rsidR="00361A11" w:rsidRPr="00B04E90">
        <w:t xml:space="preserve">. </w:t>
      </w:r>
    </w:p>
    <w:p w14:paraId="2F476DCA" w14:textId="77777777" w:rsidR="00DB0712" w:rsidRPr="00B04E90" w:rsidRDefault="00DB0712" w:rsidP="00DB0712">
      <w:pPr>
        <w:rPr>
          <w:b/>
        </w:rPr>
      </w:pPr>
    </w:p>
    <w:p w14:paraId="39EE2E1E" w14:textId="77777777" w:rsidR="00DB0712" w:rsidRPr="00B04E90" w:rsidRDefault="00DB0712" w:rsidP="00DB0712">
      <w:pPr>
        <w:rPr>
          <w:b/>
        </w:rPr>
      </w:pPr>
      <w:r w:rsidRPr="00B04E90">
        <w:rPr>
          <w:b/>
        </w:rPr>
        <w:t>Landsdækkende samarbejde</w:t>
      </w:r>
    </w:p>
    <w:p w14:paraId="016BF63D" w14:textId="019EEF3C" w:rsidR="00DB0712" w:rsidRPr="00B04E90" w:rsidRDefault="00DB0712" w:rsidP="00DB0712">
      <w:r w:rsidRPr="00B04E90">
        <w:t xml:space="preserve">Samarbejdet organiseres som et landsdækkende innovationsnetværk under navnet Danish Healthtech. Den nationale organisation vil arbejde for, at virksomheder får letter adgang til kommuner, hospitaler og videninstitutioner på tværs af Danmark. Samtidig vil de fire klynger hver især arbejde med deres respektive styrkeområder, men nu koordinere deres aktiviteter på tværs af landet. Hermed rækker Danish Healthtech ud til små og mellemstore virksomheder, som kan have svært ved at få adgang og kontakt til det sundhedsvæsen, der skal bruge deres løsninger. </w:t>
      </w:r>
    </w:p>
    <w:p w14:paraId="25D244A0" w14:textId="77777777" w:rsidR="00DB0712" w:rsidRPr="00B04E90" w:rsidRDefault="00DB0712" w:rsidP="00DB0712">
      <w:pPr>
        <w:rPr>
          <w:b/>
        </w:rPr>
      </w:pPr>
    </w:p>
    <w:p w14:paraId="14FF6FEB" w14:textId="77777777" w:rsidR="00764D2E" w:rsidRPr="00B04E90" w:rsidRDefault="00764D2E" w:rsidP="00BB6E9D">
      <w:pPr>
        <w:ind w:left="284"/>
        <w:rPr>
          <w:i/>
        </w:rPr>
      </w:pPr>
      <w:r w:rsidRPr="00B04E90">
        <w:rPr>
          <w:i/>
        </w:rPr>
        <w:t>”</w:t>
      </w:r>
      <w:r>
        <w:rPr>
          <w:i/>
        </w:rPr>
        <w:t xml:space="preserve">Jeg har store forventninger til det samarbejde, </w:t>
      </w:r>
      <w:r w:rsidRPr="00B04E90">
        <w:rPr>
          <w:i/>
        </w:rPr>
        <w:t xml:space="preserve">de fire erhvervsklynger og to innovationsnetværk </w:t>
      </w:r>
      <w:r>
        <w:rPr>
          <w:i/>
        </w:rPr>
        <w:t>har indgået, og som vi i regionerne aktivt har bakket op om. Det er udtryk for en forenkling, som vil være til gavn for virksomhederne uanset hvor i Danmark, de befinder sig, og samtidigt vil det gavne det danske sundhedsvæsen og i sidste ende patienterne. Det vil give et løft både nationalt og regionalt</w:t>
      </w:r>
      <w:r w:rsidRPr="00B04E90">
        <w:rPr>
          <w:i/>
        </w:rPr>
        <w:t xml:space="preserve">,” </w:t>
      </w:r>
      <w:r w:rsidRPr="00B04E90">
        <w:t xml:space="preserve">siger </w:t>
      </w:r>
      <w:hyperlink r:id="rId6" w:history="1">
        <w:r w:rsidRPr="00B04E90">
          <w:t>Stephanie Lose</w:t>
        </w:r>
      </w:hyperlink>
      <w:r w:rsidRPr="00B04E90">
        <w:t xml:space="preserve">, formand for Danske Regioner </w:t>
      </w:r>
      <w:r>
        <w:t xml:space="preserve">og regionsrådsformand i Region Syddanmark </w:t>
      </w:r>
      <w:r w:rsidRPr="00B04E90">
        <w:t>(V).</w:t>
      </w:r>
    </w:p>
    <w:p w14:paraId="493623D1" w14:textId="77777777" w:rsidR="00143E42" w:rsidRPr="00B04E90" w:rsidRDefault="00143E42" w:rsidP="00091672"/>
    <w:p w14:paraId="59F3B35E" w14:textId="77777777" w:rsidR="008A758D" w:rsidRPr="00B04E90" w:rsidRDefault="008A758D" w:rsidP="008A758D">
      <w:pPr>
        <w:rPr>
          <w:b/>
        </w:rPr>
      </w:pPr>
      <w:r w:rsidRPr="00B04E90">
        <w:rPr>
          <w:b/>
        </w:rPr>
        <w:t>Viden og forskning skal ud og arbejde</w:t>
      </w:r>
    </w:p>
    <w:p w14:paraId="75350D2A" w14:textId="6BF38D9E" w:rsidR="008A758D" w:rsidRPr="00B04E90" w:rsidRDefault="0025028E" w:rsidP="008A758D">
      <w:r w:rsidRPr="00B04E90">
        <w:t>Innovationsnetværket Danish Health</w:t>
      </w:r>
      <w:r w:rsidR="00937C40">
        <w:t>tech</w:t>
      </w:r>
      <w:r w:rsidRPr="00B04E90">
        <w:t xml:space="preserve"> adresserer en af samfundets største udfordringer, nemlig </w:t>
      </w:r>
      <w:r w:rsidR="00F90E78" w:rsidRPr="00B04E90">
        <w:t>at fastholde</w:t>
      </w:r>
      <w:r w:rsidRPr="00B04E90">
        <w:t xml:space="preserve"> et stærkt sundhedsvæsen i en tid</w:t>
      </w:r>
      <w:r w:rsidR="00F90E78" w:rsidRPr="00B04E90">
        <w:t xml:space="preserve"> med</w:t>
      </w:r>
      <w:r w:rsidRPr="00B04E90">
        <w:t xml:space="preserve"> øget pres på ressourcerne. </w:t>
      </w:r>
      <w:r w:rsidR="00FF4967">
        <w:t xml:space="preserve">For at udvikle de bedste løsninger skal </w:t>
      </w:r>
      <w:r w:rsidR="00F90E78" w:rsidRPr="00B04E90">
        <w:t xml:space="preserve">den </w:t>
      </w:r>
      <w:r w:rsidR="00C90140" w:rsidRPr="00B04E90">
        <w:t>ny</w:t>
      </w:r>
      <w:r w:rsidR="00F90E78" w:rsidRPr="00B04E90">
        <w:t>este</w:t>
      </w:r>
      <w:r w:rsidR="00C90140" w:rsidRPr="00B04E90">
        <w:t xml:space="preserve"> forskning og knowhow gøres tilgængelig for virksomhederne</w:t>
      </w:r>
      <w:r w:rsidR="00FF4967">
        <w:t xml:space="preserve"> </w:t>
      </w:r>
      <w:r w:rsidR="00F90E78" w:rsidRPr="00B04E90">
        <w:t>– uanset hvor i landet de ligger</w:t>
      </w:r>
      <w:r w:rsidR="00C90140" w:rsidRPr="00B04E90">
        <w:t xml:space="preserve">. </w:t>
      </w:r>
      <w:r w:rsidR="00BB6E9D">
        <w:t>D</w:t>
      </w:r>
      <w:r w:rsidR="00810D9F">
        <w:t xml:space="preserve">et </w:t>
      </w:r>
      <w:r w:rsidR="008A758D" w:rsidRPr="00B04E90">
        <w:t xml:space="preserve">nationale samarbejde </w:t>
      </w:r>
      <w:r w:rsidR="00BB6E9D">
        <w:t xml:space="preserve">omfatter derfor </w:t>
      </w:r>
      <w:r w:rsidR="008A758D" w:rsidRPr="00B04E90">
        <w:t xml:space="preserve">også fem danske universiteter: Danmarks Tekniske Universitet, Københavns Universitet, Syddansk Universitet, Aarhus Universitet og Aalborg Universitet, samt GTS-institutterne FORCE Technology og Teknologisk Institut. </w:t>
      </w:r>
    </w:p>
    <w:p w14:paraId="0F46F34E" w14:textId="77777777" w:rsidR="008A758D" w:rsidRPr="00B04E90" w:rsidRDefault="008A758D" w:rsidP="008A758D"/>
    <w:p w14:paraId="2FF0B24E" w14:textId="1CDB475E" w:rsidR="008A758D" w:rsidRPr="00DC20A6" w:rsidRDefault="008A758D" w:rsidP="00BB6E9D">
      <w:pPr>
        <w:ind w:left="284"/>
        <w:rPr>
          <w:rFonts w:ascii="Calibri" w:hAnsi="Calibri" w:cs="Times New Roman"/>
          <w:i/>
          <w:iCs/>
          <w:lang w:eastAsia="da-DK"/>
        </w:rPr>
      </w:pPr>
      <w:r w:rsidRPr="00DC20A6">
        <w:rPr>
          <w:rFonts w:ascii="Calibri" w:hAnsi="Calibri" w:cs="Times New Roman"/>
          <w:i/>
          <w:iCs/>
          <w:lang w:eastAsia="da-DK"/>
        </w:rPr>
        <w:t xml:space="preserve">”Forskningsbaseret innovation bidrager både til bedre løsninger, til vækst og - på den store klinge - til mere sundhed for pengene. Vi har stærkt fokus på, at universiteternes forskningsmæssige landvindinger ikke kun er nyttige, men også bliver nyttiggjort og skaber værdi for virksomheder og - ikke mindst </w:t>
      </w:r>
      <w:r w:rsidR="00BB6E9D">
        <w:rPr>
          <w:rFonts w:ascii="Calibri" w:hAnsi="Calibri" w:cs="Times New Roman"/>
          <w:i/>
          <w:iCs/>
          <w:lang w:eastAsia="da-DK"/>
        </w:rPr>
        <w:t>–</w:t>
      </w:r>
      <w:r w:rsidRPr="00DC20A6">
        <w:rPr>
          <w:rFonts w:ascii="Calibri" w:hAnsi="Calibri" w:cs="Times New Roman"/>
          <w:i/>
          <w:iCs/>
          <w:lang w:eastAsia="da-DK"/>
        </w:rPr>
        <w:t> </w:t>
      </w:r>
      <w:r w:rsidR="00BB6E9D">
        <w:rPr>
          <w:rFonts w:ascii="Calibri" w:hAnsi="Calibri" w:cs="Times New Roman"/>
          <w:i/>
          <w:iCs/>
          <w:lang w:eastAsia="da-DK"/>
        </w:rPr>
        <w:t xml:space="preserve">for </w:t>
      </w:r>
      <w:r w:rsidRPr="00DC20A6">
        <w:rPr>
          <w:rFonts w:ascii="Calibri" w:hAnsi="Calibri" w:cs="Times New Roman"/>
          <w:i/>
          <w:iCs/>
          <w:lang w:eastAsia="da-DK"/>
        </w:rPr>
        <w:t xml:space="preserve">borgere, patienter og personale. Det kræver et tæt og stærkt samspil på tværs, hvor vi ikke kun formidler eksisterende viden, men også sammen finder fælles løsninger på konkrete udfordringer,” </w:t>
      </w:r>
      <w:r w:rsidRPr="00BB6E9D">
        <w:rPr>
          <w:rFonts w:ascii="Calibri" w:hAnsi="Calibri" w:cs="Times New Roman"/>
          <w:iCs/>
          <w:lang w:eastAsia="da-DK"/>
        </w:rPr>
        <w:t xml:space="preserve">siger Dorte Stigaard, innovationsdirektør, AAU Innovation, Aalborg Universitet. </w:t>
      </w:r>
    </w:p>
    <w:p w14:paraId="3C979741" w14:textId="77777777" w:rsidR="008A758D" w:rsidRPr="00B04E90" w:rsidRDefault="008A758D" w:rsidP="008A758D">
      <w:pPr>
        <w:rPr>
          <w:rFonts w:ascii="Calibri" w:hAnsi="Calibri" w:cs="Times New Roman"/>
          <w:color w:val="000000"/>
          <w:lang w:eastAsia="da-DK"/>
        </w:rPr>
      </w:pPr>
    </w:p>
    <w:p w14:paraId="1B6D2DA7" w14:textId="77777777" w:rsidR="009B2587" w:rsidRPr="00B04E90" w:rsidRDefault="009B2587" w:rsidP="00A138D5">
      <w:pPr>
        <w:rPr>
          <w:b/>
        </w:rPr>
      </w:pPr>
      <w:r w:rsidRPr="00B04E90">
        <w:rPr>
          <w:b/>
        </w:rPr>
        <w:t>Kontaktinformation</w:t>
      </w:r>
    </w:p>
    <w:p w14:paraId="467D2C78" w14:textId="108D16FE" w:rsidR="004A6A12" w:rsidRPr="00B04E90" w:rsidRDefault="004A6A12" w:rsidP="00805A0C">
      <w:pPr>
        <w:pStyle w:val="Listeafsnit"/>
        <w:numPr>
          <w:ilvl w:val="0"/>
          <w:numId w:val="3"/>
        </w:numPr>
        <w:ind w:left="284" w:hanging="284"/>
      </w:pPr>
      <w:r w:rsidRPr="00B04E90">
        <w:t xml:space="preserve">Medstifter og </w:t>
      </w:r>
      <w:r w:rsidR="008976A8" w:rsidRPr="00B04E90">
        <w:t xml:space="preserve">adm. </w:t>
      </w:r>
      <w:r w:rsidR="003C3E09" w:rsidRPr="00B04E90">
        <w:t>direktør</w:t>
      </w:r>
      <w:r w:rsidRPr="00B04E90">
        <w:t>, Kristoffer From, Liva Healthcare A/S</w:t>
      </w:r>
      <w:r w:rsidR="00805A0C">
        <w:t xml:space="preserve">, </w:t>
      </w:r>
      <w:hyperlink r:id="rId7" w:history="1">
        <w:r w:rsidR="00805A0C" w:rsidRPr="0006791E">
          <w:rPr>
            <w:rStyle w:val="Llink"/>
          </w:rPr>
          <w:t>kf@livahealthcare.com</w:t>
        </w:r>
      </w:hyperlink>
      <w:r w:rsidR="003C3E09" w:rsidRPr="00B04E90">
        <w:t xml:space="preserve">, tlf. </w:t>
      </w:r>
      <w:r w:rsidR="00810D9F">
        <w:t>26 45 43 78.</w:t>
      </w:r>
    </w:p>
    <w:p w14:paraId="6ACC6B5B" w14:textId="67629057" w:rsidR="003F598D" w:rsidRPr="00B04E90" w:rsidRDefault="00E86A62" w:rsidP="00805A0C">
      <w:pPr>
        <w:pStyle w:val="Listeafsnit"/>
        <w:numPr>
          <w:ilvl w:val="0"/>
          <w:numId w:val="3"/>
        </w:numPr>
        <w:ind w:left="284" w:hanging="284"/>
      </w:pPr>
      <w:r w:rsidRPr="00B04E90">
        <w:t xml:space="preserve">Formand for Danske Regioner, </w:t>
      </w:r>
      <w:r w:rsidR="003F598D" w:rsidRPr="00B04E90">
        <w:t xml:space="preserve">Stephanie Lose, regionsrådsformand, Region Syddanmark, </w:t>
      </w:r>
      <w:hyperlink r:id="rId8" w:history="1">
        <w:r w:rsidR="003F598D" w:rsidRPr="00B04E90">
          <w:rPr>
            <w:rStyle w:val="Llink"/>
          </w:rPr>
          <w:t>slo@rsyd.dk</w:t>
        </w:r>
      </w:hyperlink>
      <w:r w:rsidR="003F598D" w:rsidRPr="00B04E90">
        <w:t>, tlf. 25 33 09 82</w:t>
      </w:r>
    </w:p>
    <w:p w14:paraId="4B1FD867" w14:textId="60373173" w:rsidR="00494C39" w:rsidRPr="00B04E90" w:rsidRDefault="00494C39" w:rsidP="00805A0C">
      <w:pPr>
        <w:pStyle w:val="Listeafsnit"/>
        <w:numPr>
          <w:ilvl w:val="0"/>
          <w:numId w:val="3"/>
        </w:numPr>
        <w:ind w:left="284" w:hanging="284"/>
      </w:pPr>
      <w:r w:rsidRPr="00B04E90">
        <w:t>Innovationsdirektør, Dorte Stigaard, Aalborg Universitet</w:t>
      </w:r>
      <w:r w:rsidR="00805A0C">
        <w:t xml:space="preserve">, </w:t>
      </w:r>
      <w:hyperlink r:id="rId9" w:history="1">
        <w:r w:rsidR="00805A0C" w:rsidRPr="0006791E">
          <w:rPr>
            <w:rStyle w:val="Llink"/>
          </w:rPr>
          <w:t>innodir@aau.dk</w:t>
        </w:r>
      </w:hyperlink>
      <w:r w:rsidR="00805A0C">
        <w:t xml:space="preserve">, </w:t>
      </w:r>
      <w:r w:rsidRPr="00B04E90">
        <w:t>tlf. 99 40 20 15.</w:t>
      </w:r>
    </w:p>
    <w:p w14:paraId="1FBDB4F9" w14:textId="6D9B42C6" w:rsidR="00E5727D" w:rsidRPr="00B04E90" w:rsidRDefault="008976A8" w:rsidP="00805A0C">
      <w:pPr>
        <w:pStyle w:val="Listeafsnit"/>
        <w:numPr>
          <w:ilvl w:val="0"/>
          <w:numId w:val="3"/>
        </w:numPr>
        <w:ind w:left="284" w:hanging="284"/>
      </w:pPr>
      <w:r w:rsidRPr="00B04E90">
        <w:t>Adm. d</w:t>
      </w:r>
      <w:r w:rsidR="00E5727D" w:rsidRPr="00B04E90">
        <w:t xml:space="preserve">irektør, Christian Graversen, Welfare Tech, </w:t>
      </w:r>
      <w:hyperlink r:id="rId10" w:history="1">
        <w:r w:rsidR="00805A0C" w:rsidRPr="0006791E">
          <w:rPr>
            <w:rStyle w:val="Llink"/>
          </w:rPr>
          <w:t>cgra@welfaretech.dk</w:t>
        </w:r>
      </w:hyperlink>
      <w:r w:rsidR="00805A0C">
        <w:t>, tlf.</w:t>
      </w:r>
      <w:r w:rsidR="00E5727D" w:rsidRPr="00B04E90">
        <w:t xml:space="preserve"> 21 28 84 19.</w:t>
      </w:r>
    </w:p>
    <w:p w14:paraId="4BD467DC" w14:textId="77777777" w:rsidR="009B2587" w:rsidRPr="00B04E90" w:rsidRDefault="009B2587" w:rsidP="00A138D5">
      <w:pPr>
        <w:rPr>
          <w:b/>
        </w:rPr>
      </w:pPr>
    </w:p>
    <w:p w14:paraId="2EA12DA0" w14:textId="2C43174D" w:rsidR="00A138D5" w:rsidRPr="00B04E90" w:rsidRDefault="00AE2824" w:rsidP="008976A8">
      <w:pPr>
        <w:rPr>
          <w:b/>
        </w:rPr>
      </w:pPr>
      <w:r w:rsidRPr="00B04E90">
        <w:rPr>
          <w:b/>
        </w:rPr>
        <w:t>Yderligere information om innovationsnetværket</w:t>
      </w:r>
      <w:r w:rsidR="003F598D" w:rsidRPr="00B04E90">
        <w:rPr>
          <w:b/>
        </w:rPr>
        <w:t>, Danish Healthtech</w:t>
      </w:r>
    </w:p>
    <w:p w14:paraId="7E7800E7" w14:textId="32F08797" w:rsidR="00720BF7" w:rsidRPr="00B04E90" w:rsidRDefault="008976A8" w:rsidP="008976A8">
      <w:r w:rsidRPr="00B04E90">
        <w:t xml:space="preserve">Innovationsnetværket Danish Healthtech </w:t>
      </w:r>
      <w:r w:rsidR="0080123E" w:rsidRPr="00B04E90">
        <w:t>er organiseret som ét af i alt 17 danske innovationsnetværk, godkendt af Uddannelses- og</w:t>
      </w:r>
      <w:r w:rsidR="00720BF7" w:rsidRPr="00B04E90">
        <w:t xml:space="preserve"> Forskningsministeriet</w:t>
      </w:r>
      <w:r w:rsidR="00B15BB1">
        <w:t xml:space="preserve">, der har </w:t>
      </w:r>
      <w:r w:rsidR="00D71DC5" w:rsidRPr="00B04E90">
        <w:t xml:space="preserve">til formål at styrke innovation og vækst inden for </w:t>
      </w:r>
      <w:r w:rsidR="00720BF7" w:rsidRPr="00B04E90">
        <w:t>Danmarks erhvervsmæssige styrkepositioner</w:t>
      </w:r>
      <w:r w:rsidR="00D71DC5" w:rsidRPr="00B04E90">
        <w:t>.</w:t>
      </w:r>
      <w:r w:rsidR="00720BF7" w:rsidRPr="00B04E90">
        <w:t xml:space="preserve"> </w:t>
      </w:r>
    </w:p>
    <w:p w14:paraId="6DAB83CE" w14:textId="77777777" w:rsidR="00720BF7" w:rsidRPr="00B04E90" w:rsidRDefault="00720BF7" w:rsidP="008976A8"/>
    <w:p w14:paraId="0E7B484A" w14:textId="3B765B66" w:rsidR="0059250D" w:rsidRPr="00B04E90" w:rsidRDefault="00720BF7" w:rsidP="008976A8">
      <w:r w:rsidRPr="00B04E90">
        <w:t>Danish Healthtech</w:t>
      </w:r>
      <w:r w:rsidR="0080123E" w:rsidRPr="00B04E90">
        <w:t xml:space="preserve"> adresserer</w:t>
      </w:r>
      <w:r w:rsidRPr="00B04E90">
        <w:t xml:space="preserve"> </w:t>
      </w:r>
      <w:r w:rsidR="008976A8" w:rsidRPr="00B04E90">
        <w:t>samfundsudfordringer inden for sundhed</w:t>
      </w:r>
      <w:r w:rsidRPr="00B04E90">
        <w:t xml:space="preserve">, og </w:t>
      </w:r>
      <w:r w:rsidR="008976A8" w:rsidRPr="00B04E90">
        <w:t>arbejder for at skabe bedre sundhed for borgere, vækst for virksom</w:t>
      </w:r>
      <w:r w:rsidRPr="00B04E90">
        <w:t>h</w:t>
      </w:r>
      <w:r w:rsidR="008976A8" w:rsidRPr="00B04E90">
        <w:t xml:space="preserve">eder og et bæredygtigt samfund. </w:t>
      </w:r>
      <w:r w:rsidR="00D71DC5" w:rsidRPr="00B04E90">
        <w:t>I</w:t>
      </w:r>
      <w:r w:rsidR="008976A8" w:rsidRPr="00B04E90">
        <w:t>nnovationsne</w:t>
      </w:r>
      <w:r w:rsidR="00D71DC5" w:rsidRPr="00B04E90">
        <w:t>t</w:t>
      </w:r>
      <w:r w:rsidR="008976A8" w:rsidRPr="00B04E90">
        <w:t>værket er et samlende nationalt netværk</w:t>
      </w:r>
      <w:r w:rsidR="00D71DC5" w:rsidRPr="00B04E90">
        <w:t xml:space="preserve">, </w:t>
      </w:r>
      <w:r w:rsidR="008976A8" w:rsidRPr="00B04E90">
        <w:t>der sikrer en let og enkel adgang for små og mellemstore vi</w:t>
      </w:r>
      <w:r w:rsidR="00D71DC5" w:rsidRPr="00B04E90">
        <w:t>r</w:t>
      </w:r>
      <w:r w:rsidR="008976A8" w:rsidRPr="00B04E90">
        <w:t>ksomheder</w:t>
      </w:r>
      <w:r w:rsidR="00D71DC5" w:rsidRPr="00B04E90">
        <w:t xml:space="preserve"> </w:t>
      </w:r>
      <w:r w:rsidR="008976A8" w:rsidRPr="00B04E90">
        <w:t>til relevante videninstitutioner og klynger</w:t>
      </w:r>
      <w:r w:rsidR="00D71DC5" w:rsidRPr="00B04E90">
        <w:t>.</w:t>
      </w:r>
    </w:p>
    <w:p w14:paraId="1D36AB11" w14:textId="77777777" w:rsidR="003C3E09" w:rsidRPr="00B04E90" w:rsidRDefault="003C3E09" w:rsidP="008976A8"/>
    <w:p w14:paraId="554D7A86" w14:textId="77777777" w:rsidR="000C2D02" w:rsidRPr="00B04E90" w:rsidRDefault="000C2D02" w:rsidP="000C2D02">
      <w:r w:rsidRPr="00B04E90">
        <w:t xml:space="preserve">Innovationsnetværket </w:t>
      </w:r>
      <w:r w:rsidR="007F4852" w:rsidRPr="00B04E90">
        <w:t xml:space="preserve">vil fagligt </w:t>
      </w:r>
      <w:r w:rsidRPr="00B04E90">
        <w:t>fokusere på:</w:t>
      </w:r>
    </w:p>
    <w:p w14:paraId="18624E3C" w14:textId="77777777" w:rsidR="000C2D02" w:rsidRPr="00B04E90" w:rsidRDefault="000C2D02" w:rsidP="000C2D02">
      <w:pPr>
        <w:pStyle w:val="Listeafsnit"/>
        <w:numPr>
          <w:ilvl w:val="0"/>
          <w:numId w:val="1"/>
        </w:numPr>
      </w:pPr>
      <w:r w:rsidRPr="00B04E90">
        <w:t>Forebyggelse og prædikativ sundhed</w:t>
      </w:r>
    </w:p>
    <w:p w14:paraId="0E600853" w14:textId="77777777" w:rsidR="000C2D02" w:rsidRPr="00B04E90" w:rsidRDefault="000C2D02" w:rsidP="000C2D02">
      <w:pPr>
        <w:pStyle w:val="Listeafsnit"/>
        <w:numPr>
          <w:ilvl w:val="0"/>
          <w:numId w:val="1"/>
        </w:numPr>
      </w:pPr>
      <w:r w:rsidRPr="00B04E90">
        <w:t>Lighed i sundhedsvæsenet – det borgernære sundhedsvæsen</w:t>
      </w:r>
    </w:p>
    <w:p w14:paraId="152C184B" w14:textId="77777777" w:rsidR="000C2D02" w:rsidRPr="00B04E90" w:rsidRDefault="000C2D02" w:rsidP="000C2D02">
      <w:pPr>
        <w:pStyle w:val="Listeafsnit"/>
        <w:numPr>
          <w:ilvl w:val="0"/>
          <w:numId w:val="1"/>
        </w:numPr>
      </w:pPr>
      <w:r w:rsidRPr="00B04E90">
        <w:t>Bedre brug af danske sundhedsdata</w:t>
      </w:r>
    </w:p>
    <w:p w14:paraId="57ACBB4E" w14:textId="77777777" w:rsidR="000C2D02" w:rsidRPr="00B04E90" w:rsidRDefault="000C2D02" w:rsidP="000C2D02">
      <w:pPr>
        <w:pStyle w:val="Listeafsnit"/>
        <w:numPr>
          <w:ilvl w:val="0"/>
          <w:numId w:val="1"/>
        </w:numPr>
      </w:pPr>
      <w:r w:rsidRPr="00B04E90">
        <w:t xml:space="preserve">Personaliseret behandling </w:t>
      </w:r>
    </w:p>
    <w:p w14:paraId="189A72CF" w14:textId="77777777" w:rsidR="00A138D5" w:rsidRPr="00B04E90" w:rsidRDefault="00A138D5" w:rsidP="00A138D5"/>
    <w:p w14:paraId="5D93A07E" w14:textId="619CCCF4" w:rsidR="00C26D53" w:rsidRPr="00B04E90" w:rsidRDefault="00D71DC5" w:rsidP="00C26D53">
      <w:r w:rsidRPr="00B04E90">
        <w:t>Danish Healthtech</w:t>
      </w:r>
      <w:r w:rsidR="00C26D53" w:rsidRPr="00B04E90">
        <w:t xml:space="preserve"> </w:t>
      </w:r>
      <w:r w:rsidR="008003CD">
        <w:t>har et samlet budget på</w:t>
      </w:r>
      <w:r w:rsidRPr="00B04E90">
        <w:t xml:space="preserve"> </w:t>
      </w:r>
      <w:r w:rsidR="00C26D53" w:rsidRPr="00B04E90">
        <w:t>28 mio. kr.</w:t>
      </w:r>
      <w:r w:rsidR="00B15BB1">
        <w:t xml:space="preserve"> over to år</w:t>
      </w:r>
      <w:r w:rsidR="00C26D53" w:rsidRPr="00B04E90">
        <w:t xml:space="preserve">, hvoraf 14 mio. kr. </w:t>
      </w:r>
      <w:r w:rsidRPr="00B04E90">
        <w:t xml:space="preserve">kommer </w:t>
      </w:r>
      <w:r w:rsidR="00C26D53" w:rsidRPr="00B04E90">
        <w:t>fra Uddannelses- og Forskningsministeriet, 2,8 mio. kr. fra regional medfinansiering og 11,2 mio. kr. fra privat medfinansiering. Bevillingen gælder fra 1. december 2018 til 30. november 2020.</w:t>
      </w:r>
    </w:p>
    <w:p w14:paraId="2D02C02F" w14:textId="77777777" w:rsidR="00C26D53" w:rsidRPr="00B04E90" w:rsidRDefault="00C26D53" w:rsidP="00A138D5"/>
    <w:p w14:paraId="78333002" w14:textId="77777777" w:rsidR="00E423D1" w:rsidRPr="00B04E90" w:rsidRDefault="00E423D1" w:rsidP="00A138D5">
      <w:r w:rsidRPr="00B04E90">
        <w:t>Partnerne bag innovationsnetværket er</w:t>
      </w:r>
      <w:r w:rsidR="009B2587" w:rsidRPr="00B04E90">
        <w:t>:</w:t>
      </w:r>
    </w:p>
    <w:p w14:paraId="5EC5C17F" w14:textId="77777777" w:rsidR="009B2587" w:rsidRPr="00B04E90" w:rsidRDefault="009B2587" w:rsidP="00A138D5"/>
    <w:p w14:paraId="639D203E" w14:textId="77777777" w:rsidR="00E423D1" w:rsidRPr="00B04E90" w:rsidRDefault="009B2587" w:rsidP="00A138D5">
      <w:pPr>
        <w:rPr>
          <w:b/>
        </w:rPr>
      </w:pPr>
      <w:r w:rsidRPr="00B04E90">
        <w:rPr>
          <w:b/>
        </w:rPr>
        <w:t xml:space="preserve">Om </w:t>
      </w:r>
      <w:r w:rsidR="00E423D1" w:rsidRPr="00B04E90">
        <w:rPr>
          <w:b/>
        </w:rPr>
        <w:t>Welfare Tech</w:t>
      </w:r>
    </w:p>
    <w:p w14:paraId="1DEAD513" w14:textId="41BFE5E0" w:rsidR="009B2587" w:rsidRPr="00B04E90" w:rsidRDefault="009B2587" w:rsidP="009B2587">
      <w:r w:rsidRPr="00B15BB1">
        <w:t xml:space="preserve">Welfare Tech er </w:t>
      </w:r>
      <w:r w:rsidR="00FE4097" w:rsidRPr="00B15BB1">
        <w:t xml:space="preserve">en </w:t>
      </w:r>
      <w:r w:rsidRPr="00B15BB1">
        <w:t>medlemsbasere</w:t>
      </w:r>
      <w:r w:rsidR="00FE4097" w:rsidRPr="00B15BB1">
        <w:t>t</w:t>
      </w:r>
      <w:r w:rsidRPr="00B15BB1">
        <w:t xml:space="preserve"> forening og klyngeorganisation for sundhed og velfærdsteknologi</w:t>
      </w:r>
      <w:r w:rsidR="00B15BB1">
        <w:t>, som</w:t>
      </w:r>
      <w:r w:rsidRPr="00B15BB1">
        <w:t xml:space="preserve"> gennemfører projekter, konferencer, workshops, netværk</w:t>
      </w:r>
      <w:r w:rsidRPr="00B04E90">
        <w:t>, match making og formidlingsaktiviteter</w:t>
      </w:r>
      <w:r w:rsidR="00B15BB1">
        <w:t>. Aktiviteterne bidrager ti</w:t>
      </w:r>
      <w:r w:rsidRPr="00B04E90">
        <w:t>l vækst og innovation inden for det sundheds- og velfærdsteknologiske område. Welfare Tech er en certificeret guldklynge under EU-Kommissionens kvalitetssikringssystem, The European Cluster Excellence Initiative, ECEI, og har kontorer i Odense og København.</w:t>
      </w:r>
    </w:p>
    <w:p w14:paraId="54FCF89E" w14:textId="77777777" w:rsidR="009B2587" w:rsidRPr="00B04E90" w:rsidRDefault="00E21E16" w:rsidP="009B2587">
      <w:hyperlink r:id="rId11" w:history="1">
        <w:r w:rsidR="009B2587" w:rsidRPr="00B04E90">
          <w:rPr>
            <w:rStyle w:val="Llink"/>
          </w:rPr>
          <w:t>www.welfaretech.dk</w:t>
        </w:r>
      </w:hyperlink>
      <w:r w:rsidR="009B2587" w:rsidRPr="00B04E90">
        <w:t xml:space="preserve"> </w:t>
      </w:r>
    </w:p>
    <w:p w14:paraId="07DAA084" w14:textId="77777777" w:rsidR="00E423D1" w:rsidRPr="00B04E90" w:rsidRDefault="00E423D1" w:rsidP="00A138D5"/>
    <w:p w14:paraId="694C96A2" w14:textId="1F88711B" w:rsidR="00E423D1" w:rsidRPr="00B04E90" w:rsidRDefault="00E21E16" w:rsidP="00A138D5">
      <w:pPr>
        <w:rPr>
          <w:b/>
        </w:rPr>
      </w:pPr>
      <w:r w:rsidRPr="00B04E90">
        <w:rPr>
          <w:b/>
        </w:rPr>
        <w:t xml:space="preserve">Om </w:t>
      </w:r>
      <w:proofErr w:type="spellStart"/>
      <w:r w:rsidR="00E423D1" w:rsidRPr="00B04E90">
        <w:rPr>
          <w:b/>
        </w:rPr>
        <w:t>LifeScience</w:t>
      </w:r>
      <w:proofErr w:type="spellEnd"/>
      <w:r w:rsidR="00E423D1" w:rsidRPr="00B04E90">
        <w:rPr>
          <w:b/>
        </w:rPr>
        <w:t xml:space="preserve"> Innovation</w:t>
      </w:r>
    </w:p>
    <w:p w14:paraId="1D32533E" w14:textId="124DA9E7" w:rsidR="00E423D1" w:rsidRPr="00B04E90" w:rsidRDefault="00B04E90" w:rsidP="00E423D1">
      <w:r w:rsidRPr="00B04E90">
        <w:t>Life Science Innovation North Denmark er en forening, der samler alle nordjyske aktører inden for sundheds- og velfærdsinnovation. Foreningen er stiftet i marts 2017 - af Region Nordjylland, de nordjyske kommuner, Aalborg Universitet, UCN og SOSU Nord samt de nordjyske virksomheder inden for sundheds- og velfærdsteknologi.</w:t>
      </w:r>
    </w:p>
    <w:p w14:paraId="4772AB34" w14:textId="06BF0FBF" w:rsidR="00B04E90" w:rsidRPr="00B04E90" w:rsidRDefault="00E21E16" w:rsidP="00E423D1">
      <w:hyperlink r:id="rId12" w:history="1">
        <w:r w:rsidR="00B04E90" w:rsidRPr="00B04E90">
          <w:rPr>
            <w:rStyle w:val="Llink"/>
          </w:rPr>
          <w:t>www.lifescienceinnovation.dk</w:t>
        </w:r>
      </w:hyperlink>
      <w:r w:rsidR="00B04E90" w:rsidRPr="00B04E90">
        <w:t xml:space="preserve"> </w:t>
      </w:r>
    </w:p>
    <w:p w14:paraId="2EB027C6" w14:textId="77777777" w:rsidR="00E423D1" w:rsidRPr="00B04E90" w:rsidRDefault="00E423D1" w:rsidP="00A138D5"/>
    <w:p w14:paraId="36F29DE3" w14:textId="5067D0A1" w:rsidR="00E423D1" w:rsidRPr="00B04E90" w:rsidRDefault="00E21E16" w:rsidP="00A138D5">
      <w:pPr>
        <w:rPr>
          <w:b/>
        </w:rPr>
      </w:pPr>
      <w:r w:rsidRPr="00B04E90">
        <w:rPr>
          <w:b/>
        </w:rPr>
        <w:t xml:space="preserve">Om </w:t>
      </w:r>
      <w:proofErr w:type="spellStart"/>
      <w:r w:rsidR="00E423D1" w:rsidRPr="00B04E90">
        <w:rPr>
          <w:b/>
        </w:rPr>
        <w:t>Medtech</w:t>
      </w:r>
      <w:proofErr w:type="spellEnd"/>
      <w:r w:rsidR="00E423D1" w:rsidRPr="00B04E90">
        <w:rPr>
          <w:b/>
        </w:rPr>
        <w:t xml:space="preserve"> Innovation </w:t>
      </w:r>
      <w:proofErr w:type="spellStart"/>
      <w:r w:rsidR="00E423D1" w:rsidRPr="00B04E90">
        <w:rPr>
          <w:b/>
        </w:rPr>
        <w:t>Consortium</w:t>
      </w:r>
      <w:proofErr w:type="spellEnd"/>
      <w:r w:rsidR="00E423D1" w:rsidRPr="00B04E90">
        <w:rPr>
          <w:b/>
        </w:rPr>
        <w:t xml:space="preserve"> </w:t>
      </w:r>
    </w:p>
    <w:p w14:paraId="149FE7D5" w14:textId="52A72B7E" w:rsidR="00AF2807" w:rsidRPr="00B04E90" w:rsidRDefault="00AF2807" w:rsidP="00AF2807">
      <w:pPr>
        <w:rPr>
          <w:rFonts w:cs="Arial"/>
          <w:color w:val="404040" w:themeColor="text1" w:themeTint="BF"/>
          <w:shd w:val="clear" w:color="auto" w:fill="FFFFFF"/>
        </w:rPr>
      </w:pPr>
      <w:r w:rsidRPr="00B04E90">
        <w:rPr>
          <w:rFonts w:cs="Arial"/>
          <w:color w:val="404040" w:themeColor="text1" w:themeTint="BF"/>
          <w:shd w:val="clear" w:color="auto" w:fill="FFFFFF"/>
        </w:rPr>
        <w:t xml:space="preserve">MedTech Innovation Consortium (MTIC) er en forening bestående af Region Midtjylland, Aarhus Universitet, VIA University College og 16 kommuner. MTIC </w:t>
      </w:r>
      <w:r w:rsidRPr="00B04E90">
        <w:rPr>
          <w:rFonts w:eastAsia="Times New Roman"/>
          <w:color w:val="404040" w:themeColor="text1" w:themeTint="BF"/>
        </w:rPr>
        <w:t xml:space="preserve">faciliterer innovationsprocesser og </w:t>
      </w:r>
      <w:r w:rsidRPr="00B04E90">
        <w:rPr>
          <w:rFonts w:cs="Arial"/>
          <w:color w:val="404040" w:themeColor="text1" w:themeTint="BF"/>
          <w:shd w:val="clear" w:color="auto" w:fill="FFFFFF"/>
        </w:rPr>
        <w:t>danner et solidt fundament for udviklingen</w:t>
      </w:r>
      <w:r w:rsidR="005F3768">
        <w:rPr>
          <w:rFonts w:cs="Arial"/>
          <w:color w:val="404040" w:themeColor="text1" w:themeTint="BF"/>
          <w:shd w:val="clear" w:color="auto" w:fill="FFFFFF"/>
        </w:rPr>
        <w:t xml:space="preserve"> af</w:t>
      </w:r>
      <w:r w:rsidRPr="00B04E90">
        <w:rPr>
          <w:rFonts w:cs="Arial"/>
          <w:color w:val="404040" w:themeColor="text1" w:themeTint="BF"/>
          <w:shd w:val="clear" w:color="auto" w:fill="FFFFFF"/>
        </w:rPr>
        <w:t xml:space="preserve"> produkter og løsninger til sundhedsvæsenet</w:t>
      </w:r>
      <w:r w:rsidR="003C3E09" w:rsidRPr="00B04E90">
        <w:rPr>
          <w:rFonts w:cs="Arial"/>
          <w:color w:val="404040" w:themeColor="text1" w:themeTint="BF"/>
          <w:shd w:val="clear" w:color="auto" w:fill="FFFFFF"/>
        </w:rPr>
        <w:t>. MTIC</w:t>
      </w:r>
      <w:r w:rsidRPr="00B04E90">
        <w:rPr>
          <w:rFonts w:cs="Arial"/>
          <w:color w:val="404040" w:themeColor="text1" w:themeTint="BF"/>
          <w:shd w:val="clear" w:color="auto" w:fill="FFFFFF"/>
        </w:rPr>
        <w:t xml:space="preserve"> arbejder praktisk i krydsfeltet mellem de private virksomheder, kommuner, hospitaler og </w:t>
      </w:r>
      <w:r w:rsidRPr="00B15BB1">
        <w:rPr>
          <w:rFonts w:cs="Arial"/>
          <w:color w:val="404040" w:themeColor="text1" w:themeTint="BF"/>
          <w:shd w:val="clear" w:color="auto" w:fill="FFFFFF"/>
        </w:rPr>
        <w:t>videninstitutioner om udvikling</w:t>
      </w:r>
      <w:r w:rsidRPr="00B04E90">
        <w:rPr>
          <w:rFonts w:cs="Arial"/>
          <w:color w:val="404040" w:themeColor="text1" w:themeTint="BF"/>
          <w:shd w:val="clear" w:color="auto" w:fill="FFFFFF"/>
        </w:rPr>
        <w:t xml:space="preserve"> af nye løsninger, koncepter og prototyper, der bidrager til at give nye og bedre behandlinger til borgerne og erhvervsmæssig vækst for de private virksomheder.</w:t>
      </w:r>
    </w:p>
    <w:p w14:paraId="558D8C1A" w14:textId="45461E69" w:rsidR="00E423D1" w:rsidRPr="00B04E90" w:rsidRDefault="00E21E16" w:rsidP="00A138D5">
      <w:hyperlink r:id="rId13" w:history="1">
        <w:r w:rsidR="00B04E90" w:rsidRPr="00B04E90">
          <w:rPr>
            <w:rStyle w:val="Llink"/>
          </w:rPr>
          <w:t>www.mtic.dk</w:t>
        </w:r>
      </w:hyperlink>
      <w:r w:rsidR="003C3E09" w:rsidRPr="00B04E90">
        <w:t xml:space="preserve"> </w:t>
      </w:r>
    </w:p>
    <w:p w14:paraId="128DE381" w14:textId="77777777" w:rsidR="00070EF1" w:rsidRDefault="00070EF1" w:rsidP="00070EF1"/>
    <w:p w14:paraId="20D3B75E" w14:textId="39BB96B1" w:rsidR="00070EF1" w:rsidRPr="00070EF1" w:rsidRDefault="00E21E16" w:rsidP="00070EF1">
      <w:pPr>
        <w:rPr>
          <w:b/>
        </w:rPr>
      </w:pPr>
      <w:r w:rsidRPr="00B04E90">
        <w:rPr>
          <w:b/>
        </w:rPr>
        <w:t xml:space="preserve">Om </w:t>
      </w:r>
      <w:r w:rsidR="00070EF1" w:rsidRPr="00070EF1">
        <w:rPr>
          <w:b/>
        </w:rPr>
        <w:t xml:space="preserve">Copenhagen </w:t>
      </w:r>
      <w:proofErr w:type="spellStart"/>
      <w:r w:rsidR="00070EF1" w:rsidRPr="00070EF1">
        <w:rPr>
          <w:b/>
        </w:rPr>
        <w:t>Healthtech</w:t>
      </w:r>
      <w:proofErr w:type="spellEnd"/>
      <w:r w:rsidR="00070EF1" w:rsidRPr="00070EF1">
        <w:rPr>
          <w:b/>
        </w:rPr>
        <w:t xml:space="preserve"> Cluster</w:t>
      </w:r>
    </w:p>
    <w:p w14:paraId="752E59C0" w14:textId="52E0607D" w:rsidR="00070EF1" w:rsidRDefault="00070EF1" w:rsidP="00174BDA">
      <w:pPr>
        <w:tabs>
          <w:tab w:val="left" w:pos="1701"/>
        </w:tabs>
      </w:pPr>
      <w:r>
        <w:t>Copenhagen Healthtech Cluster (CHC) bygger bro mellem det danske sundhedsvæsen og virksomheder. CHC er etableret af Region Hovedstaden og Københavns Kommune, som en ’sund vækstmotor’, der skabe</w:t>
      </w:r>
      <w:r w:rsidR="007542A6">
        <w:t>r</w:t>
      </w:r>
      <w:r>
        <w:t xml:space="preserve"> bedre sundhed i den offentlige sektor og</w:t>
      </w:r>
      <w:r w:rsidR="00287843">
        <w:t xml:space="preserve"> vækst hos virksomheder gennem </w:t>
      </w:r>
      <w:r>
        <w:t xml:space="preserve">udnyttelse af danske sundhedsdata. </w:t>
      </w:r>
      <w:r w:rsidR="007542A6">
        <w:t xml:space="preserve">CHC </w:t>
      </w:r>
      <w:r>
        <w:t>driver partnerskabet Data Redder Liv</w:t>
      </w:r>
      <w:r w:rsidR="007542A6">
        <w:t xml:space="preserve">, hvor små og </w:t>
      </w:r>
      <w:r>
        <w:t xml:space="preserve">store </w:t>
      </w:r>
      <w:proofErr w:type="spellStart"/>
      <w:r>
        <w:t>farma</w:t>
      </w:r>
      <w:proofErr w:type="spellEnd"/>
      <w:r w:rsidR="007542A6">
        <w:t>-</w:t>
      </w:r>
      <w:r>
        <w:t xml:space="preserve"> og </w:t>
      </w:r>
      <w:proofErr w:type="spellStart"/>
      <w:r>
        <w:t>tech</w:t>
      </w:r>
      <w:proofErr w:type="spellEnd"/>
      <w:r w:rsidR="007542A6">
        <w:t>-</w:t>
      </w:r>
      <w:r>
        <w:t xml:space="preserve">virksomheder, offentlige aktører og interesseorganisationer </w:t>
      </w:r>
      <w:r w:rsidR="007542A6">
        <w:t>samarbejder for at</w:t>
      </w:r>
      <w:r>
        <w:t xml:space="preserve"> skabe et mere sammenhængende sundhedsvæsen</w:t>
      </w:r>
      <w:r w:rsidR="00322D23">
        <w:t xml:space="preserve"> o</w:t>
      </w:r>
      <w:r>
        <w:t>g udvikle nye sundhedsløsninger.</w:t>
      </w:r>
    </w:p>
    <w:p w14:paraId="0E361B55" w14:textId="1353D7E3" w:rsidR="00070EF1" w:rsidRDefault="00E21E16" w:rsidP="00070EF1">
      <w:hyperlink r:id="rId14" w:history="1">
        <w:r w:rsidR="00070EF1" w:rsidRPr="0006791E">
          <w:rPr>
            <w:rStyle w:val="Llink"/>
          </w:rPr>
          <w:t>www.cphhealthtech.dk</w:t>
        </w:r>
      </w:hyperlink>
      <w:r w:rsidR="00070EF1">
        <w:t xml:space="preserve"> </w:t>
      </w:r>
    </w:p>
    <w:p w14:paraId="42A876FE" w14:textId="77777777" w:rsidR="00965B45" w:rsidRDefault="00965B45" w:rsidP="00E423D1"/>
    <w:p w14:paraId="53648201" w14:textId="6C90D4D9" w:rsidR="00F84CF6" w:rsidRPr="00F84CF6" w:rsidRDefault="00E21E16" w:rsidP="00E423D1">
      <w:pPr>
        <w:rPr>
          <w:b/>
        </w:rPr>
      </w:pPr>
      <w:r w:rsidRPr="00B04E90">
        <w:rPr>
          <w:b/>
        </w:rPr>
        <w:t xml:space="preserve">Om </w:t>
      </w:r>
      <w:proofErr w:type="spellStart"/>
      <w:r w:rsidR="00F84CF6" w:rsidRPr="00F84CF6">
        <w:rPr>
          <w:b/>
        </w:rPr>
        <w:t>Medtech</w:t>
      </w:r>
      <w:proofErr w:type="spellEnd"/>
      <w:r w:rsidR="00F84CF6" w:rsidRPr="00F84CF6">
        <w:rPr>
          <w:b/>
        </w:rPr>
        <w:t xml:space="preserve"> Innovation </w:t>
      </w:r>
    </w:p>
    <w:p w14:paraId="53E9CFAE" w14:textId="6A33AAB4" w:rsidR="00965B45" w:rsidRDefault="00F84CF6" w:rsidP="00E423D1">
      <w:r w:rsidRPr="00F84CF6">
        <w:t>Medtech Innovation blev stiftet i 2014 som et af 22 landsdækkende innovationsnetværk støttet af Uddannelses- og Forskningsministeriet. Netværket facilitere</w:t>
      </w:r>
      <w:r>
        <w:t>r</w:t>
      </w:r>
      <w:r w:rsidRPr="00F84CF6">
        <w:t xml:space="preserve"> vækst i den danske </w:t>
      </w:r>
      <w:proofErr w:type="spellStart"/>
      <w:r w:rsidRPr="00F84CF6">
        <w:t>medicoteknologiske</w:t>
      </w:r>
      <w:proofErr w:type="spellEnd"/>
      <w:r w:rsidRPr="00F84CF6">
        <w:t xml:space="preserve"> branche</w:t>
      </w:r>
      <w:r>
        <w:t xml:space="preserve"> gennem</w:t>
      </w:r>
      <w:r w:rsidRPr="00F84CF6">
        <w:t xml:space="preserve"> videndeling, samarbejde og erfaringsudveksling mellem forskere, klinikere og virksomheder for derigennem at skabe vækst </w:t>
      </w:r>
      <w:r>
        <w:t xml:space="preserve">via </w:t>
      </w:r>
      <w:r w:rsidRPr="00F84CF6">
        <w:t>innovation. MedTech Innovation sikre</w:t>
      </w:r>
      <w:r w:rsidR="00E6171C">
        <w:t xml:space="preserve">r, at </w:t>
      </w:r>
      <w:r w:rsidRPr="00F84CF6">
        <w:t xml:space="preserve">hospitaler i højere grad åbnes for virksomhedssamarbejder, så nye produkter kan udvikles hurtigere og mere målrettet reelle kliniske behov. </w:t>
      </w:r>
    </w:p>
    <w:p w14:paraId="5B289BBF" w14:textId="322D128A" w:rsidR="00E6171C" w:rsidRDefault="00E21E16" w:rsidP="00E423D1">
      <w:hyperlink r:id="rId15" w:history="1">
        <w:r w:rsidR="00E6171C" w:rsidRPr="0006791E">
          <w:rPr>
            <w:rStyle w:val="Llink"/>
          </w:rPr>
          <w:t>www.medtech-innovation.dk</w:t>
        </w:r>
      </w:hyperlink>
      <w:r w:rsidR="00E6171C">
        <w:t xml:space="preserve"> </w:t>
      </w:r>
    </w:p>
    <w:p w14:paraId="062D1460" w14:textId="77777777" w:rsidR="00E6171C" w:rsidRDefault="00E6171C" w:rsidP="00E423D1"/>
    <w:p w14:paraId="0A734AFE" w14:textId="0B426CCA" w:rsidR="00E6171C" w:rsidRPr="00E6171C" w:rsidRDefault="00E21E16" w:rsidP="00E423D1">
      <w:pPr>
        <w:rPr>
          <w:b/>
        </w:rPr>
      </w:pPr>
      <w:r w:rsidRPr="00B04E90">
        <w:rPr>
          <w:b/>
        </w:rPr>
        <w:t xml:space="preserve">Om </w:t>
      </w:r>
      <w:bookmarkStart w:id="0" w:name="_GoBack"/>
      <w:bookmarkEnd w:id="0"/>
      <w:r w:rsidR="00E6171C" w:rsidRPr="00E6171C">
        <w:rPr>
          <w:b/>
        </w:rPr>
        <w:t xml:space="preserve">Welfare Tech Innovationsnetværk for Sundhed og Velfærdsteknologi </w:t>
      </w:r>
    </w:p>
    <w:p w14:paraId="49BAE38D" w14:textId="21ABC5F1" w:rsidR="00E6171C" w:rsidRDefault="00E6171C" w:rsidP="00E423D1">
      <w:r w:rsidRPr="00E6171C">
        <w:t xml:space="preserve">Welfare Tech Innovationsnetværk for Sundhed og Velfærdsteknologi </w:t>
      </w:r>
      <w:r w:rsidRPr="00F84CF6">
        <w:t>blev stiftet i 2014 som et af 22 landsdækkende innovationsnetværk støttet af Uddannelses- og Forskningsministeriet</w:t>
      </w:r>
      <w:r>
        <w:t xml:space="preserve">. Netværket </w:t>
      </w:r>
      <w:r w:rsidRPr="00E6171C">
        <w:t>bane</w:t>
      </w:r>
      <w:r>
        <w:t>r</w:t>
      </w:r>
      <w:r w:rsidRPr="00E6171C">
        <w:t xml:space="preserve"> vejen for en øget kommercialisering og eksport af danske hjælpemidler, services, sundheds-it ved at sikre danske virksomheder lettere adgang til viden og kompetencer på de danske forsknings-, uddannelses- og videninstitutioner, herunder kommuner og hospitaler.</w:t>
      </w:r>
    </w:p>
    <w:p w14:paraId="55D582EB" w14:textId="174158E2" w:rsidR="00E6171C" w:rsidRPr="00B04E90" w:rsidRDefault="00E21E16" w:rsidP="00E423D1">
      <w:hyperlink r:id="rId16" w:history="1">
        <w:r w:rsidR="00E6171C" w:rsidRPr="0006791E">
          <w:rPr>
            <w:rStyle w:val="Llink"/>
          </w:rPr>
          <w:t>www.welfaretech.dk/innovationsnetvaerket</w:t>
        </w:r>
      </w:hyperlink>
      <w:r w:rsidR="00E6171C">
        <w:t xml:space="preserve"> </w:t>
      </w:r>
    </w:p>
    <w:sectPr w:rsidR="00E6171C" w:rsidRPr="00B04E90" w:rsidSect="00CA2684">
      <w:pgSz w:w="11900" w:h="16840"/>
      <w:pgMar w:top="1701" w:right="1134" w:bottom="1701"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52D16" w16cid:durableId="1F392B04"/>
  <w16cid:commentId w16cid:paraId="457FA2DF" w16cid:durableId="1F392BA3"/>
  <w16cid:commentId w16cid:paraId="4C9824D8" w16cid:durableId="1F392B05"/>
  <w16cid:commentId w16cid:paraId="03CA5886" w16cid:durableId="1F39329F"/>
  <w16cid:commentId w16cid:paraId="04B2CF4B" w16cid:durableId="1F393336"/>
  <w16cid:commentId w16cid:paraId="5AC73614" w16cid:durableId="1F392B06"/>
  <w16cid:commentId w16cid:paraId="27728232" w16cid:durableId="1F392B07"/>
  <w16cid:commentId w16cid:paraId="6EF98556" w16cid:durableId="1F3932F7"/>
  <w16cid:commentId w16cid:paraId="757D37E3" w16cid:durableId="1F392B08"/>
  <w16cid:commentId w16cid:paraId="5FD60536" w16cid:durableId="1F392B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AF430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05395B"/>
    <w:multiLevelType w:val="hybridMultilevel"/>
    <w:tmpl w:val="0BB46A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8FB424F"/>
    <w:multiLevelType w:val="hybridMultilevel"/>
    <w:tmpl w:val="1966E8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46"/>
    <w:rsid w:val="000055F3"/>
    <w:rsid w:val="000119DF"/>
    <w:rsid w:val="00014488"/>
    <w:rsid w:val="00023117"/>
    <w:rsid w:val="000323A9"/>
    <w:rsid w:val="000354D1"/>
    <w:rsid w:val="00043B71"/>
    <w:rsid w:val="00070EF1"/>
    <w:rsid w:val="00083802"/>
    <w:rsid w:val="00091672"/>
    <w:rsid w:val="000C2D02"/>
    <w:rsid w:val="000D39D8"/>
    <w:rsid w:val="000F03DC"/>
    <w:rsid w:val="00100470"/>
    <w:rsid w:val="00126E0A"/>
    <w:rsid w:val="0013620E"/>
    <w:rsid w:val="00141A7D"/>
    <w:rsid w:val="00143E42"/>
    <w:rsid w:val="00150311"/>
    <w:rsid w:val="00152272"/>
    <w:rsid w:val="00154D6F"/>
    <w:rsid w:val="00161FE2"/>
    <w:rsid w:val="00163D62"/>
    <w:rsid w:val="00174BDA"/>
    <w:rsid w:val="00182145"/>
    <w:rsid w:val="00182AA5"/>
    <w:rsid w:val="001B3D57"/>
    <w:rsid w:val="001B3DE7"/>
    <w:rsid w:val="001D2D0D"/>
    <w:rsid w:val="002102F4"/>
    <w:rsid w:val="00216E46"/>
    <w:rsid w:val="00224A5E"/>
    <w:rsid w:val="0023354A"/>
    <w:rsid w:val="002374FA"/>
    <w:rsid w:val="0025028E"/>
    <w:rsid w:val="002724D3"/>
    <w:rsid w:val="00287843"/>
    <w:rsid w:val="002B558B"/>
    <w:rsid w:val="002D29B2"/>
    <w:rsid w:val="00307899"/>
    <w:rsid w:val="00322D23"/>
    <w:rsid w:val="00326E69"/>
    <w:rsid w:val="00336BB9"/>
    <w:rsid w:val="00343486"/>
    <w:rsid w:val="003569C4"/>
    <w:rsid w:val="00361A11"/>
    <w:rsid w:val="003740BD"/>
    <w:rsid w:val="003860CF"/>
    <w:rsid w:val="00396775"/>
    <w:rsid w:val="003C3E09"/>
    <w:rsid w:val="003C54D8"/>
    <w:rsid w:val="003F4CFF"/>
    <w:rsid w:val="003F598D"/>
    <w:rsid w:val="00400F3D"/>
    <w:rsid w:val="00422EBF"/>
    <w:rsid w:val="0042627A"/>
    <w:rsid w:val="00426F8C"/>
    <w:rsid w:val="00445F39"/>
    <w:rsid w:val="00471ACF"/>
    <w:rsid w:val="004935CD"/>
    <w:rsid w:val="00494C39"/>
    <w:rsid w:val="004A6A12"/>
    <w:rsid w:val="004A7D53"/>
    <w:rsid w:val="004B3A8E"/>
    <w:rsid w:val="004B3B73"/>
    <w:rsid w:val="004D5D9D"/>
    <w:rsid w:val="004E32E6"/>
    <w:rsid w:val="00522EDA"/>
    <w:rsid w:val="00526D9F"/>
    <w:rsid w:val="00544D70"/>
    <w:rsid w:val="005802EB"/>
    <w:rsid w:val="0059250D"/>
    <w:rsid w:val="005C1B9E"/>
    <w:rsid w:val="005E747B"/>
    <w:rsid w:val="005F3768"/>
    <w:rsid w:val="0063535F"/>
    <w:rsid w:val="006361BB"/>
    <w:rsid w:val="00637852"/>
    <w:rsid w:val="0064189D"/>
    <w:rsid w:val="006441C4"/>
    <w:rsid w:val="006A3AD7"/>
    <w:rsid w:val="006A5057"/>
    <w:rsid w:val="006C51D1"/>
    <w:rsid w:val="006E391B"/>
    <w:rsid w:val="006F1163"/>
    <w:rsid w:val="007005C5"/>
    <w:rsid w:val="00707DF4"/>
    <w:rsid w:val="00716185"/>
    <w:rsid w:val="00717C75"/>
    <w:rsid w:val="00720BF7"/>
    <w:rsid w:val="007310CB"/>
    <w:rsid w:val="007463C5"/>
    <w:rsid w:val="007472D7"/>
    <w:rsid w:val="007542A6"/>
    <w:rsid w:val="007572A2"/>
    <w:rsid w:val="00764D2E"/>
    <w:rsid w:val="007D6052"/>
    <w:rsid w:val="007F1DD8"/>
    <w:rsid w:val="007F4852"/>
    <w:rsid w:val="008003CD"/>
    <w:rsid w:val="0080123E"/>
    <w:rsid w:val="00805A0C"/>
    <w:rsid w:val="00810D9F"/>
    <w:rsid w:val="0081228F"/>
    <w:rsid w:val="0083091A"/>
    <w:rsid w:val="00847208"/>
    <w:rsid w:val="00880419"/>
    <w:rsid w:val="008859AB"/>
    <w:rsid w:val="00896986"/>
    <w:rsid w:val="008976A8"/>
    <w:rsid w:val="008A758D"/>
    <w:rsid w:val="008B4855"/>
    <w:rsid w:val="00913518"/>
    <w:rsid w:val="00936201"/>
    <w:rsid w:val="00937C40"/>
    <w:rsid w:val="00965B45"/>
    <w:rsid w:val="0097620A"/>
    <w:rsid w:val="009B2587"/>
    <w:rsid w:val="009D2062"/>
    <w:rsid w:val="009D52E1"/>
    <w:rsid w:val="00A138D5"/>
    <w:rsid w:val="00A23D88"/>
    <w:rsid w:val="00A6216E"/>
    <w:rsid w:val="00A72011"/>
    <w:rsid w:val="00A768ED"/>
    <w:rsid w:val="00A802A5"/>
    <w:rsid w:val="00A91925"/>
    <w:rsid w:val="00A96DBA"/>
    <w:rsid w:val="00AB655F"/>
    <w:rsid w:val="00AE2824"/>
    <w:rsid w:val="00AF2807"/>
    <w:rsid w:val="00B01563"/>
    <w:rsid w:val="00B04E90"/>
    <w:rsid w:val="00B15BB1"/>
    <w:rsid w:val="00B16286"/>
    <w:rsid w:val="00B2736A"/>
    <w:rsid w:val="00B41AD1"/>
    <w:rsid w:val="00B432A5"/>
    <w:rsid w:val="00B54B60"/>
    <w:rsid w:val="00B54F93"/>
    <w:rsid w:val="00B57F39"/>
    <w:rsid w:val="00B73F44"/>
    <w:rsid w:val="00B7428B"/>
    <w:rsid w:val="00B75E5F"/>
    <w:rsid w:val="00B9670A"/>
    <w:rsid w:val="00BB2288"/>
    <w:rsid w:val="00BB6E9D"/>
    <w:rsid w:val="00BC6BAC"/>
    <w:rsid w:val="00BE1F9C"/>
    <w:rsid w:val="00C15029"/>
    <w:rsid w:val="00C210F8"/>
    <w:rsid w:val="00C21B36"/>
    <w:rsid w:val="00C26D53"/>
    <w:rsid w:val="00C42F14"/>
    <w:rsid w:val="00C63C9D"/>
    <w:rsid w:val="00C90140"/>
    <w:rsid w:val="00C97779"/>
    <w:rsid w:val="00CA2684"/>
    <w:rsid w:val="00CC4761"/>
    <w:rsid w:val="00CC48E4"/>
    <w:rsid w:val="00CE4FD2"/>
    <w:rsid w:val="00CF755C"/>
    <w:rsid w:val="00D15D4C"/>
    <w:rsid w:val="00D266A6"/>
    <w:rsid w:val="00D423A8"/>
    <w:rsid w:val="00D6284E"/>
    <w:rsid w:val="00D71DC5"/>
    <w:rsid w:val="00D81002"/>
    <w:rsid w:val="00DB0712"/>
    <w:rsid w:val="00DB215D"/>
    <w:rsid w:val="00DC20A6"/>
    <w:rsid w:val="00DD335D"/>
    <w:rsid w:val="00DF02AC"/>
    <w:rsid w:val="00E03BED"/>
    <w:rsid w:val="00E10E8E"/>
    <w:rsid w:val="00E205B3"/>
    <w:rsid w:val="00E21E16"/>
    <w:rsid w:val="00E423D1"/>
    <w:rsid w:val="00E45272"/>
    <w:rsid w:val="00E46C74"/>
    <w:rsid w:val="00E53DB0"/>
    <w:rsid w:val="00E543E3"/>
    <w:rsid w:val="00E5727D"/>
    <w:rsid w:val="00E6171C"/>
    <w:rsid w:val="00E85168"/>
    <w:rsid w:val="00E8557D"/>
    <w:rsid w:val="00E86A62"/>
    <w:rsid w:val="00E954E1"/>
    <w:rsid w:val="00EA3FE7"/>
    <w:rsid w:val="00EC4763"/>
    <w:rsid w:val="00EC4D1F"/>
    <w:rsid w:val="00ED516E"/>
    <w:rsid w:val="00ED621C"/>
    <w:rsid w:val="00EF019D"/>
    <w:rsid w:val="00EF114A"/>
    <w:rsid w:val="00F223FC"/>
    <w:rsid w:val="00F461AC"/>
    <w:rsid w:val="00F52183"/>
    <w:rsid w:val="00F55E4C"/>
    <w:rsid w:val="00F84CF6"/>
    <w:rsid w:val="00F90E78"/>
    <w:rsid w:val="00FE2A20"/>
    <w:rsid w:val="00FE4097"/>
    <w:rsid w:val="00FF4967"/>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A7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851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85168"/>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AE2824"/>
    <w:pPr>
      <w:ind w:left="720"/>
      <w:contextualSpacing/>
    </w:pPr>
  </w:style>
  <w:style w:type="character" w:styleId="Llink">
    <w:name w:val="Hyperlink"/>
    <w:basedOn w:val="Standardskrifttypeiafsnit"/>
    <w:uiPriority w:val="99"/>
    <w:unhideWhenUsed/>
    <w:rsid w:val="009B2587"/>
    <w:rPr>
      <w:color w:val="0563C1" w:themeColor="hyperlink"/>
      <w:u w:val="single"/>
    </w:rPr>
  </w:style>
  <w:style w:type="paragraph" w:styleId="Markeringsbobletekst">
    <w:name w:val="Balloon Text"/>
    <w:basedOn w:val="Normal"/>
    <w:link w:val="MarkeringsbobletekstTegn"/>
    <w:uiPriority w:val="99"/>
    <w:semiHidden/>
    <w:unhideWhenUsed/>
    <w:rsid w:val="008B485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B4855"/>
    <w:rPr>
      <w:rFonts w:ascii="Segoe UI" w:hAnsi="Segoe UI" w:cs="Segoe UI"/>
      <w:sz w:val="18"/>
      <w:szCs w:val="18"/>
    </w:rPr>
  </w:style>
  <w:style w:type="character" w:styleId="Kommentarhenvisning">
    <w:name w:val="annotation reference"/>
    <w:basedOn w:val="Standardskrifttypeiafsnit"/>
    <w:uiPriority w:val="99"/>
    <w:semiHidden/>
    <w:unhideWhenUsed/>
    <w:rsid w:val="00FE2A20"/>
    <w:rPr>
      <w:sz w:val="16"/>
      <w:szCs w:val="16"/>
    </w:rPr>
  </w:style>
  <w:style w:type="paragraph" w:styleId="Kommentartekst">
    <w:name w:val="annotation text"/>
    <w:basedOn w:val="Normal"/>
    <w:link w:val="KommentartekstTegn"/>
    <w:uiPriority w:val="99"/>
    <w:semiHidden/>
    <w:unhideWhenUsed/>
    <w:rsid w:val="00FE2A20"/>
    <w:rPr>
      <w:sz w:val="20"/>
      <w:szCs w:val="20"/>
    </w:rPr>
  </w:style>
  <w:style w:type="character" w:customStyle="1" w:styleId="KommentartekstTegn">
    <w:name w:val="Kommentartekst Tegn"/>
    <w:basedOn w:val="Standardskrifttypeiafsnit"/>
    <w:link w:val="Kommentartekst"/>
    <w:uiPriority w:val="99"/>
    <w:semiHidden/>
    <w:rsid w:val="00FE2A20"/>
    <w:rPr>
      <w:sz w:val="20"/>
      <w:szCs w:val="20"/>
    </w:rPr>
  </w:style>
  <w:style w:type="paragraph" w:styleId="Kommentaremne">
    <w:name w:val="annotation subject"/>
    <w:basedOn w:val="Kommentartekst"/>
    <w:next w:val="Kommentartekst"/>
    <w:link w:val="KommentaremneTegn"/>
    <w:uiPriority w:val="99"/>
    <w:semiHidden/>
    <w:unhideWhenUsed/>
    <w:rsid w:val="00FE2A20"/>
    <w:rPr>
      <w:b/>
      <w:bCs/>
    </w:rPr>
  </w:style>
  <w:style w:type="character" w:customStyle="1" w:styleId="KommentaremneTegn">
    <w:name w:val="Kommentaremne Tegn"/>
    <w:basedOn w:val="KommentartekstTegn"/>
    <w:link w:val="Kommentaremne"/>
    <w:uiPriority w:val="99"/>
    <w:semiHidden/>
    <w:rsid w:val="00FE2A20"/>
    <w:rPr>
      <w:b/>
      <w:bCs/>
      <w:sz w:val="20"/>
      <w:szCs w:val="20"/>
    </w:rPr>
  </w:style>
  <w:style w:type="character" w:customStyle="1" w:styleId="apple-converted-space">
    <w:name w:val="apple-converted-space"/>
    <w:basedOn w:val="Standardskrifttypeiafsnit"/>
    <w:rsid w:val="00494C39"/>
  </w:style>
  <w:style w:type="character" w:styleId="BesgtHyperlink">
    <w:name w:val="FollowedHyperlink"/>
    <w:basedOn w:val="Standardskrifttypeiafsnit"/>
    <w:uiPriority w:val="99"/>
    <w:semiHidden/>
    <w:unhideWhenUsed/>
    <w:rsid w:val="004A6A12"/>
    <w:rPr>
      <w:color w:val="954F72" w:themeColor="followedHyperlink"/>
      <w:u w:val="single"/>
    </w:rPr>
  </w:style>
  <w:style w:type="character" w:styleId="Strk">
    <w:name w:val="Strong"/>
    <w:basedOn w:val="Standardskrifttypeiafsnit"/>
    <w:uiPriority w:val="22"/>
    <w:qFormat/>
    <w:rsid w:val="004A6A12"/>
    <w:rPr>
      <w:b/>
      <w:bCs/>
    </w:rPr>
  </w:style>
  <w:style w:type="paragraph" w:customStyle="1" w:styleId="p1">
    <w:name w:val="p1"/>
    <w:basedOn w:val="Normal"/>
    <w:rsid w:val="008976A8"/>
    <w:rPr>
      <w:rFonts w:ascii="Helvetica" w:hAnsi="Helvetica" w:cs="Times New Roman"/>
      <w:sz w:val="13"/>
      <w:szCs w:val="13"/>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310">
      <w:bodyDiv w:val="1"/>
      <w:marLeft w:val="0"/>
      <w:marRight w:val="0"/>
      <w:marTop w:val="0"/>
      <w:marBottom w:val="0"/>
      <w:divBdr>
        <w:top w:val="none" w:sz="0" w:space="0" w:color="auto"/>
        <w:left w:val="none" w:sz="0" w:space="0" w:color="auto"/>
        <w:bottom w:val="none" w:sz="0" w:space="0" w:color="auto"/>
        <w:right w:val="none" w:sz="0" w:space="0" w:color="auto"/>
      </w:divBdr>
    </w:div>
    <w:div w:id="124396609">
      <w:bodyDiv w:val="1"/>
      <w:marLeft w:val="0"/>
      <w:marRight w:val="0"/>
      <w:marTop w:val="0"/>
      <w:marBottom w:val="0"/>
      <w:divBdr>
        <w:top w:val="none" w:sz="0" w:space="0" w:color="auto"/>
        <w:left w:val="none" w:sz="0" w:space="0" w:color="auto"/>
        <w:bottom w:val="none" w:sz="0" w:space="0" w:color="auto"/>
        <w:right w:val="none" w:sz="0" w:space="0" w:color="auto"/>
      </w:divBdr>
    </w:div>
    <w:div w:id="338584964">
      <w:bodyDiv w:val="1"/>
      <w:marLeft w:val="0"/>
      <w:marRight w:val="0"/>
      <w:marTop w:val="0"/>
      <w:marBottom w:val="0"/>
      <w:divBdr>
        <w:top w:val="none" w:sz="0" w:space="0" w:color="auto"/>
        <w:left w:val="none" w:sz="0" w:space="0" w:color="auto"/>
        <w:bottom w:val="none" w:sz="0" w:space="0" w:color="auto"/>
        <w:right w:val="none" w:sz="0" w:space="0" w:color="auto"/>
      </w:divBdr>
    </w:div>
    <w:div w:id="373194294">
      <w:bodyDiv w:val="1"/>
      <w:marLeft w:val="0"/>
      <w:marRight w:val="0"/>
      <w:marTop w:val="0"/>
      <w:marBottom w:val="0"/>
      <w:divBdr>
        <w:top w:val="none" w:sz="0" w:space="0" w:color="auto"/>
        <w:left w:val="none" w:sz="0" w:space="0" w:color="auto"/>
        <w:bottom w:val="none" w:sz="0" w:space="0" w:color="auto"/>
        <w:right w:val="none" w:sz="0" w:space="0" w:color="auto"/>
      </w:divBdr>
    </w:div>
    <w:div w:id="492646819">
      <w:bodyDiv w:val="1"/>
      <w:marLeft w:val="0"/>
      <w:marRight w:val="0"/>
      <w:marTop w:val="0"/>
      <w:marBottom w:val="0"/>
      <w:divBdr>
        <w:top w:val="none" w:sz="0" w:space="0" w:color="auto"/>
        <w:left w:val="none" w:sz="0" w:space="0" w:color="auto"/>
        <w:bottom w:val="none" w:sz="0" w:space="0" w:color="auto"/>
        <w:right w:val="none" w:sz="0" w:space="0" w:color="auto"/>
      </w:divBdr>
    </w:div>
    <w:div w:id="540745260">
      <w:bodyDiv w:val="1"/>
      <w:marLeft w:val="0"/>
      <w:marRight w:val="0"/>
      <w:marTop w:val="0"/>
      <w:marBottom w:val="0"/>
      <w:divBdr>
        <w:top w:val="none" w:sz="0" w:space="0" w:color="auto"/>
        <w:left w:val="none" w:sz="0" w:space="0" w:color="auto"/>
        <w:bottom w:val="none" w:sz="0" w:space="0" w:color="auto"/>
        <w:right w:val="none" w:sz="0" w:space="0" w:color="auto"/>
      </w:divBdr>
    </w:div>
    <w:div w:id="612904660">
      <w:bodyDiv w:val="1"/>
      <w:marLeft w:val="0"/>
      <w:marRight w:val="0"/>
      <w:marTop w:val="0"/>
      <w:marBottom w:val="0"/>
      <w:divBdr>
        <w:top w:val="none" w:sz="0" w:space="0" w:color="auto"/>
        <w:left w:val="none" w:sz="0" w:space="0" w:color="auto"/>
        <w:bottom w:val="none" w:sz="0" w:space="0" w:color="auto"/>
        <w:right w:val="none" w:sz="0" w:space="0" w:color="auto"/>
      </w:divBdr>
    </w:div>
    <w:div w:id="810707516">
      <w:bodyDiv w:val="1"/>
      <w:marLeft w:val="0"/>
      <w:marRight w:val="0"/>
      <w:marTop w:val="0"/>
      <w:marBottom w:val="0"/>
      <w:divBdr>
        <w:top w:val="none" w:sz="0" w:space="0" w:color="auto"/>
        <w:left w:val="none" w:sz="0" w:space="0" w:color="auto"/>
        <w:bottom w:val="none" w:sz="0" w:space="0" w:color="auto"/>
        <w:right w:val="none" w:sz="0" w:space="0" w:color="auto"/>
      </w:divBdr>
    </w:div>
    <w:div w:id="924260682">
      <w:bodyDiv w:val="1"/>
      <w:marLeft w:val="0"/>
      <w:marRight w:val="0"/>
      <w:marTop w:val="0"/>
      <w:marBottom w:val="0"/>
      <w:divBdr>
        <w:top w:val="none" w:sz="0" w:space="0" w:color="auto"/>
        <w:left w:val="none" w:sz="0" w:space="0" w:color="auto"/>
        <w:bottom w:val="none" w:sz="0" w:space="0" w:color="auto"/>
        <w:right w:val="none" w:sz="0" w:space="0" w:color="auto"/>
      </w:divBdr>
    </w:div>
    <w:div w:id="1007168861">
      <w:bodyDiv w:val="1"/>
      <w:marLeft w:val="0"/>
      <w:marRight w:val="0"/>
      <w:marTop w:val="0"/>
      <w:marBottom w:val="0"/>
      <w:divBdr>
        <w:top w:val="none" w:sz="0" w:space="0" w:color="auto"/>
        <w:left w:val="none" w:sz="0" w:space="0" w:color="auto"/>
        <w:bottom w:val="none" w:sz="0" w:space="0" w:color="auto"/>
        <w:right w:val="none" w:sz="0" w:space="0" w:color="auto"/>
      </w:divBdr>
    </w:div>
    <w:div w:id="1167014109">
      <w:bodyDiv w:val="1"/>
      <w:marLeft w:val="0"/>
      <w:marRight w:val="0"/>
      <w:marTop w:val="0"/>
      <w:marBottom w:val="0"/>
      <w:divBdr>
        <w:top w:val="none" w:sz="0" w:space="0" w:color="auto"/>
        <w:left w:val="none" w:sz="0" w:space="0" w:color="auto"/>
        <w:bottom w:val="none" w:sz="0" w:space="0" w:color="auto"/>
        <w:right w:val="none" w:sz="0" w:space="0" w:color="auto"/>
      </w:divBdr>
    </w:div>
    <w:div w:id="1183782884">
      <w:bodyDiv w:val="1"/>
      <w:marLeft w:val="0"/>
      <w:marRight w:val="0"/>
      <w:marTop w:val="0"/>
      <w:marBottom w:val="0"/>
      <w:divBdr>
        <w:top w:val="none" w:sz="0" w:space="0" w:color="auto"/>
        <w:left w:val="none" w:sz="0" w:space="0" w:color="auto"/>
        <w:bottom w:val="none" w:sz="0" w:space="0" w:color="auto"/>
        <w:right w:val="none" w:sz="0" w:space="0" w:color="auto"/>
      </w:divBdr>
    </w:div>
    <w:div w:id="1434132192">
      <w:bodyDiv w:val="1"/>
      <w:marLeft w:val="0"/>
      <w:marRight w:val="0"/>
      <w:marTop w:val="0"/>
      <w:marBottom w:val="0"/>
      <w:divBdr>
        <w:top w:val="none" w:sz="0" w:space="0" w:color="auto"/>
        <w:left w:val="none" w:sz="0" w:space="0" w:color="auto"/>
        <w:bottom w:val="none" w:sz="0" w:space="0" w:color="auto"/>
        <w:right w:val="none" w:sz="0" w:space="0" w:color="auto"/>
      </w:divBdr>
    </w:div>
    <w:div w:id="1603488280">
      <w:bodyDiv w:val="1"/>
      <w:marLeft w:val="0"/>
      <w:marRight w:val="0"/>
      <w:marTop w:val="0"/>
      <w:marBottom w:val="0"/>
      <w:divBdr>
        <w:top w:val="none" w:sz="0" w:space="0" w:color="auto"/>
        <w:left w:val="none" w:sz="0" w:space="0" w:color="auto"/>
        <w:bottom w:val="none" w:sz="0" w:space="0" w:color="auto"/>
        <w:right w:val="none" w:sz="0" w:space="0" w:color="auto"/>
      </w:divBdr>
    </w:div>
    <w:div w:id="1662998802">
      <w:bodyDiv w:val="1"/>
      <w:marLeft w:val="0"/>
      <w:marRight w:val="0"/>
      <w:marTop w:val="0"/>
      <w:marBottom w:val="0"/>
      <w:divBdr>
        <w:top w:val="none" w:sz="0" w:space="0" w:color="auto"/>
        <w:left w:val="none" w:sz="0" w:space="0" w:color="auto"/>
        <w:bottom w:val="none" w:sz="0" w:space="0" w:color="auto"/>
        <w:right w:val="none" w:sz="0" w:space="0" w:color="auto"/>
      </w:divBdr>
    </w:div>
    <w:div w:id="1719890795">
      <w:bodyDiv w:val="1"/>
      <w:marLeft w:val="0"/>
      <w:marRight w:val="0"/>
      <w:marTop w:val="0"/>
      <w:marBottom w:val="0"/>
      <w:divBdr>
        <w:top w:val="none" w:sz="0" w:space="0" w:color="auto"/>
        <w:left w:val="none" w:sz="0" w:space="0" w:color="auto"/>
        <w:bottom w:val="none" w:sz="0" w:space="0" w:color="auto"/>
        <w:right w:val="none" w:sz="0" w:space="0" w:color="auto"/>
      </w:divBdr>
    </w:div>
    <w:div w:id="1837528684">
      <w:bodyDiv w:val="1"/>
      <w:marLeft w:val="0"/>
      <w:marRight w:val="0"/>
      <w:marTop w:val="0"/>
      <w:marBottom w:val="0"/>
      <w:divBdr>
        <w:top w:val="none" w:sz="0" w:space="0" w:color="auto"/>
        <w:left w:val="none" w:sz="0" w:space="0" w:color="auto"/>
        <w:bottom w:val="none" w:sz="0" w:space="0" w:color="auto"/>
        <w:right w:val="none" w:sz="0" w:space="0" w:color="auto"/>
      </w:divBdr>
    </w:div>
    <w:div w:id="1881361384">
      <w:bodyDiv w:val="1"/>
      <w:marLeft w:val="0"/>
      <w:marRight w:val="0"/>
      <w:marTop w:val="0"/>
      <w:marBottom w:val="0"/>
      <w:divBdr>
        <w:top w:val="none" w:sz="0" w:space="0" w:color="auto"/>
        <w:left w:val="none" w:sz="0" w:space="0" w:color="auto"/>
        <w:bottom w:val="none" w:sz="0" w:space="0" w:color="auto"/>
        <w:right w:val="none" w:sz="0" w:space="0" w:color="auto"/>
      </w:divBdr>
    </w:div>
    <w:div w:id="1956447364">
      <w:bodyDiv w:val="1"/>
      <w:marLeft w:val="0"/>
      <w:marRight w:val="0"/>
      <w:marTop w:val="0"/>
      <w:marBottom w:val="0"/>
      <w:divBdr>
        <w:top w:val="none" w:sz="0" w:space="0" w:color="auto"/>
        <w:left w:val="none" w:sz="0" w:space="0" w:color="auto"/>
        <w:bottom w:val="none" w:sz="0" w:space="0" w:color="auto"/>
        <w:right w:val="none" w:sz="0" w:space="0" w:color="auto"/>
      </w:divBdr>
    </w:div>
    <w:div w:id="2065525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elfaretech.dk" TargetMode="External"/><Relationship Id="rId12" Type="http://schemas.openxmlformats.org/officeDocument/2006/relationships/hyperlink" Target="http://www.lifescienceinnovation.dk" TargetMode="External"/><Relationship Id="rId13" Type="http://schemas.openxmlformats.org/officeDocument/2006/relationships/hyperlink" Target="http://www.mtic.dk" TargetMode="External"/><Relationship Id="rId14" Type="http://schemas.openxmlformats.org/officeDocument/2006/relationships/hyperlink" Target="http://www.cphhealthtech.dk" TargetMode="External"/><Relationship Id="rId15" Type="http://schemas.openxmlformats.org/officeDocument/2006/relationships/hyperlink" Target="http://www.medtech-innovation.dk" TargetMode="External"/><Relationship Id="rId16" Type="http://schemas.openxmlformats.org/officeDocument/2006/relationships/hyperlink" Target="http://www.welfaretech.dk/innovationsnetvaerket" TargetMode="External"/><Relationship Id="rId17" Type="http://schemas.openxmlformats.org/officeDocument/2006/relationships/fontTable" Target="fontTable.xml"/><Relationship Id="rId18"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stephanielose.dk/om-stephanie/privat/" TargetMode="External"/><Relationship Id="rId7" Type="http://schemas.openxmlformats.org/officeDocument/2006/relationships/hyperlink" Target="mailto:kf@livahealthcare.com" TargetMode="External"/><Relationship Id="rId8" Type="http://schemas.openxmlformats.org/officeDocument/2006/relationships/hyperlink" Target="mailto:slo@rsyd.dk" TargetMode="External"/><Relationship Id="rId9" Type="http://schemas.openxmlformats.org/officeDocument/2006/relationships/hyperlink" Target="mailto:innodir@aau.dk" TargetMode="External"/><Relationship Id="rId10" Type="http://schemas.openxmlformats.org/officeDocument/2006/relationships/hyperlink" Target="mailto:cgra@welfaretech.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7BE05-96A3-A040-A7B8-C869988B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1365</Words>
  <Characters>8332</Characters>
  <Application>Microsoft Macintosh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Thiel</dc:creator>
  <cp:keywords/>
  <dc:description/>
  <cp:lastModifiedBy>Mette Thiel</cp:lastModifiedBy>
  <cp:revision>4</cp:revision>
  <cp:lastPrinted>2018-09-20T07:16:00Z</cp:lastPrinted>
  <dcterms:created xsi:type="dcterms:W3CDTF">2018-09-06T13:21:00Z</dcterms:created>
  <dcterms:modified xsi:type="dcterms:W3CDTF">2018-09-20T07:28:00Z</dcterms:modified>
</cp:coreProperties>
</file>