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81" w:rsidRPr="003A6D25" w:rsidRDefault="00DF3B81">
      <w:pPr>
        <w:rPr>
          <w:rFonts w:ascii="Gill Sans Std" w:hAnsi="Gill Sans Std"/>
        </w:rPr>
      </w:pPr>
    </w:p>
    <w:p w:rsidR="00DF3B81" w:rsidRPr="003A6D25" w:rsidRDefault="00DF3B81">
      <w:pPr>
        <w:rPr>
          <w:rFonts w:ascii="Gill Sans Std" w:hAnsi="Gill Sans Std"/>
        </w:rPr>
      </w:pPr>
    </w:p>
    <w:p w:rsidR="00DF3B81" w:rsidRPr="003A6D25" w:rsidRDefault="00DF3B81">
      <w:pPr>
        <w:rPr>
          <w:rFonts w:ascii="Gill Sans Std" w:hAnsi="Gill Sans Std"/>
          <w:sz w:val="38"/>
        </w:rPr>
      </w:pPr>
    </w:p>
    <w:p w:rsidR="00551D28" w:rsidRPr="003A6D25" w:rsidRDefault="00D31080">
      <w:pPr>
        <w:rPr>
          <w:rFonts w:ascii="Gill Sans Std" w:hAnsi="Gill Sans Std"/>
          <w:sz w:val="38"/>
        </w:rPr>
      </w:pPr>
      <w:r>
        <w:rPr>
          <w:rFonts w:ascii="Gill Sans Std" w:hAnsi="Gill Sans Std"/>
          <w:sz w:val="38"/>
        </w:rPr>
        <w:t xml:space="preserve">Solid Försäkringar </w:t>
      </w:r>
      <w:r w:rsidR="00F45ACF">
        <w:rPr>
          <w:rFonts w:ascii="Gill Sans Std" w:hAnsi="Gill Sans Std"/>
          <w:sz w:val="38"/>
        </w:rPr>
        <w:t>lanserar</w:t>
      </w:r>
      <w:r>
        <w:rPr>
          <w:rFonts w:ascii="Gill Sans Std" w:hAnsi="Gill Sans Std"/>
          <w:sz w:val="38"/>
        </w:rPr>
        <w:t xml:space="preserve"> okrångliga och målgruppsanpassade tilläggspaket </w:t>
      </w:r>
      <w:r w:rsidR="007A2C92">
        <w:rPr>
          <w:rFonts w:ascii="Gill Sans Std" w:hAnsi="Gill Sans Std"/>
          <w:sz w:val="38"/>
        </w:rPr>
        <w:t>för</w:t>
      </w:r>
      <w:r>
        <w:rPr>
          <w:rFonts w:ascii="Gill Sans Std" w:hAnsi="Gill Sans Std"/>
          <w:sz w:val="38"/>
        </w:rPr>
        <w:t xml:space="preserve"> bilförsäkring.  </w:t>
      </w:r>
    </w:p>
    <w:p w:rsidR="00551D28" w:rsidRPr="003A6D25" w:rsidRDefault="00551D28">
      <w:pPr>
        <w:rPr>
          <w:rFonts w:ascii="Gill Sans Std" w:hAnsi="Gill Sans Std"/>
        </w:rPr>
      </w:pPr>
    </w:p>
    <w:p w:rsidR="008522D1" w:rsidRPr="003A6D25" w:rsidRDefault="00D31080">
      <w:pPr>
        <w:rPr>
          <w:rFonts w:ascii="Gill Sans Std" w:hAnsi="Gill Sans Std"/>
          <w:b/>
        </w:rPr>
      </w:pPr>
      <w:r>
        <w:rPr>
          <w:rFonts w:ascii="Gill Sans Std" w:hAnsi="Gill Sans Std"/>
          <w:b/>
        </w:rPr>
        <w:t xml:space="preserve">Genom att erbjuda </w:t>
      </w:r>
      <w:r w:rsidR="00A052E8">
        <w:rPr>
          <w:rFonts w:ascii="Gill Sans Std" w:hAnsi="Gill Sans Std"/>
          <w:b/>
        </w:rPr>
        <w:t>färdiga tilläggsp</w:t>
      </w:r>
      <w:r>
        <w:rPr>
          <w:rFonts w:ascii="Gill Sans Std" w:hAnsi="Gill Sans Std"/>
          <w:b/>
        </w:rPr>
        <w:t xml:space="preserve">aket gör Solid Försäkringar det enkelt för kunden att behovsanpassa sin </w:t>
      </w:r>
      <w:r w:rsidR="00A052E8">
        <w:rPr>
          <w:rFonts w:ascii="Gill Sans Std" w:hAnsi="Gill Sans Std"/>
          <w:b/>
        </w:rPr>
        <w:t>bil</w:t>
      </w:r>
      <w:r>
        <w:rPr>
          <w:rFonts w:ascii="Gill Sans Std" w:hAnsi="Gill Sans Std"/>
          <w:b/>
        </w:rPr>
        <w:t xml:space="preserve">försäkring. </w:t>
      </w:r>
    </w:p>
    <w:p w:rsidR="008522D1" w:rsidRPr="003A6D25" w:rsidRDefault="008522D1">
      <w:pPr>
        <w:rPr>
          <w:rFonts w:ascii="Gill Sans Std" w:hAnsi="Gill Sans Std"/>
          <w:b/>
        </w:rPr>
      </w:pPr>
    </w:p>
    <w:p w:rsidR="00D31080" w:rsidRDefault="00D31080" w:rsidP="00757048">
      <w:pPr>
        <w:rPr>
          <w:rFonts w:ascii="Gill Sans Std" w:hAnsi="Gill Sans Std"/>
          <w:sz w:val="20"/>
          <w:szCs w:val="20"/>
        </w:rPr>
      </w:pPr>
      <w:r>
        <w:rPr>
          <w:rFonts w:ascii="Gill Sans Std" w:hAnsi="Gill Sans Std"/>
          <w:sz w:val="20"/>
          <w:szCs w:val="20"/>
        </w:rPr>
        <w:t xml:space="preserve">Vid </w:t>
      </w:r>
      <w:r w:rsidR="00F45ACF">
        <w:rPr>
          <w:rFonts w:ascii="Gill Sans Std" w:hAnsi="Gill Sans Std"/>
          <w:sz w:val="20"/>
          <w:szCs w:val="20"/>
        </w:rPr>
        <w:t xml:space="preserve">Solids </w:t>
      </w:r>
      <w:r>
        <w:rPr>
          <w:rFonts w:ascii="Gill Sans Std" w:hAnsi="Gill Sans Std"/>
          <w:sz w:val="20"/>
          <w:szCs w:val="20"/>
        </w:rPr>
        <w:t>lansering av hem</w:t>
      </w:r>
      <w:r w:rsidR="00F45ACF">
        <w:rPr>
          <w:rFonts w:ascii="Gill Sans Std" w:hAnsi="Gill Sans Std"/>
          <w:sz w:val="20"/>
          <w:szCs w:val="20"/>
        </w:rPr>
        <w:t>-</w:t>
      </w:r>
      <w:r>
        <w:rPr>
          <w:rFonts w:ascii="Gill Sans Std" w:hAnsi="Gill Sans Std"/>
          <w:sz w:val="20"/>
          <w:szCs w:val="20"/>
        </w:rPr>
        <w:t xml:space="preserve"> och bilförsäkringar den 12 juli lanserade Solid också sina målgruppsanpassade tilläggspaket. I dagsläget erbjuds tre olika paketlösningar och man </w:t>
      </w:r>
      <w:r w:rsidR="005B79E3">
        <w:rPr>
          <w:rFonts w:ascii="Gill Sans Std" w:hAnsi="Gill Sans Std"/>
          <w:sz w:val="20"/>
          <w:szCs w:val="20"/>
        </w:rPr>
        <w:t xml:space="preserve">räknar med </w:t>
      </w:r>
      <w:r>
        <w:rPr>
          <w:rFonts w:ascii="Gill Sans Std" w:hAnsi="Gill Sans Std"/>
          <w:sz w:val="20"/>
          <w:szCs w:val="20"/>
        </w:rPr>
        <w:t xml:space="preserve">att </w:t>
      </w:r>
      <w:r w:rsidR="005B79E3">
        <w:rPr>
          <w:rFonts w:ascii="Gill Sans Std" w:hAnsi="Gill Sans Std"/>
          <w:sz w:val="20"/>
          <w:szCs w:val="20"/>
        </w:rPr>
        <w:t>presentera fler liknande paket</w:t>
      </w:r>
      <w:r>
        <w:rPr>
          <w:rFonts w:ascii="Gill Sans Std" w:hAnsi="Gill Sans Std"/>
          <w:sz w:val="20"/>
          <w:szCs w:val="20"/>
        </w:rPr>
        <w:t xml:space="preserve"> inom kort. </w:t>
      </w:r>
    </w:p>
    <w:p w:rsidR="00D31080" w:rsidRDefault="00D31080" w:rsidP="00757048">
      <w:pPr>
        <w:rPr>
          <w:rFonts w:ascii="Gill Sans Std" w:hAnsi="Gill Sans Std"/>
          <w:sz w:val="20"/>
          <w:szCs w:val="20"/>
        </w:rPr>
      </w:pPr>
    </w:p>
    <w:p w:rsidR="00D31080" w:rsidRDefault="00D31080" w:rsidP="00D31080">
      <w:pPr>
        <w:pStyle w:val="Liststycke"/>
        <w:numPr>
          <w:ilvl w:val="0"/>
          <w:numId w:val="12"/>
        </w:numPr>
        <w:rPr>
          <w:rFonts w:ascii="Gill Sans Std" w:hAnsi="Gill Sans Std" w:cs="Garamond-Bold"/>
          <w:bCs/>
          <w:sz w:val="20"/>
          <w:szCs w:val="20"/>
        </w:rPr>
      </w:pPr>
      <w:r w:rsidRPr="00D31080">
        <w:rPr>
          <w:rFonts w:ascii="Gill Sans Std" w:hAnsi="Gill Sans Std" w:cs="Garamond-Bold"/>
          <w:bCs/>
          <w:sz w:val="20"/>
          <w:szCs w:val="20"/>
        </w:rPr>
        <w:t xml:space="preserve">Målgruppsanpassning och </w:t>
      </w:r>
      <w:r>
        <w:rPr>
          <w:rFonts w:ascii="Gill Sans Std" w:hAnsi="Gill Sans Std" w:cs="Garamond-Bold"/>
          <w:bCs/>
          <w:sz w:val="20"/>
          <w:szCs w:val="20"/>
        </w:rPr>
        <w:t>okrångliga paketlösningar tror vi är</w:t>
      </w:r>
      <w:r w:rsidR="00F45ACF">
        <w:rPr>
          <w:rFonts w:ascii="Gill Sans Std" w:hAnsi="Gill Sans Std" w:cs="Garamond-Bold"/>
          <w:bCs/>
          <w:sz w:val="20"/>
          <w:szCs w:val="20"/>
        </w:rPr>
        <w:t xml:space="preserve"> ett </w:t>
      </w:r>
      <w:r>
        <w:rPr>
          <w:rFonts w:ascii="Gill Sans Std" w:hAnsi="Gill Sans Std" w:cs="Garamond-Bold"/>
          <w:bCs/>
          <w:sz w:val="20"/>
          <w:szCs w:val="20"/>
        </w:rPr>
        <w:t>framgångsrecept.  Vi måste göra det enkelt för kunden at</w:t>
      </w:r>
      <w:r w:rsidR="005B79E3">
        <w:rPr>
          <w:rFonts w:ascii="Gill Sans Std" w:hAnsi="Gill Sans Std" w:cs="Garamond-Bold"/>
          <w:bCs/>
          <w:sz w:val="20"/>
          <w:szCs w:val="20"/>
        </w:rPr>
        <w:t xml:space="preserve">t ta snabba och korrekta beslut. Det ska inte behövas så mycket förklaring. </w:t>
      </w:r>
      <w:r>
        <w:rPr>
          <w:rFonts w:ascii="Gill Sans Std" w:hAnsi="Gill Sans Std" w:cs="Garamond-Bold"/>
          <w:bCs/>
          <w:sz w:val="20"/>
          <w:szCs w:val="20"/>
        </w:rPr>
        <w:t xml:space="preserve">Vår onlineshop handlar om att göra försäkringar okrångliga och lätta att köpa direkt </w:t>
      </w:r>
      <w:r w:rsidR="005B79E3">
        <w:rPr>
          <w:rFonts w:ascii="Gill Sans Std" w:hAnsi="Gill Sans Std" w:cs="Garamond-Bold"/>
          <w:bCs/>
          <w:sz w:val="20"/>
          <w:szCs w:val="20"/>
        </w:rPr>
        <w:t xml:space="preserve">online, </w:t>
      </w:r>
      <w:r>
        <w:rPr>
          <w:rFonts w:ascii="Gill Sans Std" w:hAnsi="Gill Sans Std" w:cs="Garamond-Bold"/>
          <w:bCs/>
          <w:sz w:val="20"/>
          <w:szCs w:val="20"/>
        </w:rPr>
        <w:t>säger Magnus Axelsson, Marknadschef Solid Försäkringar.</w:t>
      </w:r>
    </w:p>
    <w:p w:rsidR="00D31080" w:rsidRDefault="00D31080" w:rsidP="00D31080">
      <w:pPr>
        <w:rPr>
          <w:rFonts w:ascii="Gill Sans Std" w:hAnsi="Gill Sans Std" w:cs="Garamond-Bold"/>
          <w:bCs/>
          <w:sz w:val="20"/>
          <w:szCs w:val="20"/>
        </w:rPr>
      </w:pPr>
    </w:p>
    <w:p w:rsidR="00D31080" w:rsidRDefault="00D31080" w:rsidP="00D31080">
      <w:pPr>
        <w:pStyle w:val="Liststycke"/>
        <w:numPr>
          <w:ilvl w:val="0"/>
          <w:numId w:val="12"/>
        </w:numPr>
        <w:rPr>
          <w:rFonts w:ascii="Gill Sans Std" w:hAnsi="Gill Sans Std" w:cs="Garamond-Bold"/>
          <w:bCs/>
          <w:sz w:val="20"/>
          <w:szCs w:val="20"/>
        </w:rPr>
      </w:pPr>
      <w:r w:rsidRPr="00D31080">
        <w:rPr>
          <w:rFonts w:ascii="Gill Sans Std" w:hAnsi="Gill Sans Std" w:cs="Garamond-Bold"/>
          <w:bCs/>
          <w:sz w:val="20"/>
          <w:szCs w:val="20"/>
        </w:rPr>
        <w:t>Alla bilförsäkringar är i grunden lika</w:t>
      </w:r>
      <w:r w:rsidR="004E22B7">
        <w:rPr>
          <w:rFonts w:ascii="Gill Sans Std" w:hAnsi="Gill Sans Std" w:cs="Garamond-Bold"/>
          <w:bCs/>
          <w:sz w:val="20"/>
          <w:szCs w:val="20"/>
        </w:rPr>
        <w:t>. D</w:t>
      </w:r>
      <w:r w:rsidRPr="00D31080">
        <w:rPr>
          <w:rFonts w:ascii="Gill Sans Std" w:hAnsi="Gill Sans Std" w:cs="Garamond-Bold"/>
          <w:bCs/>
          <w:sz w:val="20"/>
          <w:szCs w:val="20"/>
        </w:rPr>
        <w:t>et är tilläggen som gör bilförsäkringen målgruppsanpassad</w:t>
      </w:r>
      <w:r>
        <w:rPr>
          <w:rFonts w:ascii="Gill Sans Std" w:hAnsi="Gill Sans Std" w:cs="Garamond-Bold"/>
          <w:bCs/>
          <w:sz w:val="20"/>
          <w:szCs w:val="20"/>
        </w:rPr>
        <w:t>.</w:t>
      </w:r>
      <w:r w:rsidRPr="00D31080">
        <w:rPr>
          <w:rFonts w:ascii="Gill Sans Std" w:hAnsi="Gill Sans Std" w:cs="Garamond-Bold"/>
          <w:bCs/>
          <w:sz w:val="20"/>
          <w:szCs w:val="20"/>
        </w:rPr>
        <w:t xml:space="preserve"> Vi har dessutom satt fastpris på paketen vilket gör det </w:t>
      </w:r>
      <w:r>
        <w:rPr>
          <w:rFonts w:ascii="Gill Sans Std" w:hAnsi="Gill Sans Std" w:cs="Garamond-Bold"/>
          <w:bCs/>
          <w:sz w:val="20"/>
          <w:szCs w:val="20"/>
        </w:rPr>
        <w:t xml:space="preserve">ännu okrångligare, </w:t>
      </w:r>
      <w:r w:rsidRPr="00D31080">
        <w:rPr>
          <w:rFonts w:ascii="Gill Sans Std" w:hAnsi="Gill Sans Std" w:cs="Garamond-Bold"/>
          <w:bCs/>
          <w:sz w:val="20"/>
          <w:szCs w:val="20"/>
        </w:rPr>
        <w:t xml:space="preserve">fortsätter Axelsson.  </w:t>
      </w:r>
    </w:p>
    <w:p w:rsidR="00D31080" w:rsidRPr="00D31080" w:rsidRDefault="00D31080" w:rsidP="00D31080">
      <w:pPr>
        <w:pStyle w:val="Liststycke"/>
        <w:rPr>
          <w:rFonts w:ascii="Gill Sans Std" w:hAnsi="Gill Sans Std" w:cs="Garamond-Bold"/>
          <w:bCs/>
          <w:sz w:val="20"/>
          <w:szCs w:val="20"/>
        </w:rPr>
      </w:pPr>
    </w:p>
    <w:p w:rsidR="00D31080" w:rsidRPr="007957BB" w:rsidRDefault="00D31080" w:rsidP="00D31080">
      <w:pPr>
        <w:rPr>
          <w:rFonts w:ascii="Gill Sans Std" w:hAnsi="Gill Sans Std" w:cs="Garamond-Bold"/>
          <w:bCs/>
          <w:sz w:val="20"/>
          <w:szCs w:val="20"/>
        </w:rPr>
      </w:pPr>
    </w:p>
    <w:p w:rsidR="007957BB" w:rsidRDefault="00B33749" w:rsidP="00D31080">
      <w:pPr>
        <w:pStyle w:val="normal0"/>
        <w:spacing w:line="240" w:lineRule="auto"/>
        <w:rPr>
          <w:rFonts w:ascii="Gill Sans Std" w:hAnsi="Gill Sans Std"/>
          <w:sz w:val="20"/>
          <w:szCs w:val="20"/>
        </w:rPr>
      </w:pPr>
      <w:r w:rsidRPr="007957BB">
        <w:rPr>
          <w:rStyle w:val="Stark"/>
          <w:rFonts w:ascii="Gill Sans Std" w:hAnsi="Gill Sans Std"/>
          <w:b w:val="0"/>
          <w:sz w:val="20"/>
          <w:szCs w:val="20"/>
        </w:rPr>
        <w:t>Landsvägspaketet för</w:t>
      </w:r>
      <w:r w:rsidR="00D31080" w:rsidRPr="007957BB">
        <w:rPr>
          <w:rFonts w:ascii="Gill Sans Std" w:hAnsi="Gill Sans Std"/>
          <w:sz w:val="20"/>
          <w:szCs w:val="20"/>
        </w:rPr>
        <w:t xml:space="preserve"> 497 kr, innehåller vägassistansförsäkring, hyrbilsförsäkring och självriskreduceringsförsäkring vid djurolycka. </w:t>
      </w:r>
    </w:p>
    <w:p w:rsidR="00D31080" w:rsidRPr="007957BB" w:rsidRDefault="00D31080" w:rsidP="00D31080">
      <w:pPr>
        <w:pStyle w:val="normal0"/>
        <w:spacing w:line="240" w:lineRule="auto"/>
        <w:rPr>
          <w:rFonts w:ascii="Gill Sans Std" w:hAnsi="Gill Sans Std"/>
          <w:sz w:val="20"/>
          <w:szCs w:val="20"/>
        </w:rPr>
      </w:pPr>
      <w:r w:rsidRPr="007957BB">
        <w:rPr>
          <w:rStyle w:val="Stark"/>
          <w:rFonts w:ascii="Gill Sans Std" w:hAnsi="Gill Sans Std"/>
          <w:b w:val="0"/>
          <w:sz w:val="20"/>
          <w:szCs w:val="20"/>
        </w:rPr>
        <w:t xml:space="preserve">Citypaketet </w:t>
      </w:r>
      <w:r w:rsidRPr="007957BB">
        <w:rPr>
          <w:rFonts w:ascii="Gill Sans Std" w:hAnsi="Gill Sans Std"/>
          <w:sz w:val="20"/>
          <w:szCs w:val="20"/>
        </w:rPr>
        <w:t xml:space="preserve">för 397 kr, innehåller vägassistansförsäkring och skadegörelsereduceringsförsäkring. </w:t>
      </w:r>
    </w:p>
    <w:p w:rsidR="00D31080" w:rsidRDefault="00D31080" w:rsidP="007957BB">
      <w:pPr>
        <w:pStyle w:val="normal0"/>
        <w:spacing w:line="240" w:lineRule="auto"/>
        <w:rPr>
          <w:rFonts w:ascii="Gill Sans Std" w:hAnsi="Gill Sans Std"/>
          <w:sz w:val="20"/>
          <w:szCs w:val="20"/>
        </w:rPr>
      </w:pPr>
      <w:r w:rsidRPr="007957BB">
        <w:rPr>
          <w:rStyle w:val="Stark"/>
          <w:rFonts w:ascii="Gill Sans Std" w:hAnsi="Gill Sans Std"/>
          <w:b w:val="0"/>
          <w:sz w:val="20"/>
          <w:szCs w:val="20"/>
        </w:rPr>
        <w:t xml:space="preserve">Familjepaketet </w:t>
      </w:r>
      <w:r w:rsidRPr="007957BB">
        <w:rPr>
          <w:rFonts w:ascii="Gill Sans Std" w:hAnsi="Gill Sans Std"/>
          <w:sz w:val="20"/>
          <w:szCs w:val="20"/>
        </w:rPr>
        <w:t xml:space="preserve">för 597 kr, innehåller vägassistansförsäkring, hyrbilsförsäkring och premiebefrielse vid långvarig sjukskrivning eller arbetslöshet. </w:t>
      </w:r>
    </w:p>
    <w:p w:rsidR="007957BB" w:rsidRDefault="007957BB" w:rsidP="007957BB">
      <w:pPr>
        <w:pStyle w:val="normal0"/>
        <w:spacing w:line="240" w:lineRule="auto"/>
        <w:rPr>
          <w:rFonts w:ascii="Gill Sans Std" w:hAnsi="Gill Sans Std"/>
          <w:sz w:val="20"/>
          <w:szCs w:val="20"/>
        </w:rPr>
      </w:pPr>
    </w:p>
    <w:p w:rsidR="007957BB" w:rsidRPr="007957BB" w:rsidRDefault="007957BB" w:rsidP="007957BB">
      <w:pPr>
        <w:pStyle w:val="normal0"/>
        <w:spacing w:line="240" w:lineRule="auto"/>
        <w:rPr>
          <w:rFonts w:ascii="Gill Sans Std" w:hAnsi="Gill Sans Std"/>
          <w:b/>
          <w:sz w:val="20"/>
          <w:szCs w:val="20"/>
        </w:rPr>
      </w:pPr>
      <w:r w:rsidRPr="007957BB">
        <w:rPr>
          <w:rFonts w:ascii="Gill Sans Std" w:hAnsi="Gill Sans Std"/>
          <w:b/>
          <w:sz w:val="20"/>
          <w:szCs w:val="20"/>
        </w:rPr>
        <w:t xml:space="preserve">Läs mer om Solid Försäkringars bilförsäkringar och tilläggspaket på </w:t>
      </w:r>
      <w:hyperlink r:id="rId7" w:history="1">
        <w:r w:rsidRPr="007957BB">
          <w:rPr>
            <w:rStyle w:val="Hyperlnk"/>
            <w:rFonts w:ascii="Gill Sans Std" w:hAnsi="Gill Sans Std"/>
            <w:b/>
            <w:sz w:val="20"/>
            <w:szCs w:val="20"/>
          </w:rPr>
          <w:t>www.solidab.se/fordon</w:t>
        </w:r>
      </w:hyperlink>
    </w:p>
    <w:p w:rsidR="007957BB" w:rsidRPr="007957BB" w:rsidRDefault="007957BB" w:rsidP="007957BB">
      <w:pPr>
        <w:pStyle w:val="normal0"/>
        <w:spacing w:line="240" w:lineRule="auto"/>
        <w:rPr>
          <w:rFonts w:ascii="Gill Sans Std" w:hAnsi="Gill Sans Std" w:cs="Garamond-Bold"/>
          <w:bCs/>
          <w:sz w:val="20"/>
          <w:szCs w:val="20"/>
        </w:rPr>
      </w:pPr>
    </w:p>
    <w:sectPr w:rsidR="007957BB" w:rsidRPr="007957BB" w:rsidSect="00DF3B8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80" w:rsidRDefault="00D31080">
      <w:r>
        <w:separator/>
      </w:r>
    </w:p>
  </w:endnote>
  <w:endnote w:type="continuationSeparator" w:id="0">
    <w:p w:rsidR="00D31080" w:rsidRDefault="00D3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80" w:rsidRPr="00A66DDA" w:rsidRDefault="00D31080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D31080" w:rsidRPr="00A66DDA" w:rsidRDefault="00D31080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21 00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michael.bergh@solidab.se</w:t>
    </w:r>
  </w:p>
  <w:p w:rsidR="00D31080" w:rsidRPr="00A66DDA" w:rsidRDefault="00990E04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>
      <w:rPr>
        <w:rFonts w:ascii="Gill Sans Std" w:hAnsi="Gill Sans Std" w:cs="ArialMT"/>
        <w:kern w:val="1"/>
        <w:sz w:val="16"/>
        <w:lang w:bidi="sv-SE"/>
      </w:rPr>
      <w:t>P</w:t>
    </w:r>
    <w:r w:rsidR="00D31080" w:rsidRPr="00A66DDA">
      <w:rPr>
        <w:rFonts w:ascii="Gill Sans Std" w:hAnsi="Gill Sans Std" w:cs="ArialMT"/>
        <w:kern w:val="1"/>
        <w:sz w:val="16"/>
        <w:lang w:bidi="sv-SE"/>
      </w:rPr>
      <w:t>resskontakt</w:t>
    </w:r>
    <w:r w:rsidR="00D31080" w:rsidRPr="00A66DDA">
      <w:rPr>
        <w:rFonts w:ascii="Gill Sans Std" w:hAnsi="Gill Sans Std" w:cs="ArialMT"/>
        <w:kern w:val="1"/>
        <w:sz w:val="16"/>
        <w:lang w:bidi="sv-SE"/>
      </w:rPr>
      <w:tab/>
    </w:r>
    <w:r w:rsidR="00D31080" w:rsidRPr="00A66DDA">
      <w:rPr>
        <w:rFonts w:ascii="Gill Sans Std" w:hAnsi="Gill Sans Std" w:cs="Verdana"/>
        <w:b/>
        <w:sz w:val="16"/>
        <w:szCs w:val="22"/>
        <w:lang w:bidi="sv-SE"/>
      </w:rPr>
      <w:t>042-38 20 62 eller 0703-</w:t>
    </w:r>
    <w:r w:rsidR="00D31080"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="00D31080" w:rsidRPr="00A66DDA">
      <w:rPr>
        <w:rFonts w:ascii="Gill Sans Std" w:hAnsi="Gill Sans Std" w:cs="Verdana"/>
        <w:b/>
        <w:sz w:val="16"/>
        <w:szCs w:val="22"/>
        <w:lang w:bidi="sv-SE"/>
      </w:rPr>
      <w:t>88</w:t>
    </w:r>
    <w:r w:rsidR="00D31080"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="00D31080" w:rsidRPr="00A66DDA">
      <w:rPr>
        <w:rFonts w:ascii="Gill Sans Std" w:hAnsi="Gill Sans Std" w:cs="Verdana"/>
        <w:b/>
        <w:sz w:val="16"/>
        <w:szCs w:val="22"/>
        <w:lang w:bidi="sv-SE"/>
      </w:rPr>
      <w:t>20</w:t>
    </w:r>
    <w:r w:rsidR="00D31080"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="00D31080" w:rsidRPr="00A66DDA">
      <w:rPr>
        <w:rFonts w:ascii="Gill Sans Std" w:hAnsi="Gill Sans Std" w:cs="Verdana"/>
        <w:b/>
        <w:sz w:val="16"/>
        <w:szCs w:val="22"/>
        <w:lang w:bidi="sv-SE"/>
      </w:rPr>
      <w:t>62</w:t>
    </w:r>
    <w:r w:rsidR="00D31080"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</w:t>
    </w:r>
    <w:hyperlink r:id="rId1" w:history="1">
      <w:r w:rsidR="000047F6" w:rsidRPr="00A23453">
        <w:rPr>
          <w:rStyle w:val="Hyperlnk"/>
          <w:rFonts w:ascii="Gill Sans Std" w:hAnsi="Gill Sans Std" w:cs="Verdana"/>
          <w:b/>
          <w:sz w:val="16"/>
          <w:szCs w:val="22"/>
          <w:lang w:bidi="sv-SE"/>
        </w:rPr>
        <w:t>press@solidab.se</w:t>
      </w:r>
    </w:hyperlink>
  </w:p>
  <w:p w:rsidR="00D31080" w:rsidRPr="00A66DDA" w:rsidRDefault="00D31080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color w:val="222222"/>
        <w:kern w:val="38"/>
        <w:sz w:val="16"/>
        <w:szCs w:val="38"/>
        <w:lang w:bidi="sv-SE"/>
      </w:rPr>
    </w:pPr>
  </w:p>
  <w:p w:rsidR="00D31080" w:rsidRPr="00A66DDA" w:rsidRDefault="00D31080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D31080" w:rsidRPr="00A66DDA" w:rsidRDefault="00D31080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 w:cs="Verdana"/>
        <w:sz w:val="16"/>
        <w:szCs w:val="22"/>
        <w:lang w:bidi="sv-SE"/>
      </w:rPr>
    </w:pPr>
    <w:r w:rsidRPr="00A66DDA">
      <w:rPr>
        <w:rFonts w:ascii="Gill Sans Std" w:hAnsi="Gill Sans Std" w:cs="Verdana"/>
        <w:sz w:val="16"/>
        <w:szCs w:val="22"/>
        <w:lang w:bidi="sv-SE"/>
      </w:rPr>
      <w:t>Solid Försäkringar är ett försäkringsbolag som erbjuder ovanligt okrångliga</w:t>
    </w:r>
    <w:r>
      <w:rPr>
        <w:rFonts w:ascii="Gill Sans Std" w:hAnsi="Gill Sans Std" w:cs="Verdana"/>
        <w:sz w:val="16"/>
        <w:szCs w:val="22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Enbart i Sverige har Solid Försäkringar </w:t>
    </w:r>
    <w:r>
      <w:rPr>
        <w:rFonts w:ascii="Gill Sans Std" w:hAnsi="Gill Sans Std" w:cs="Verdana"/>
        <w:sz w:val="16"/>
        <w:szCs w:val="22"/>
        <w:lang w:bidi="sv-SE"/>
      </w:rPr>
      <w:br/>
    </w:r>
    <w:r w:rsidRPr="00A66DDA">
      <w:rPr>
        <w:rFonts w:ascii="Gill Sans Std" w:hAnsi="Gill Sans Std" w:cs="Verdana"/>
        <w:sz w:val="16"/>
        <w:szCs w:val="22"/>
        <w:lang w:bidi="sv-SE"/>
      </w:rPr>
      <w:t>3 miljoner kunder och över 5</w:t>
    </w:r>
    <w:r>
      <w:rPr>
        <w:rFonts w:ascii="Gill Sans Std" w:hAnsi="Gill Sans Std" w:cs="Verdana"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sz w:val="16"/>
        <w:szCs w:val="22"/>
        <w:lang w:bidi="sv-SE"/>
      </w:rPr>
      <w:t>500 ombud.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szCs w:val="22"/>
        <w:lang w:bidi="sv-SE"/>
      </w:rPr>
      <w:t xml:space="preserve">.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szCs w:val="22"/>
        <w:lang w:bidi="sv-SE"/>
      </w:rPr>
      <w:t xml:space="preserve"> </w:t>
    </w:r>
    <w:r>
      <w:rPr>
        <w:rFonts w:ascii="Gill Sans Std" w:hAnsi="Gill Sans Std" w:cs="Verdana"/>
        <w:sz w:val="16"/>
        <w:szCs w:val="22"/>
        <w:lang w:bidi="sv-SE"/>
      </w:rPr>
      <w:br/>
      <w:t xml:space="preserve">2009 uppgick Solids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omsättning </w:t>
    </w:r>
    <w:r>
      <w:rPr>
        <w:rFonts w:ascii="Gill Sans Std" w:hAnsi="Gill Sans Std" w:cs="Verdana"/>
        <w:sz w:val="16"/>
        <w:szCs w:val="22"/>
        <w:lang w:bidi="sv-SE"/>
      </w:rPr>
      <w:t>till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 miljard kronor. </w:t>
    </w:r>
  </w:p>
  <w:p w:rsidR="00D31080" w:rsidRPr="00A66DDA" w:rsidRDefault="00D31080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szCs w:val="22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szCs w:val="22"/>
        <w:lang w:bidi="sv-SE"/>
      </w:rPr>
      <w:t xml:space="preserve"> Hemsida: </w:t>
    </w:r>
    <w:proofErr w:type="spellStart"/>
    <w:r>
      <w:rPr>
        <w:rFonts w:ascii="Gill Sans Std" w:hAnsi="Gill Sans Std" w:cs="Verdana"/>
        <w:b/>
        <w:sz w:val="16"/>
        <w:szCs w:val="22"/>
        <w:lang w:bidi="sv-SE"/>
      </w:rPr>
      <w:t>www.solidab.se</w:t>
    </w:r>
    <w:proofErr w:type="spellEnd"/>
  </w:p>
  <w:p w:rsidR="00D31080" w:rsidRDefault="00D3108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80" w:rsidRDefault="00D31080">
      <w:r>
        <w:separator/>
      </w:r>
    </w:p>
  </w:footnote>
  <w:footnote w:type="continuationSeparator" w:id="0">
    <w:p w:rsidR="00D31080" w:rsidRDefault="00D3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80" w:rsidRPr="00EF0CE9" w:rsidRDefault="00D31080">
    <w:pPr>
      <w:rPr>
        <w:rFonts w:ascii="Gill Sans Std" w:hAnsi="Gill Sans Std"/>
      </w:rPr>
    </w:pPr>
    <w:r>
      <w:rPr>
        <w:rFonts w:ascii="Gill Sans Std" w:hAnsi="Gill Sans Std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91440</wp:posOffset>
          </wp:positionV>
          <wp:extent cx="1375410" cy="426720"/>
          <wp:effectExtent l="19050" t="0" r="0" b="0"/>
          <wp:wrapNone/>
          <wp:docPr id="3" name="Bildobjekt 0" descr="Solid_forsakring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forsakring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41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1080" w:rsidRPr="00424917" w:rsidRDefault="00D31080" w:rsidP="00EF0CE9">
    <w:pPr>
      <w:rPr>
        <w:rFonts w:ascii="Gill Sans Std" w:hAnsi="Gill Sans Std"/>
        <w:b/>
      </w:rPr>
    </w:pPr>
    <w:r w:rsidRPr="00424917">
      <w:rPr>
        <w:rFonts w:ascii="Gill Sans Std" w:hAnsi="Gill Sans Std"/>
        <w:b/>
      </w:rPr>
      <w:t xml:space="preserve">PRESSMEDDELANDE </w:t>
    </w:r>
  </w:p>
  <w:p w:rsidR="00D31080" w:rsidRPr="00424917" w:rsidRDefault="00D31080" w:rsidP="00EF0CE9">
    <w:pPr>
      <w:rPr>
        <w:rFonts w:ascii="Gill Sans Std" w:hAnsi="Gill Sans Std"/>
      </w:rPr>
    </w:pPr>
    <w:r w:rsidRPr="00424917">
      <w:rPr>
        <w:rFonts w:ascii="Gill Sans Std" w:hAnsi="Gill Sans Std"/>
      </w:rPr>
      <w:t>Solid Försäkringar, 20</w:t>
    </w:r>
    <w:r w:rsidR="00B51214">
      <w:rPr>
        <w:rFonts w:ascii="Gill Sans Std" w:hAnsi="Gill Sans Std"/>
      </w:rPr>
      <w:t>10-09</w:t>
    </w:r>
    <w:r w:rsidRPr="00424917">
      <w:rPr>
        <w:rFonts w:ascii="Gill Sans Std" w:hAnsi="Gill Sans Std"/>
      </w:rPr>
      <w:t>-</w:t>
    </w:r>
    <w:r w:rsidR="00B51214">
      <w:rPr>
        <w:rFonts w:ascii="Gill Sans Std" w:hAnsi="Gill Sans Std"/>
      </w:rPr>
      <w:t>01</w:t>
    </w:r>
  </w:p>
  <w:p w:rsidR="00D31080" w:rsidRDefault="00D31080">
    <w:pPr>
      <w:pStyle w:val="Sidhuvud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7A"/>
    <w:multiLevelType w:val="hybridMultilevel"/>
    <w:tmpl w:val="12909696"/>
    <w:lvl w:ilvl="0" w:tplc="1CA41F0A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7F97"/>
    <w:multiLevelType w:val="hybridMultilevel"/>
    <w:tmpl w:val="4344E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D2CFB"/>
    <w:multiLevelType w:val="hybridMultilevel"/>
    <w:tmpl w:val="8B6E6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022F"/>
    <w:multiLevelType w:val="hybridMultilevel"/>
    <w:tmpl w:val="301C2388"/>
    <w:lvl w:ilvl="0" w:tplc="931664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A69F8"/>
    <w:multiLevelType w:val="hybridMultilevel"/>
    <w:tmpl w:val="5E7AD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F1C80"/>
    <w:multiLevelType w:val="hybridMultilevel"/>
    <w:tmpl w:val="FC7EFDB0"/>
    <w:lvl w:ilvl="0" w:tplc="C30A01E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b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72210"/>
    <w:multiLevelType w:val="hybridMultilevel"/>
    <w:tmpl w:val="1F625DBA"/>
    <w:lvl w:ilvl="0" w:tplc="228E6EC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737C1"/>
    <w:multiLevelType w:val="hybridMultilevel"/>
    <w:tmpl w:val="30628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D1A30"/>
    <w:multiLevelType w:val="hybridMultilevel"/>
    <w:tmpl w:val="3A9616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67E6D"/>
    <w:multiLevelType w:val="hybridMultilevel"/>
    <w:tmpl w:val="9B549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36CDA"/>
    <w:multiLevelType w:val="hybridMultilevel"/>
    <w:tmpl w:val="72660C9C"/>
    <w:lvl w:ilvl="0" w:tplc="7666C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90AD5"/>
    <w:multiLevelType w:val="hybridMultilevel"/>
    <w:tmpl w:val="8124B8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2F623E"/>
    <w:rsid w:val="000047F6"/>
    <w:rsid w:val="00035772"/>
    <w:rsid w:val="000A0CA9"/>
    <w:rsid w:val="00121BF2"/>
    <w:rsid w:val="0013728C"/>
    <w:rsid w:val="00150AA1"/>
    <w:rsid w:val="00195074"/>
    <w:rsid w:val="00203E0A"/>
    <w:rsid w:val="00205BF0"/>
    <w:rsid w:val="00237ABB"/>
    <w:rsid w:val="00247D0A"/>
    <w:rsid w:val="0027173A"/>
    <w:rsid w:val="00272890"/>
    <w:rsid w:val="00280170"/>
    <w:rsid w:val="002817EC"/>
    <w:rsid w:val="002A6DDB"/>
    <w:rsid w:val="002E617A"/>
    <w:rsid w:val="002F623E"/>
    <w:rsid w:val="00350AB5"/>
    <w:rsid w:val="003A6D25"/>
    <w:rsid w:val="003C22EF"/>
    <w:rsid w:val="003D2488"/>
    <w:rsid w:val="003E7FC8"/>
    <w:rsid w:val="003F42CD"/>
    <w:rsid w:val="00411128"/>
    <w:rsid w:val="00424917"/>
    <w:rsid w:val="004609F7"/>
    <w:rsid w:val="004A5012"/>
    <w:rsid w:val="004E22B7"/>
    <w:rsid w:val="00505B9F"/>
    <w:rsid w:val="00512C13"/>
    <w:rsid w:val="0053718B"/>
    <w:rsid w:val="00540D58"/>
    <w:rsid w:val="00551D28"/>
    <w:rsid w:val="005558DC"/>
    <w:rsid w:val="00581E98"/>
    <w:rsid w:val="005865C7"/>
    <w:rsid w:val="00597CE7"/>
    <w:rsid w:val="005A3E10"/>
    <w:rsid w:val="005B79E3"/>
    <w:rsid w:val="005E41C0"/>
    <w:rsid w:val="00616ABD"/>
    <w:rsid w:val="0062315A"/>
    <w:rsid w:val="00640722"/>
    <w:rsid w:val="006432F1"/>
    <w:rsid w:val="00653955"/>
    <w:rsid w:val="00685B4B"/>
    <w:rsid w:val="006A01D4"/>
    <w:rsid w:val="006B4A4C"/>
    <w:rsid w:val="006C411F"/>
    <w:rsid w:val="00714966"/>
    <w:rsid w:val="00724CB9"/>
    <w:rsid w:val="00743293"/>
    <w:rsid w:val="00757048"/>
    <w:rsid w:val="00760ADE"/>
    <w:rsid w:val="00770439"/>
    <w:rsid w:val="007957BB"/>
    <w:rsid w:val="007A2C92"/>
    <w:rsid w:val="007A5445"/>
    <w:rsid w:val="007B14CA"/>
    <w:rsid w:val="007C2028"/>
    <w:rsid w:val="007D32DF"/>
    <w:rsid w:val="007F7104"/>
    <w:rsid w:val="008336FF"/>
    <w:rsid w:val="00834BFE"/>
    <w:rsid w:val="008479F1"/>
    <w:rsid w:val="008522D1"/>
    <w:rsid w:val="008708DD"/>
    <w:rsid w:val="008E1BD5"/>
    <w:rsid w:val="008E7B1A"/>
    <w:rsid w:val="008F41F9"/>
    <w:rsid w:val="0096535B"/>
    <w:rsid w:val="00990E04"/>
    <w:rsid w:val="009D0BE5"/>
    <w:rsid w:val="00A052E8"/>
    <w:rsid w:val="00A24081"/>
    <w:rsid w:val="00A32C2D"/>
    <w:rsid w:val="00A44E61"/>
    <w:rsid w:val="00A51630"/>
    <w:rsid w:val="00A60139"/>
    <w:rsid w:val="00A66A59"/>
    <w:rsid w:val="00A66DDA"/>
    <w:rsid w:val="00A7129D"/>
    <w:rsid w:val="00A87113"/>
    <w:rsid w:val="00AB05B3"/>
    <w:rsid w:val="00AB7D32"/>
    <w:rsid w:val="00B33749"/>
    <w:rsid w:val="00B51214"/>
    <w:rsid w:val="00B520D9"/>
    <w:rsid w:val="00B63CF7"/>
    <w:rsid w:val="00BB4935"/>
    <w:rsid w:val="00BB6AF6"/>
    <w:rsid w:val="00BC4B0C"/>
    <w:rsid w:val="00BF36A9"/>
    <w:rsid w:val="00BF4BEA"/>
    <w:rsid w:val="00C04121"/>
    <w:rsid w:val="00C24E9D"/>
    <w:rsid w:val="00C33A78"/>
    <w:rsid w:val="00C87F23"/>
    <w:rsid w:val="00C94D30"/>
    <w:rsid w:val="00CA1683"/>
    <w:rsid w:val="00CD3D05"/>
    <w:rsid w:val="00CD5061"/>
    <w:rsid w:val="00CE7B41"/>
    <w:rsid w:val="00CF67C1"/>
    <w:rsid w:val="00D31080"/>
    <w:rsid w:val="00D31F65"/>
    <w:rsid w:val="00D32DAD"/>
    <w:rsid w:val="00DA2B8E"/>
    <w:rsid w:val="00DA3830"/>
    <w:rsid w:val="00DC0DB2"/>
    <w:rsid w:val="00DD3F8F"/>
    <w:rsid w:val="00DD4C06"/>
    <w:rsid w:val="00DD7D42"/>
    <w:rsid w:val="00DF3B81"/>
    <w:rsid w:val="00E04962"/>
    <w:rsid w:val="00E307CD"/>
    <w:rsid w:val="00E45423"/>
    <w:rsid w:val="00EB34B3"/>
    <w:rsid w:val="00EE0933"/>
    <w:rsid w:val="00EF0CE9"/>
    <w:rsid w:val="00EF35EF"/>
    <w:rsid w:val="00F05119"/>
    <w:rsid w:val="00F06922"/>
    <w:rsid w:val="00F3401F"/>
    <w:rsid w:val="00F35571"/>
    <w:rsid w:val="00F45ACF"/>
    <w:rsid w:val="00F572D1"/>
    <w:rsid w:val="00F73F98"/>
    <w:rsid w:val="00FA560C"/>
    <w:rsid w:val="00FD5570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50ACD"/>
    <w:rPr>
      <w:color w:val="0000FF"/>
      <w:u w:val="single"/>
    </w:rPr>
  </w:style>
  <w:style w:type="paragraph" w:styleId="Sidfot">
    <w:name w:val="footer"/>
    <w:basedOn w:val="Normal"/>
    <w:semiHidden/>
    <w:rsid w:val="005427A6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5427A6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8621F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7D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7D42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2E617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Myriad Pro" w:eastAsia="ヒラギノ角ゴ Pro W3" w:hAnsi="Myriad Pro"/>
      <w:b/>
      <w:color w:val="000000"/>
      <w:sz w:val="60"/>
      <w:szCs w:val="6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79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F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F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F1"/>
    <w:rPr>
      <w:b/>
      <w:bCs/>
    </w:rPr>
  </w:style>
  <w:style w:type="paragraph" w:customStyle="1" w:styleId="normal0">
    <w:name w:val="normal"/>
    <w:basedOn w:val="Normal"/>
    <w:rsid w:val="00D31080"/>
    <w:pPr>
      <w:spacing w:after="192" w:line="384" w:lineRule="atLeast"/>
    </w:pPr>
    <w:rPr>
      <w:sz w:val="22"/>
      <w:szCs w:val="22"/>
    </w:rPr>
  </w:style>
  <w:style w:type="character" w:styleId="Stark">
    <w:name w:val="Strong"/>
    <w:basedOn w:val="Standardstycketeckensnitt"/>
    <w:uiPriority w:val="22"/>
    <w:qFormat/>
    <w:rsid w:val="00D31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888">
              <w:marLeft w:val="432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lidab.se/ford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179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Pressrelease från Solid Försäkringar 27 – 28 april</vt:lpstr>
      <vt:lpstr>Pressrelease från Solid Försäkringar 27 – 28 april</vt:lpstr>
    </vt:vector>
  </TitlesOfParts>
  <Company>HP</Company>
  <LinksUpToDate>false</LinksUpToDate>
  <CharactersWithSpaces>1519</CharactersWithSpaces>
  <SharedDoc>false</SharedDoc>
  <HLinks>
    <vt:vector size="18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mailto:malin.roos@solidab.se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från Solid Försäkringar 27 – 28 april</dc:title>
  <dc:creator>Johan Palm</dc:creator>
  <cp:lastModifiedBy>Malin Roos</cp:lastModifiedBy>
  <cp:revision>66</cp:revision>
  <cp:lastPrinted>2009-10-01T10:55:00Z</cp:lastPrinted>
  <dcterms:created xsi:type="dcterms:W3CDTF">2010-01-04T20:19:00Z</dcterms:created>
  <dcterms:modified xsi:type="dcterms:W3CDTF">2010-09-01T06:35:00Z</dcterms:modified>
</cp:coreProperties>
</file>