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0091C" w14:textId="77777777" w:rsidR="00983C15" w:rsidRPr="00A60E05" w:rsidRDefault="00983C15" w:rsidP="00065B2B">
      <w:pPr>
        <w:pStyle w:val="Title"/>
        <w:tabs>
          <w:tab w:val="center" w:pos="4320"/>
        </w:tabs>
        <w:spacing w:line="360" w:lineRule="auto"/>
        <w:rPr>
          <w:rFonts w:ascii="Cambria" w:hAnsi="Cambria"/>
          <w:color w:val="000000" w:themeColor="text1"/>
          <w:sz w:val="32"/>
          <w:szCs w:val="32"/>
        </w:rPr>
      </w:pPr>
      <w:r w:rsidRPr="00A60E05">
        <w:rPr>
          <w:rFonts w:ascii="Cambria" w:hAnsi="Cambria"/>
          <w:noProof/>
          <w:color w:val="000000" w:themeColor="text1"/>
          <w:lang w:eastAsia="da-DK"/>
        </w:rPr>
        <w:drawing>
          <wp:anchor distT="0" distB="0" distL="114300" distR="114300" simplePos="0" relativeHeight="251665408" behindDoc="0" locked="0" layoutInCell="1" allowOverlap="1" wp14:anchorId="48B27892" wp14:editId="01C845B2">
            <wp:simplePos x="0" y="0"/>
            <wp:positionH relativeFrom="column">
              <wp:posOffset>-829310</wp:posOffset>
            </wp:positionH>
            <wp:positionV relativeFrom="paragraph">
              <wp:posOffset>-563880</wp:posOffset>
            </wp:positionV>
            <wp:extent cx="7752080" cy="1315792"/>
            <wp:effectExtent l="0" t="0" r="0" b="5080"/>
            <wp:wrapNone/>
            <wp:docPr id="5" name="Billede 5" descr="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know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080" cy="131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BBD34" w14:textId="77777777" w:rsidR="00983C15" w:rsidRPr="00A60E05" w:rsidRDefault="00983C15" w:rsidP="00065B2B">
      <w:pPr>
        <w:spacing w:after="0" w:line="360" w:lineRule="auto"/>
        <w:ind w:left="0"/>
        <w:contextualSpacing/>
        <w:jc w:val="both"/>
        <w:rPr>
          <w:rFonts w:ascii="Cambria" w:hAnsi="Cambria" w:cs="Calibri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Ind w:w="-57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9"/>
      </w:tblGrid>
      <w:tr w:rsidR="00983C15" w:rsidRPr="00A60E05" w14:paraId="1CE9F8E7" w14:textId="77777777" w:rsidTr="00E2194F">
        <w:trPr>
          <w:trHeight w:val="144"/>
        </w:trPr>
        <w:tc>
          <w:tcPr>
            <w:tcW w:w="9792" w:type="dxa"/>
          </w:tcPr>
          <w:p w14:paraId="6A9623D8" w14:textId="77777777" w:rsidR="00983C15" w:rsidRPr="00A60E05" w:rsidRDefault="00983C15" w:rsidP="00065B2B">
            <w:pPr>
              <w:spacing w:after="0" w:line="360" w:lineRule="auto"/>
              <w:ind w:left="0"/>
              <w:contextualSpacing/>
              <w:jc w:val="both"/>
              <w:rPr>
                <w:rFonts w:ascii="Cambria" w:eastAsia="Times New Roman" w:hAnsi="Cambria" w:cs="Times New Roman"/>
                <w:color w:val="000000" w:themeColor="text1"/>
                <w:sz w:val="12"/>
                <w:szCs w:val="12"/>
                <w:lang w:val="da-DK" w:eastAsia="da-DK"/>
              </w:rPr>
            </w:pPr>
          </w:p>
        </w:tc>
      </w:tr>
    </w:tbl>
    <w:p w14:paraId="56FE6AD1" w14:textId="6547BB22" w:rsidR="00983C15" w:rsidRDefault="00FB58CE" w:rsidP="00065B2B">
      <w:pPr>
        <w:spacing w:after="0" w:line="360" w:lineRule="auto"/>
        <w:ind w:left="0"/>
        <w:contextualSpacing/>
        <w:jc w:val="both"/>
        <w:rPr>
          <w:rFonts w:ascii="Cambria" w:hAnsi="Cambria" w:cs="Times New Roman"/>
          <w:color w:val="000000" w:themeColor="text1"/>
          <w:sz w:val="24"/>
          <w:szCs w:val="24"/>
          <w:lang w:val="da-DK" w:eastAsia="da-DK"/>
        </w:rPr>
      </w:pPr>
      <w:r>
        <w:rPr>
          <w:rFonts w:ascii="Cambria" w:hAnsi="Cambria" w:cs="Times New Roman"/>
          <w:color w:val="000000" w:themeColor="text1"/>
          <w:sz w:val="24"/>
          <w:szCs w:val="24"/>
          <w:lang w:val="da-DK" w:eastAsia="da-DK"/>
        </w:rPr>
        <w:t>21. juni</w:t>
      </w:r>
      <w:r w:rsidR="00B90984">
        <w:rPr>
          <w:rFonts w:ascii="Cambria" w:hAnsi="Cambria" w:cs="Times New Roman"/>
          <w:color w:val="000000" w:themeColor="text1"/>
          <w:sz w:val="24"/>
          <w:szCs w:val="24"/>
          <w:lang w:val="da-DK" w:eastAsia="da-DK"/>
        </w:rPr>
        <w:t xml:space="preserve"> </w:t>
      </w:r>
      <w:r w:rsidR="00830A2F">
        <w:rPr>
          <w:rFonts w:ascii="Cambria" w:hAnsi="Cambria" w:cs="Times New Roman"/>
          <w:color w:val="000000" w:themeColor="text1"/>
          <w:sz w:val="24"/>
          <w:szCs w:val="24"/>
          <w:lang w:val="da-DK" w:eastAsia="da-DK"/>
        </w:rPr>
        <w:t>2018</w:t>
      </w:r>
    </w:p>
    <w:p w14:paraId="2ACF7D2B" w14:textId="77777777" w:rsidR="005A3F0A" w:rsidRPr="00983C15" w:rsidRDefault="005A3F0A" w:rsidP="00065B2B">
      <w:pPr>
        <w:spacing w:after="0" w:line="360" w:lineRule="auto"/>
        <w:ind w:left="0"/>
        <w:contextualSpacing/>
        <w:jc w:val="both"/>
        <w:rPr>
          <w:rFonts w:ascii="Cambria" w:hAnsi="Cambria" w:cs="Times New Roman"/>
          <w:color w:val="000000" w:themeColor="text1"/>
          <w:sz w:val="24"/>
          <w:szCs w:val="24"/>
          <w:lang w:val="da-DK" w:eastAsia="da-DK"/>
        </w:rPr>
      </w:pPr>
    </w:p>
    <w:p w14:paraId="41F9BA19" w14:textId="31A7E49D" w:rsidR="00983C15" w:rsidRPr="00FB58CE" w:rsidRDefault="00FB58CE" w:rsidP="00065B2B">
      <w:pPr>
        <w:pStyle w:val="Normal1"/>
        <w:spacing w:line="360" w:lineRule="auto"/>
        <w:contextualSpacing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Fredericia Teaters </w:t>
      </w:r>
      <w:r>
        <w:rPr>
          <w:b/>
          <w:i/>
          <w:color w:val="000000" w:themeColor="text1"/>
          <w:sz w:val="36"/>
          <w:szCs w:val="36"/>
        </w:rPr>
        <w:t>SEEBACH</w:t>
      </w:r>
      <w:r>
        <w:rPr>
          <w:b/>
          <w:color w:val="000000" w:themeColor="text1"/>
          <w:sz w:val="36"/>
          <w:szCs w:val="36"/>
        </w:rPr>
        <w:t xml:space="preserve"> runder 175.000 solgte billetter efter rekordsalg i Fredericia og Aarhus</w:t>
      </w:r>
      <w:r w:rsidR="00784BB4">
        <w:rPr>
          <w:b/>
          <w:noProof/>
          <w:color w:val="000000" w:themeColor="text1"/>
          <w:sz w:val="36"/>
          <w:szCs w:val="36"/>
        </w:rPr>
        <w:drawing>
          <wp:inline distT="0" distB="0" distL="0" distR="0" wp14:anchorId="10FA199A" wp14:editId="472D5F42">
            <wp:extent cx="6116320" cy="2806065"/>
            <wp:effectExtent l="0" t="0" r="508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tboard 21 copy 9seebach_PM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7BAB4" w14:textId="77777777" w:rsidR="00983C15" w:rsidRDefault="00983C15" w:rsidP="00065B2B">
      <w:pPr>
        <w:pStyle w:val="Normal1"/>
        <w:spacing w:line="360" w:lineRule="auto"/>
        <w:contextualSpacing/>
        <w:outlineLvl w:val="0"/>
        <w:rPr>
          <w:b/>
          <w:color w:val="000000" w:themeColor="text1"/>
          <w:u w:val="single"/>
        </w:rPr>
      </w:pPr>
    </w:p>
    <w:p w14:paraId="14AE040B" w14:textId="77777777" w:rsidR="00983C15" w:rsidRPr="004D790F" w:rsidRDefault="00983C15" w:rsidP="00011394">
      <w:pPr>
        <w:pStyle w:val="Normal1"/>
        <w:spacing w:line="360" w:lineRule="auto"/>
        <w:contextualSpacing/>
        <w:jc w:val="center"/>
        <w:outlineLvl w:val="0"/>
        <w:rPr>
          <w:color w:val="000000" w:themeColor="text1"/>
        </w:rPr>
      </w:pPr>
      <w:r w:rsidRPr="004D790F">
        <w:rPr>
          <w:b/>
          <w:color w:val="000000" w:themeColor="text1"/>
          <w:u w:val="single"/>
        </w:rPr>
        <w:t>Københavnerpremiere:</w:t>
      </w:r>
    </w:p>
    <w:p w14:paraId="72DDC54D" w14:textId="748AD0AC" w:rsidR="00983C15" w:rsidRPr="004D790F" w:rsidRDefault="00D50C51" w:rsidP="00065B2B">
      <w:pPr>
        <w:pStyle w:val="Normal1"/>
        <w:spacing w:line="360" w:lineRule="auto"/>
        <w:contextualSpacing/>
        <w:jc w:val="center"/>
        <w:rPr>
          <w:color w:val="000000" w:themeColor="text1"/>
        </w:rPr>
      </w:pPr>
      <w:r>
        <w:rPr>
          <w:b/>
          <w:color w:val="000000" w:themeColor="text1"/>
        </w:rPr>
        <w:t xml:space="preserve">Den </w:t>
      </w:r>
      <w:r w:rsidR="00E2194F">
        <w:rPr>
          <w:b/>
          <w:color w:val="000000" w:themeColor="text1"/>
        </w:rPr>
        <w:t>22. juni 2018</w:t>
      </w:r>
      <w:r w:rsidR="00983C15" w:rsidRPr="004D790F">
        <w:rPr>
          <w:b/>
          <w:color w:val="000000" w:themeColor="text1"/>
        </w:rPr>
        <w:t xml:space="preserve"> på Gamle Scene, Det Kongelige Teate</w:t>
      </w:r>
      <w:r w:rsidR="00983C15">
        <w:rPr>
          <w:b/>
          <w:color w:val="000000" w:themeColor="text1"/>
        </w:rPr>
        <w:t>r</w:t>
      </w:r>
    </w:p>
    <w:p w14:paraId="32E0B010" w14:textId="77777777" w:rsidR="007D531C" w:rsidRDefault="007D531C" w:rsidP="00BC47AC">
      <w:pPr>
        <w:spacing w:line="360" w:lineRule="auto"/>
        <w:ind w:left="0"/>
        <w:contextualSpacing/>
        <w:jc w:val="both"/>
        <w:rPr>
          <w:rFonts w:ascii="Cambria" w:hAnsi="Cambria"/>
          <w:color w:val="000000" w:themeColor="text1"/>
          <w:sz w:val="24"/>
          <w:szCs w:val="24"/>
          <w:lang w:val="da-DK"/>
        </w:rPr>
      </w:pPr>
    </w:p>
    <w:p w14:paraId="1992131B" w14:textId="18E15C10" w:rsidR="00FB58CE" w:rsidRDefault="00FB58CE" w:rsidP="00BC47AC">
      <w:pPr>
        <w:spacing w:line="360" w:lineRule="auto"/>
        <w:ind w:left="0"/>
        <w:contextualSpacing/>
        <w:jc w:val="both"/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</w:pPr>
      <w:r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 xml:space="preserve">Fredericia Teaters musical </w:t>
      </w:r>
      <w:r>
        <w:rPr>
          <w:rFonts w:ascii="Cambria" w:eastAsia="Times New Roman" w:hAnsi="Cambria" w:cs="Times New Roman"/>
          <w:i/>
          <w:color w:val="auto"/>
          <w:sz w:val="24"/>
          <w:szCs w:val="24"/>
          <w:lang w:val="da-DK" w:eastAsia="da-DK"/>
        </w:rPr>
        <w:t>SEEBACH</w:t>
      </w:r>
      <w:r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 xml:space="preserve"> har netop rundet 175.000 solgte billetter og er dermed allerede inden premieren i København tæt på at overgå teatrets bedst sælgende forestilling nogensinde – </w:t>
      </w:r>
      <w:r w:rsidRPr="00EE1AA9">
        <w:rPr>
          <w:rFonts w:ascii="Cambria" w:eastAsia="Times New Roman" w:hAnsi="Cambria" w:cs="Times New Roman"/>
          <w:i/>
          <w:color w:val="auto"/>
          <w:sz w:val="24"/>
          <w:szCs w:val="24"/>
          <w:lang w:val="da-DK" w:eastAsia="da-DK"/>
        </w:rPr>
        <w:t>Shu-bi-dua</w:t>
      </w:r>
      <w:r w:rsidR="00EE1AA9">
        <w:rPr>
          <w:rFonts w:ascii="Cambria" w:eastAsia="Times New Roman" w:hAnsi="Cambria" w:cs="Times New Roman"/>
          <w:i/>
          <w:color w:val="auto"/>
          <w:sz w:val="24"/>
          <w:szCs w:val="24"/>
          <w:lang w:val="da-DK" w:eastAsia="da-DK"/>
        </w:rPr>
        <w:t xml:space="preserve"> – The Musical</w:t>
      </w:r>
      <w:r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 xml:space="preserve"> med 180.000 solgte billetter i alt.</w:t>
      </w:r>
    </w:p>
    <w:p w14:paraId="1656012A" w14:textId="77777777" w:rsidR="00FB58CE" w:rsidRDefault="00FB58CE" w:rsidP="00BC47AC">
      <w:pPr>
        <w:spacing w:line="360" w:lineRule="auto"/>
        <w:ind w:left="0"/>
        <w:contextualSpacing/>
        <w:jc w:val="both"/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</w:pPr>
    </w:p>
    <w:p w14:paraId="7C77658C" w14:textId="6496FDB1" w:rsidR="00FB58CE" w:rsidRDefault="00FB58CE" w:rsidP="00BC47AC">
      <w:pPr>
        <w:spacing w:line="360" w:lineRule="auto"/>
        <w:ind w:left="0"/>
        <w:contextualSpacing/>
        <w:jc w:val="both"/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</w:pPr>
      <w:r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 xml:space="preserve">Dermed fortsætter </w:t>
      </w:r>
      <w:r>
        <w:rPr>
          <w:rFonts w:ascii="Cambria" w:eastAsia="Times New Roman" w:hAnsi="Cambria" w:cs="Times New Roman"/>
          <w:i/>
          <w:color w:val="auto"/>
          <w:sz w:val="24"/>
          <w:szCs w:val="24"/>
          <w:lang w:val="da-DK" w:eastAsia="da-DK"/>
        </w:rPr>
        <w:t xml:space="preserve">SEEBACH </w:t>
      </w:r>
      <w:r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>sin sejrsgang rundt i landet, som blev indledt sidste efterår, hvor musicalen slog alle rekorder på Fredericia Teater</w:t>
      </w:r>
      <w:r w:rsidR="00AA0962"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 xml:space="preserve"> efter sin urpremiere den 29. september 2017</w:t>
      </w:r>
      <w:r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 xml:space="preserve">. Her solgte forestillingen 50% flere billetter end teatrets forrige musical, </w:t>
      </w:r>
      <w:r w:rsidRPr="00FB58CE">
        <w:rPr>
          <w:rFonts w:ascii="Cambria" w:eastAsia="Times New Roman" w:hAnsi="Cambria" w:cs="Times New Roman"/>
          <w:i/>
          <w:color w:val="auto"/>
          <w:sz w:val="24"/>
          <w:szCs w:val="24"/>
          <w:lang w:val="da-DK" w:eastAsia="da-DK"/>
        </w:rPr>
        <w:t>Disneys</w:t>
      </w:r>
      <w:r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 xml:space="preserve"> </w:t>
      </w:r>
      <w:r>
        <w:rPr>
          <w:rFonts w:ascii="Cambria" w:eastAsia="Times New Roman" w:hAnsi="Cambria" w:cs="Times New Roman"/>
          <w:i/>
          <w:color w:val="auto"/>
          <w:sz w:val="24"/>
          <w:szCs w:val="24"/>
          <w:lang w:val="da-DK" w:eastAsia="da-DK"/>
        </w:rPr>
        <w:t xml:space="preserve">KLOKKEREN </w:t>
      </w:r>
      <w:r>
        <w:rPr>
          <w:rFonts w:ascii="Cambria" w:eastAsia="Times New Roman" w:hAnsi="Cambria" w:cs="Times New Roman"/>
          <w:i/>
          <w:color w:val="auto"/>
          <w:sz w:val="24"/>
          <w:szCs w:val="24"/>
          <w:lang w:val="da-DK" w:eastAsia="da-DK"/>
        </w:rPr>
        <w:lastRenderedPageBreak/>
        <w:t>FRA NOTRE DAME – The Musical</w:t>
      </w:r>
      <w:r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>, og satte rekord for den længste spilleperiode på teatret nogensinde.</w:t>
      </w:r>
    </w:p>
    <w:p w14:paraId="3E2649D8" w14:textId="77777777" w:rsidR="007815FA" w:rsidRDefault="007815FA" w:rsidP="00BC47AC">
      <w:pPr>
        <w:spacing w:line="360" w:lineRule="auto"/>
        <w:ind w:left="0"/>
        <w:contextualSpacing/>
        <w:jc w:val="both"/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</w:pPr>
    </w:p>
    <w:p w14:paraId="1D1B83A4" w14:textId="5DEBAAA6" w:rsidR="00387ABF" w:rsidRDefault="00FB58CE" w:rsidP="007815FA">
      <w:pPr>
        <w:spacing w:line="360" w:lineRule="auto"/>
        <w:ind w:left="0"/>
        <w:contextualSpacing/>
        <w:jc w:val="both"/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</w:pPr>
      <w:r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 xml:space="preserve">Senest har </w:t>
      </w:r>
      <w:r>
        <w:rPr>
          <w:rFonts w:ascii="Cambria" w:eastAsia="Times New Roman" w:hAnsi="Cambria" w:cs="Times New Roman"/>
          <w:i/>
          <w:color w:val="auto"/>
          <w:sz w:val="24"/>
          <w:szCs w:val="24"/>
          <w:lang w:val="da-DK" w:eastAsia="da-DK"/>
        </w:rPr>
        <w:t>SEEBACH</w:t>
      </w:r>
      <w:r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 xml:space="preserve"> spillet i Aarhus, hvor den blev den mest sete musical nogensinde på Musikhuset Aarhus.</w:t>
      </w:r>
      <w:r w:rsidR="00AA0962"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 xml:space="preserve"> Nu er turen så kommet til København og Det Kongelige Teaters Gamle Scene, og også her går billetsalget forrygende med 40.000 billetter solgt i forsalg.</w:t>
      </w:r>
    </w:p>
    <w:p w14:paraId="65BF921B" w14:textId="77777777" w:rsidR="00F62D22" w:rsidRDefault="00F62D22" w:rsidP="007815FA">
      <w:pPr>
        <w:spacing w:line="360" w:lineRule="auto"/>
        <w:ind w:left="0"/>
        <w:contextualSpacing/>
        <w:jc w:val="both"/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</w:pPr>
    </w:p>
    <w:p w14:paraId="01551544" w14:textId="014E565A" w:rsidR="00F62D22" w:rsidRDefault="0027251D" w:rsidP="007815FA">
      <w:pPr>
        <w:spacing w:line="360" w:lineRule="auto"/>
        <w:ind w:left="0"/>
        <w:contextualSpacing/>
        <w:jc w:val="both"/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</w:pPr>
      <w:r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 xml:space="preserve">”Hvor er det vildt! Rekord i både Fredericia og Aarhus, og nu kommer turen så til København. Vi glæder os til at feste hele sommeren på nationalscenen med dette overflødighedshorn af en musical!” </w:t>
      </w:r>
      <w:r w:rsidR="00F62D22"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  <w:t>siger teaterchef Søren Møller.</w:t>
      </w:r>
    </w:p>
    <w:p w14:paraId="34FE9193" w14:textId="77777777" w:rsidR="007815FA" w:rsidRPr="007815FA" w:rsidRDefault="007815FA" w:rsidP="007815FA">
      <w:pPr>
        <w:spacing w:line="360" w:lineRule="auto"/>
        <w:ind w:left="0"/>
        <w:contextualSpacing/>
        <w:jc w:val="both"/>
        <w:rPr>
          <w:rFonts w:ascii="Cambria" w:eastAsia="Times New Roman" w:hAnsi="Cambria" w:cs="Times New Roman"/>
          <w:color w:val="auto"/>
          <w:sz w:val="24"/>
          <w:szCs w:val="24"/>
          <w:lang w:val="da-DK" w:eastAsia="da-DK"/>
        </w:rPr>
      </w:pPr>
    </w:p>
    <w:p w14:paraId="5B80F209" w14:textId="77777777" w:rsidR="00057F75" w:rsidRPr="00680893" w:rsidRDefault="00057F75" w:rsidP="00057F75">
      <w:pPr>
        <w:pStyle w:val="Normal1"/>
        <w:spacing w:line="360" w:lineRule="auto"/>
        <w:contextualSpacing/>
        <w:outlineLvl w:val="0"/>
        <w:rPr>
          <w:rStyle w:val="Hyperlink"/>
          <w:rFonts w:eastAsiaTheme="minorHAnsi" w:cstheme="minorBidi"/>
          <w:color w:val="000000" w:themeColor="text1"/>
          <w:lang w:eastAsia="en-US"/>
        </w:rPr>
      </w:pPr>
      <w:r w:rsidRPr="00680893">
        <w:rPr>
          <w:color w:val="000000" w:themeColor="text1"/>
        </w:rPr>
        <w:t xml:space="preserve">Læs mere om </w:t>
      </w:r>
      <w:r w:rsidRPr="00643C0C">
        <w:rPr>
          <w:i/>
          <w:color w:val="000000" w:themeColor="text1"/>
        </w:rPr>
        <w:t>SEEBACH</w:t>
      </w:r>
      <w:r w:rsidRPr="00680893">
        <w:rPr>
          <w:color w:val="000000" w:themeColor="text1"/>
        </w:rPr>
        <w:t xml:space="preserve"> på </w:t>
      </w:r>
      <w:hyperlink r:id="rId9" w:history="1">
        <w:r w:rsidRPr="0096064A">
          <w:rPr>
            <w:rStyle w:val="Hyperlink"/>
          </w:rPr>
          <w:t>www.seebachmusical.dk</w:t>
        </w:r>
      </w:hyperlink>
    </w:p>
    <w:p w14:paraId="7CD238E7" w14:textId="77777777" w:rsidR="00057F75" w:rsidRPr="001B2E99" w:rsidRDefault="00057F75" w:rsidP="00057F75">
      <w:pPr>
        <w:pStyle w:val="Normal1"/>
        <w:spacing w:line="360" w:lineRule="auto"/>
        <w:contextualSpacing/>
        <w:outlineLvl w:val="0"/>
        <w:rPr>
          <w:color w:val="000000" w:themeColor="text1"/>
        </w:rPr>
      </w:pPr>
    </w:p>
    <w:p w14:paraId="27DDFCDE" w14:textId="77777777" w:rsidR="00057F75" w:rsidRPr="00680893" w:rsidRDefault="00057F75" w:rsidP="00057F75">
      <w:pPr>
        <w:pStyle w:val="Normal1"/>
        <w:spacing w:line="360" w:lineRule="auto"/>
        <w:contextualSpacing/>
        <w:rPr>
          <w:b/>
          <w:color w:val="000000" w:themeColor="text1"/>
          <w:u w:val="single"/>
        </w:rPr>
      </w:pPr>
      <w:r w:rsidRPr="00680893">
        <w:rPr>
          <w:b/>
          <w:color w:val="000000" w:themeColor="text1"/>
          <w:u w:val="single"/>
        </w:rPr>
        <w:t>Kontaktperson:</w:t>
      </w:r>
    </w:p>
    <w:p w14:paraId="0A3A895F" w14:textId="52C396EC" w:rsidR="00057F75" w:rsidRPr="00832E93" w:rsidRDefault="00057F75" w:rsidP="00057F75">
      <w:pPr>
        <w:pStyle w:val="Normal1"/>
        <w:tabs>
          <w:tab w:val="left" w:pos="3969"/>
        </w:tabs>
        <w:spacing w:line="360" w:lineRule="auto"/>
        <w:contextualSpacing/>
        <w:rPr>
          <w:rFonts w:eastAsia="MingLiU" w:cs="MingLiU"/>
          <w:color w:val="000000" w:themeColor="text1"/>
        </w:rPr>
      </w:pPr>
      <w:r w:rsidRPr="00AE56A8">
        <w:rPr>
          <w:rFonts w:eastAsia="MingLiU" w:cs="MingLiU"/>
          <w:color w:val="000000" w:themeColor="text1"/>
        </w:rPr>
        <w:t>Peter Pishai Storgaard</w:t>
      </w:r>
      <w:r>
        <w:rPr>
          <w:rFonts w:eastAsia="MingLiU" w:cs="MingLiU"/>
          <w:color w:val="000000" w:themeColor="text1"/>
        </w:rPr>
        <w:t xml:space="preserve">, mail: </w:t>
      </w:r>
      <w:hyperlink r:id="rId10" w:history="1">
        <w:r w:rsidRPr="00670149">
          <w:rPr>
            <w:rStyle w:val="Hyperlink"/>
            <w:rFonts w:eastAsia="MingLiU" w:cs="MingLiU"/>
          </w:rPr>
          <w:t>peter.storgaard@have.dk</w:t>
        </w:r>
      </w:hyperlink>
      <w:r>
        <w:rPr>
          <w:rFonts w:eastAsia="MingLiU" w:cs="MingLiU"/>
        </w:rPr>
        <w:t>,</w:t>
      </w:r>
      <w:r>
        <w:rPr>
          <w:rFonts w:eastAsia="MingLiU" w:cs="MingLiU"/>
          <w:color w:val="000000" w:themeColor="text1"/>
        </w:rPr>
        <w:t xml:space="preserve"> mobil: 28 49 33 86</w:t>
      </w:r>
    </w:p>
    <w:p w14:paraId="02B4C840" w14:textId="010AF19D" w:rsidR="00057F75" w:rsidRDefault="00011394" w:rsidP="00057F75">
      <w:pPr>
        <w:pStyle w:val="Normal1"/>
        <w:tabs>
          <w:tab w:val="left" w:pos="3969"/>
        </w:tabs>
        <w:spacing w:line="360" w:lineRule="auto"/>
        <w:contextualSpacing/>
        <w:rPr>
          <w:rFonts w:eastAsia="MingLiU" w:cs="MingLiU"/>
          <w:color w:val="000000" w:themeColor="text1"/>
        </w:rPr>
      </w:pPr>
      <w:r>
        <w:rPr>
          <w:rFonts w:eastAsia="MingLiU" w:cs="MingLiU"/>
          <w:color w:val="000000" w:themeColor="text1"/>
        </w:rPr>
        <w:t>Alette Castenschiold</w:t>
      </w:r>
      <w:r w:rsidR="00057F75" w:rsidRPr="00832E93">
        <w:rPr>
          <w:rFonts w:eastAsia="MingLiU" w:cs="MingLiU"/>
          <w:color w:val="000000" w:themeColor="text1"/>
        </w:rPr>
        <w:t xml:space="preserve">, mail: </w:t>
      </w:r>
      <w:hyperlink r:id="rId11" w:history="1">
        <w:r w:rsidRPr="00031363">
          <w:rPr>
            <w:rStyle w:val="Hyperlink"/>
            <w:rFonts w:eastAsia="MingLiU" w:cs="MingLiU"/>
          </w:rPr>
          <w:t>alette@have.dk</w:t>
        </w:r>
      </w:hyperlink>
      <w:r>
        <w:rPr>
          <w:rFonts w:eastAsia="MingLiU" w:cs="MingLiU"/>
          <w:color w:val="000000" w:themeColor="text1"/>
        </w:rPr>
        <w:t>, mobil: 23 24 89 24</w:t>
      </w:r>
    </w:p>
    <w:p w14:paraId="5CD194C7" w14:textId="77777777" w:rsidR="00D60F12" w:rsidRDefault="00D60F12" w:rsidP="00057F75">
      <w:pPr>
        <w:pStyle w:val="Normal1"/>
        <w:tabs>
          <w:tab w:val="left" w:pos="3969"/>
        </w:tabs>
        <w:spacing w:line="360" w:lineRule="auto"/>
        <w:contextualSpacing/>
        <w:rPr>
          <w:rFonts w:eastAsia="MingLiU" w:cs="MingLiU"/>
          <w:color w:val="000000" w:themeColor="text1"/>
        </w:rPr>
      </w:pPr>
    </w:p>
    <w:p w14:paraId="677923CB" w14:textId="525A4195" w:rsidR="007D382F" w:rsidRDefault="00A93430" w:rsidP="00A93430">
      <w:pPr>
        <w:tabs>
          <w:tab w:val="left" w:pos="1701"/>
        </w:tabs>
        <w:spacing w:line="276" w:lineRule="auto"/>
        <w:ind w:left="0"/>
        <w:jc w:val="center"/>
        <w:rPr>
          <w:rFonts w:ascii="Cambria" w:eastAsia="MingLiU" w:hAnsi="Cambria" w:cs="MingLiU"/>
          <w:color w:val="000000" w:themeColor="text1"/>
          <w:sz w:val="24"/>
          <w:szCs w:val="24"/>
          <w:lang w:val="da-DK" w:eastAsia="da-DK"/>
        </w:rPr>
      </w:pPr>
      <w:r>
        <w:rPr>
          <w:rFonts w:ascii="Cambria" w:eastAsia="MingLiU" w:hAnsi="Cambria" w:cs="MingLiU"/>
          <w:color w:val="000000" w:themeColor="text1"/>
          <w:sz w:val="24"/>
          <w:szCs w:val="24"/>
          <w:lang w:val="da-DK" w:eastAsia="da-DK"/>
        </w:rPr>
        <w:t>***</w:t>
      </w:r>
    </w:p>
    <w:p w14:paraId="6A653733" w14:textId="77777777" w:rsidR="00A93430" w:rsidRPr="00AE67CC" w:rsidRDefault="00A93430" w:rsidP="00BF42FA">
      <w:pPr>
        <w:tabs>
          <w:tab w:val="left" w:pos="1701"/>
        </w:tabs>
        <w:spacing w:line="276" w:lineRule="auto"/>
        <w:ind w:left="0"/>
        <w:rPr>
          <w:color w:val="000000" w:themeColor="text1"/>
          <w:sz w:val="24"/>
          <w:szCs w:val="24"/>
          <w:lang w:val="da-DK"/>
        </w:rPr>
      </w:pPr>
    </w:p>
    <w:p w14:paraId="2D5F0252" w14:textId="77777777" w:rsidR="007D382F" w:rsidRPr="00680893" w:rsidRDefault="007D382F" w:rsidP="007D382F">
      <w:pPr>
        <w:spacing w:line="276" w:lineRule="auto"/>
        <w:ind w:left="0"/>
        <w:rPr>
          <w:rFonts w:ascii="Cambria" w:hAnsi="Cambria"/>
          <w:b/>
          <w:color w:val="000000" w:themeColor="text1"/>
          <w:sz w:val="24"/>
          <w:szCs w:val="24"/>
          <w:u w:val="single"/>
          <w:lang w:val="da-DK"/>
        </w:rPr>
      </w:pPr>
      <w:r w:rsidRPr="00680893">
        <w:rPr>
          <w:rFonts w:ascii="Cambria" w:hAnsi="Cambria"/>
          <w:b/>
          <w:color w:val="000000" w:themeColor="text1"/>
          <w:sz w:val="24"/>
          <w:szCs w:val="24"/>
          <w:u w:val="single"/>
          <w:lang w:val="da-DK"/>
        </w:rPr>
        <w:t>Det Kongelige Teaters Gamle Scene:</w:t>
      </w:r>
    </w:p>
    <w:p w14:paraId="30E8BE3C" w14:textId="77777777" w:rsidR="007D382F" w:rsidRPr="00680893" w:rsidRDefault="007D382F" w:rsidP="007D382F">
      <w:pPr>
        <w:tabs>
          <w:tab w:val="left" w:pos="1701"/>
        </w:tabs>
        <w:spacing w:line="276" w:lineRule="auto"/>
        <w:ind w:left="0"/>
        <w:rPr>
          <w:rFonts w:ascii="Cambria" w:hAnsi="Cambria"/>
          <w:color w:val="000000" w:themeColor="text1"/>
          <w:sz w:val="24"/>
          <w:szCs w:val="24"/>
          <w:lang w:val="da-DK"/>
        </w:rPr>
      </w:pPr>
      <w:r>
        <w:rPr>
          <w:rFonts w:ascii="Cambria" w:hAnsi="Cambria"/>
          <w:color w:val="000000" w:themeColor="text1"/>
          <w:sz w:val="24"/>
          <w:szCs w:val="24"/>
          <w:lang w:val="da-DK"/>
        </w:rPr>
        <w:t xml:space="preserve">Spilleperiode: </w:t>
      </w:r>
      <w:r>
        <w:rPr>
          <w:rFonts w:ascii="Cambria" w:hAnsi="Cambria"/>
          <w:color w:val="000000" w:themeColor="text1"/>
          <w:sz w:val="24"/>
          <w:szCs w:val="24"/>
          <w:lang w:val="da-DK"/>
        </w:rPr>
        <w:tab/>
        <w:t>22. juni – 29</w:t>
      </w:r>
      <w:r w:rsidRPr="00680893">
        <w:rPr>
          <w:rFonts w:ascii="Cambria" w:hAnsi="Cambria"/>
          <w:color w:val="000000" w:themeColor="text1"/>
          <w:sz w:val="24"/>
          <w:szCs w:val="24"/>
          <w:lang w:val="da-DK"/>
        </w:rPr>
        <w:t>. juli 2018</w:t>
      </w:r>
    </w:p>
    <w:p w14:paraId="6BD6D158" w14:textId="77777777" w:rsidR="007D382F" w:rsidRPr="00680893" w:rsidRDefault="007D382F" w:rsidP="007D382F">
      <w:pPr>
        <w:numPr>
          <w:ilvl w:val="0"/>
          <w:numId w:val="1"/>
        </w:numPr>
        <w:tabs>
          <w:tab w:val="left" w:pos="1701"/>
        </w:tabs>
        <w:spacing w:line="276" w:lineRule="auto"/>
        <w:ind w:left="2024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680893">
        <w:rPr>
          <w:rFonts w:ascii="Cambria" w:hAnsi="Cambria"/>
          <w:color w:val="000000" w:themeColor="text1"/>
          <w:sz w:val="24"/>
          <w:szCs w:val="24"/>
          <w:lang w:val="da-DK"/>
        </w:rPr>
        <w:t>Tirsdag-fredag kl. 19.30 (den 28. juni, 5. og 12. juli også kl. 15.00)</w:t>
      </w:r>
    </w:p>
    <w:p w14:paraId="2B2A1D19" w14:textId="77777777" w:rsidR="007D382F" w:rsidRPr="00680893" w:rsidRDefault="007D382F" w:rsidP="007D382F">
      <w:pPr>
        <w:numPr>
          <w:ilvl w:val="0"/>
          <w:numId w:val="1"/>
        </w:numPr>
        <w:tabs>
          <w:tab w:val="left" w:pos="1701"/>
        </w:tabs>
        <w:spacing w:line="276" w:lineRule="auto"/>
        <w:ind w:left="2024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680893">
        <w:rPr>
          <w:rFonts w:ascii="Cambria" w:hAnsi="Cambria"/>
          <w:color w:val="000000" w:themeColor="text1"/>
          <w:sz w:val="24"/>
          <w:szCs w:val="24"/>
          <w:lang w:val="da-DK"/>
        </w:rPr>
        <w:t>Lørdag kl. 15.00 og kl. 19.30 (ingen forestillinger lørdag den 23. juni)</w:t>
      </w:r>
    </w:p>
    <w:p w14:paraId="09AB12F0" w14:textId="7A5A1241" w:rsidR="007D382F" w:rsidRPr="00680893" w:rsidRDefault="007D382F" w:rsidP="007D382F">
      <w:pPr>
        <w:numPr>
          <w:ilvl w:val="0"/>
          <w:numId w:val="1"/>
        </w:numPr>
        <w:tabs>
          <w:tab w:val="left" w:pos="1701"/>
        </w:tabs>
        <w:spacing w:line="276" w:lineRule="auto"/>
        <w:ind w:left="2024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680893">
        <w:rPr>
          <w:rFonts w:ascii="Cambria" w:hAnsi="Cambria"/>
          <w:color w:val="000000" w:themeColor="text1"/>
          <w:sz w:val="24"/>
          <w:szCs w:val="24"/>
          <w:lang w:val="da-DK"/>
        </w:rPr>
        <w:t>Søndag kl. 15.00 (den 24. juni</w:t>
      </w:r>
      <w:r w:rsidR="006F2D5C">
        <w:rPr>
          <w:rFonts w:ascii="Cambria" w:hAnsi="Cambria"/>
          <w:color w:val="000000" w:themeColor="text1"/>
          <w:sz w:val="24"/>
          <w:szCs w:val="24"/>
          <w:lang w:val="da-DK"/>
        </w:rPr>
        <w:t>, 22. og 29. juli</w:t>
      </w:r>
      <w:r w:rsidRPr="00680893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også kl. 19.30)</w:t>
      </w:r>
    </w:p>
    <w:p w14:paraId="03024647" w14:textId="66179485" w:rsidR="007D382F" w:rsidRPr="00680893" w:rsidRDefault="007D382F" w:rsidP="007D382F">
      <w:pPr>
        <w:tabs>
          <w:tab w:val="left" w:pos="1701"/>
        </w:tabs>
        <w:spacing w:line="276" w:lineRule="auto"/>
        <w:ind w:left="0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680893">
        <w:rPr>
          <w:rFonts w:ascii="Cambria" w:hAnsi="Cambria"/>
          <w:color w:val="000000" w:themeColor="text1"/>
          <w:sz w:val="24"/>
          <w:szCs w:val="24"/>
          <w:lang w:val="da-DK"/>
        </w:rPr>
        <w:t xml:space="preserve">Billetpriser: </w:t>
      </w:r>
      <w:r w:rsidRPr="00680893">
        <w:rPr>
          <w:rFonts w:ascii="Cambria" w:hAnsi="Cambria"/>
          <w:color w:val="000000" w:themeColor="text1"/>
          <w:sz w:val="24"/>
          <w:szCs w:val="24"/>
          <w:lang w:val="da-DK"/>
        </w:rPr>
        <w:tab/>
        <w:t xml:space="preserve">kr. 195 – 545 + gebyr. Weekender og eftermiddage + </w:t>
      </w:r>
      <w:r w:rsidR="007D61A2">
        <w:rPr>
          <w:rFonts w:ascii="Cambria" w:hAnsi="Cambria"/>
          <w:color w:val="000000" w:themeColor="text1"/>
          <w:sz w:val="24"/>
          <w:szCs w:val="24"/>
          <w:lang w:val="da-DK"/>
        </w:rPr>
        <w:t>kr. 50</w:t>
      </w:r>
      <w:r w:rsidRPr="00680893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(dog ikke på </w:t>
      </w:r>
    </w:p>
    <w:p w14:paraId="094EB10B" w14:textId="77777777" w:rsidR="007D382F" w:rsidRPr="00680893" w:rsidRDefault="007D382F" w:rsidP="007D382F">
      <w:pPr>
        <w:tabs>
          <w:tab w:val="left" w:pos="1701"/>
        </w:tabs>
        <w:spacing w:line="276" w:lineRule="auto"/>
        <w:ind w:left="0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680893">
        <w:rPr>
          <w:rFonts w:ascii="Cambria" w:hAnsi="Cambria"/>
          <w:color w:val="000000" w:themeColor="text1"/>
          <w:sz w:val="24"/>
          <w:szCs w:val="24"/>
          <w:lang w:val="da-DK"/>
        </w:rPr>
        <w:tab/>
        <w:t>billigste kategori og ikke søndag aften).</w:t>
      </w:r>
    </w:p>
    <w:p w14:paraId="2AEA9CA9" w14:textId="2B33A0EC" w:rsidR="007D382F" w:rsidRDefault="007D382F" w:rsidP="007D382F">
      <w:pPr>
        <w:tabs>
          <w:tab w:val="left" w:pos="1701"/>
        </w:tabs>
        <w:spacing w:line="276" w:lineRule="auto"/>
        <w:ind w:left="1700" w:hanging="1700"/>
        <w:rPr>
          <w:color w:val="000000" w:themeColor="text1"/>
          <w:lang w:val="da-DK"/>
        </w:rPr>
      </w:pPr>
      <w:r w:rsidRPr="00680893">
        <w:rPr>
          <w:rFonts w:ascii="Cambria" w:hAnsi="Cambria"/>
          <w:color w:val="000000" w:themeColor="text1"/>
          <w:sz w:val="24"/>
          <w:szCs w:val="24"/>
          <w:lang w:val="da-DK"/>
        </w:rPr>
        <w:t xml:space="preserve">Billetbestilling: </w:t>
      </w:r>
      <w:r w:rsidRPr="00680893">
        <w:rPr>
          <w:rFonts w:ascii="Cambria" w:hAnsi="Cambria"/>
          <w:color w:val="000000" w:themeColor="text1"/>
          <w:sz w:val="24"/>
          <w:szCs w:val="24"/>
          <w:lang w:val="da-DK"/>
        </w:rPr>
        <w:tab/>
      </w:r>
      <w:hyperlink r:id="rId12" w:history="1">
        <w:r w:rsidRPr="00680893">
          <w:rPr>
            <w:rStyle w:val="Hyperlink"/>
            <w:rFonts w:ascii="Cambria" w:hAnsi="Cambria"/>
            <w:sz w:val="24"/>
            <w:szCs w:val="24"/>
            <w:lang w:val="da-DK"/>
          </w:rPr>
          <w:t>www.seebachmusical.dk</w:t>
        </w:r>
      </w:hyperlink>
      <w:r w:rsidRPr="00680893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eller </w:t>
      </w:r>
      <w:hyperlink r:id="rId13" w:history="1">
        <w:r w:rsidRPr="00680893">
          <w:rPr>
            <w:rStyle w:val="Hyperlink"/>
            <w:rFonts w:ascii="Cambria" w:hAnsi="Cambria"/>
            <w:sz w:val="24"/>
            <w:szCs w:val="24"/>
            <w:lang w:val="da-DK"/>
          </w:rPr>
          <w:t>www.fredericiateater.dk</w:t>
        </w:r>
      </w:hyperlink>
      <w:r w:rsidRPr="00680893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 / tlf. 75 92 25 00 (75 92 25 60)</w:t>
      </w:r>
    </w:p>
    <w:p w14:paraId="0588C991" w14:textId="77777777" w:rsidR="007D382F" w:rsidRPr="00AE67CC" w:rsidRDefault="007D382F" w:rsidP="007D382F">
      <w:pPr>
        <w:tabs>
          <w:tab w:val="left" w:pos="1701"/>
        </w:tabs>
        <w:spacing w:line="276" w:lineRule="auto"/>
        <w:ind w:left="1700" w:hanging="1700"/>
        <w:rPr>
          <w:color w:val="000000" w:themeColor="text1"/>
          <w:lang w:val="da-DK"/>
        </w:rPr>
      </w:pPr>
    </w:p>
    <w:p w14:paraId="6BA98385" w14:textId="77777777" w:rsidR="007D382F" w:rsidRPr="003E696A" w:rsidRDefault="007D382F" w:rsidP="007D382F">
      <w:pPr>
        <w:tabs>
          <w:tab w:val="left" w:pos="1701"/>
        </w:tabs>
        <w:spacing w:line="360" w:lineRule="auto"/>
        <w:ind w:left="0"/>
        <w:contextualSpacing/>
        <w:rPr>
          <w:rFonts w:ascii="Cambria" w:hAnsi="Cambria"/>
          <w:b/>
          <w:color w:val="000000" w:themeColor="text1"/>
          <w:sz w:val="24"/>
          <w:szCs w:val="24"/>
          <w:u w:val="single"/>
          <w:lang w:val="da-DK"/>
        </w:rPr>
      </w:pPr>
      <w:r w:rsidRPr="003E696A">
        <w:rPr>
          <w:rFonts w:ascii="Cambria" w:hAnsi="Cambria"/>
          <w:b/>
          <w:color w:val="000000" w:themeColor="text1"/>
          <w:sz w:val="24"/>
          <w:szCs w:val="24"/>
          <w:u w:val="single"/>
          <w:lang w:val="da-DK"/>
        </w:rPr>
        <w:t>Rolleliste:</w:t>
      </w:r>
    </w:p>
    <w:p w14:paraId="61278495" w14:textId="77777777" w:rsidR="007D382F" w:rsidRPr="0025074A" w:rsidRDefault="007D382F" w:rsidP="007D382F">
      <w:pPr>
        <w:pStyle w:val="ListParagraph"/>
        <w:numPr>
          <w:ilvl w:val="0"/>
          <w:numId w:val="2"/>
        </w:numPr>
        <w:tabs>
          <w:tab w:val="left" w:pos="1701"/>
        </w:tabs>
        <w:spacing w:line="360" w:lineRule="auto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lastRenderedPageBreak/>
        <w:t>Tommy: Pelle Emil Hebsgaard/Teit Samsø</w:t>
      </w:r>
    </w:p>
    <w:p w14:paraId="441622B8" w14:textId="77777777" w:rsidR="007D382F" w:rsidRPr="0025074A" w:rsidRDefault="007D382F" w:rsidP="007D382F">
      <w:pPr>
        <w:pStyle w:val="ListParagraph"/>
        <w:numPr>
          <w:ilvl w:val="0"/>
          <w:numId w:val="2"/>
        </w:numPr>
        <w:tabs>
          <w:tab w:val="left" w:pos="1701"/>
        </w:tabs>
        <w:spacing w:line="360" w:lineRule="auto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>Rasmus: Joakim Lind Tranberg/Teit Samsø</w:t>
      </w:r>
    </w:p>
    <w:p w14:paraId="203EB779" w14:textId="1566C97F" w:rsidR="007D382F" w:rsidRPr="0025074A" w:rsidRDefault="007D382F" w:rsidP="007D382F">
      <w:pPr>
        <w:pStyle w:val="ListParagraph"/>
        <w:numPr>
          <w:ilvl w:val="0"/>
          <w:numId w:val="2"/>
        </w:numPr>
        <w:tabs>
          <w:tab w:val="left" w:pos="1701"/>
        </w:tabs>
        <w:spacing w:line="360" w:lineRule="auto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 xml:space="preserve">Marie: </w:t>
      </w:r>
      <w:r w:rsidR="002F1B31">
        <w:rPr>
          <w:rFonts w:ascii="Cambria" w:hAnsi="Cambria"/>
          <w:color w:val="000000" w:themeColor="text1"/>
          <w:sz w:val="24"/>
          <w:szCs w:val="24"/>
          <w:lang w:val="da-DK"/>
        </w:rPr>
        <w:t>Liv Stevns/</w:t>
      </w:r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 xml:space="preserve">Frederikke </w:t>
      </w:r>
      <w:r>
        <w:rPr>
          <w:rFonts w:ascii="Cambria" w:hAnsi="Cambria"/>
          <w:color w:val="000000" w:themeColor="text1"/>
          <w:sz w:val="24"/>
          <w:szCs w:val="24"/>
          <w:lang w:val="da-DK"/>
        </w:rPr>
        <w:t xml:space="preserve">Maarup </w:t>
      </w:r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>Viskum</w:t>
      </w:r>
    </w:p>
    <w:p w14:paraId="21117380" w14:textId="6A01B6BD" w:rsidR="007D382F" w:rsidRPr="00EE4E98" w:rsidRDefault="007D382F" w:rsidP="007D382F">
      <w:pPr>
        <w:pStyle w:val="ListParagraph"/>
        <w:numPr>
          <w:ilvl w:val="0"/>
          <w:numId w:val="2"/>
        </w:numPr>
        <w:tabs>
          <w:tab w:val="left" w:pos="1701"/>
        </w:tabs>
        <w:spacing w:line="360" w:lineRule="auto"/>
        <w:rPr>
          <w:rFonts w:ascii="Cambria" w:hAnsi="Cambria"/>
          <w:color w:val="000000" w:themeColor="text1"/>
          <w:sz w:val="24"/>
          <w:szCs w:val="24"/>
          <w:lang w:val="en-GB"/>
        </w:rPr>
      </w:pPr>
      <w:r w:rsidRPr="00EE4E98">
        <w:rPr>
          <w:rFonts w:ascii="Cambria" w:hAnsi="Cambria"/>
          <w:color w:val="000000" w:themeColor="text1"/>
          <w:sz w:val="24"/>
          <w:szCs w:val="24"/>
          <w:lang w:val="en-GB"/>
        </w:rPr>
        <w:t xml:space="preserve">Nicolai: </w:t>
      </w:r>
      <w:r w:rsidR="002F1B31" w:rsidRPr="00EE4E98">
        <w:rPr>
          <w:rFonts w:ascii="Cambria" w:hAnsi="Cambria"/>
          <w:color w:val="000000" w:themeColor="text1"/>
          <w:sz w:val="24"/>
          <w:szCs w:val="24"/>
          <w:lang w:val="en-GB"/>
        </w:rPr>
        <w:t>Jacob Prüser</w:t>
      </w:r>
      <w:r w:rsidR="002F1B31">
        <w:rPr>
          <w:rFonts w:ascii="Cambria" w:hAnsi="Cambria"/>
          <w:color w:val="000000" w:themeColor="text1"/>
          <w:sz w:val="24"/>
          <w:szCs w:val="24"/>
          <w:lang w:val="en-GB"/>
        </w:rPr>
        <w:t>/</w:t>
      </w:r>
      <w:r w:rsidRPr="00EE4E98">
        <w:rPr>
          <w:rFonts w:ascii="Cambria" w:hAnsi="Cambria"/>
          <w:color w:val="000000" w:themeColor="text1"/>
          <w:sz w:val="24"/>
          <w:szCs w:val="24"/>
          <w:lang w:val="en-GB"/>
        </w:rPr>
        <w:t>Emil Birk</w:t>
      </w:r>
      <w:r w:rsidR="002F1B31">
        <w:rPr>
          <w:rFonts w:ascii="Cambria" w:hAnsi="Cambria"/>
          <w:color w:val="000000" w:themeColor="text1"/>
          <w:sz w:val="24"/>
          <w:szCs w:val="24"/>
          <w:lang w:val="en-GB"/>
        </w:rPr>
        <w:t xml:space="preserve"> Hartmann</w:t>
      </w:r>
    </w:p>
    <w:p w14:paraId="3588C779" w14:textId="77777777" w:rsidR="007D382F" w:rsidRPr="0025074A" w:rsidRDefault="007D382F" w:rsidP="007D382F">
      <w:pPr>
        <w:pStyle w:val="ListParagraph"/>
        <w:numPr>
          <w:ilvl w:val="0"/>
          <w:numId w:val="2"/>
        </w:numPr>
        <w:tabs>
          <w:tab w:val="left" w:pos="1701"/>
        </w:tabs>
        <w:spacing w:line="360" w:lineRule="auto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>Karen: Nina Maria Schjødt Lybæk-Hansen</w:t>
      </w:r>
    </w:p>
    <w:p w14:paraId="5B593BDB" w14:textId="1D1391B2" w:rsidR="007D382F" w:rsidRPr="009514CC" w:rsidRDefault="007D382F" w:rsidP="007D382F">
      <w:pPr>
        <w:pStyle w:val="ListParagraph"/>
        <w:numPr>
          <w:ilvl w:val="0"/>
          <w:numId w:val="2"/>
        </w:numPr>
        <w:tabs>
          <w:tab w:val="left" w:pos="1701"/>
        </w:tabs>
        <w:spacing w:line="360" w:lineRule="auto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 xml:space="preserve">Ensemble: Rasmus Rothaus Faartoft, Jeff Schjerlund, </w:t>
      </w:r>
      <w:r w:rsidRPr="00F61E21">
        <w:rPr>
          <w:rFonts w:ascii="Cambria" w:hAnsi="Cambria"/>
          <w:color w:val="000000" w:themeColor="text1"/>
          <w:sz w:val="24"/>
          <w:szCs w:val="24"/>
          <w:lang w:val="da-DK"/>
        </w:rPr>
        <w:t>Martin Skriver,</w:t>
      </w:r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Thomas Jensen, Christina Ølgaard Thomsen, Cecilie Thiim, Line Krogholm, Mikal Larsen, Sanna Jans</w:t>
      </w:r>
      <w:r>
        <w:rPr>
          <w:rFonts w:ascii="Cambria" w:hAnsi="Cambria"/>
          <w:color w:val="000000" w:themeColor="text1"/>
          <w:sz w:val="24"/>
          <w:szCs w:val="24"/>
          <w:lang w:val="da-DK"/>
        </w:rPr>
        <w:t>son, Elina Westberg, Emelie Lissmatz Johns</w:t>
      </w:r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>on, Steffen Hulehøj Frederiksen, Kenny S</w:t>
      </w:r>
      <w:r>
        <w:rPr>
          <w:rFonts w:ascii="Cambria" w:hAnsi="Cambria"/>
          <w:color w:val="000000" w:themeColor="text1"/>
          <w:sz w:val="24"/>
          <w:szCs w:val="24"/>
          <w:lang w:val="da-DK"/>
        </w:rPr>
        <w:t>vensson, Johan Forsberg, Patricia Tjørnelund, Rie Sørensen, Fie Alb</w:t>
      </w:r>
      <w:r w:rsidR="00350980">
        <w:rPr>
          <w:rFonts w:ascii="Cambria" w:hAnsi="Cambria"/>
          <w:color w:val="000000" w:themeColor="text1"/>
          <w:sz w:val="24"/>
          <w:szCs w:val="24"/>
          <w:lang w:val="da-DK"/>
        </w:rPr>
        <w:t>erte Damgaard, Kalon Badenhorst og</w:t>
      </w:r>
      <w:r>
        <w:rPr>
          <w:rFonts w:ascii="Cambria" w:hAnsi="Cambria"/>
          <w:color w:val="000000" w:themeColor="text1"/>
          <w:sz w:val="24"/>
          <w:szCs w:val="24"/>
          <w:lang w:val="da-DK"/>
        </w:rPr>
        <w:t xml:space="preserve"> Christian Collenburg</w:t>
      </w:r>
    </w:p>
    <w:p w14:paraId="095A24AB" w14:textId="7D6F1E83" w:rsidR="007D382F" w:rsidRPr="0025074A" w:rsidRDefault="007D382F" w:rsidP="007D382F">
      <w:pPr>
        <w:pStyle w:val="ListParagraph"/>
        <w:numPr>
          <w:ilvl w:val="0"/>
          <w:numId w:val="2"/>
        </w:numPr>
        <w:tabs>
          <w:tab w:val="left" w:pos="1701"/>
        </w:tabs>
        <w:spacing w:line="360" w:lineRule="auto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>Swings: Rasmus Grandt, Frida Lehman</w:t>
      </w:r>
      <w:r w:rsidR="00350980">
        <w:rPr>
          <w:rFonts w:ascii="Cambria" w:hAnsi="Cambria"/>
          <w:color w:val="000000" w:themeColor="text1"/>
          <w:sz w:val="24"/>
          <w:szCs w:val="24"/>
          <w:lang w:val="da-DK"/>
        </w:rPr>
        <w:t>, Katrine Nørgaard og</w:t>
      </w:r>
      <w:r>
        <w:rPr>
          <w:rFonts w:ascii="Cambria" w:hAnsi="Cambria"/>
          <w:color w:val="000000" w:themeColor="text1"/>
          <w:sz w:val="24"/>
          <w:szCs w:val="24"/>
          <w:lang w:val="da-DK"/>
        </w:rPr>
        <w:t xml:space="preserve"> Katrine Skovbo Jespersen</w:t>
      </w:r>
    </w:p>
    <w:p w14:paraId="623D5B02" w14:textId="77777777" w:rsidR="007D382F" w:rsidRPr="0025074A" w:rsidRDefault="007D382F" w:rsidP="007D382F">
      <w:pPr>
        <w:tabs>
          <w:tab w:val="left" w:pos="1701"/>
        </w:tabs>
        <w:spacing w:line="360" w:lineRule="auto"/>
        <w:ind w:left="0"/>
        <w:contextualSpacing/>
        <w:rPr>
          <w:rFonts w:ascii="Cambria" w:hAnsi="Cambria"/>
          <w:b/>
          <w:color w:val="000000" w:themeColor="text1"/>
          <w:sz w:val="24"/>
          <w:szCs w:val="24"/>
          <w:u w:val="single"/>
          <w:lang w:val="da-DK"/>
        </w:rPr>
      </w:pPr>
    </w:p>
    <w:p w14:paraId="66D93FFB" w14:textId="77777777" w:rsidR="007D382F" w:rsidRPr="0025074A" w:rsidRDefault="007D382F" w:rsidP="007D382F">
      <w:pPr>
        <w:tabs>
          <w:tab w:val="left" w:pos="1701"/>
        </w:tabs>
        <w:spacing w:line="360" w:lineRule="auto"/>
        <w:ind w:left="0"/>
        <w:contextualSpacing/>
        <w:rPr>
          <w:rFonts w:ascii="Cambria" w:hAnsi="Cambria"/>
          <w:b/>
          <w:color w:val="000000" w:themeColor="text1"/>
          <w:sz w:val="24"/>
          <w:szCs w:val="24"/>
          <w:u w:val="single"/>
          <w:lang w:val="da-DK"/>
        </w:rPr>
      </w:pPr>
      <w:r w:rsidRPr="0025074A">
        <w:rPr>
          <w:rFonts w:ascii="Cambria" w:hAnsi="Cambria"/>
          <w:b/>
          <w:color w:val="000000" w:themeColor="text1"/>
          <w:sz w:val="24"/>
          <w:szCs w:val="24"/>
          <w:u w:val="single"/>
          <w:lang w:val="da-DK"/>
        </w:rPr>
        <w:t>Det krea</w:t>
      </w:r>
      <w:r>
        <w:rPr>
          <w:rFonts w:ascii="Cambria" w:hAnsi="Cambria"/>
          <w:b/>
          <w:color w:val="000000" w:themeColor="text1"/>
          <w:sz w:val="24"/>
          <w:szCs w:val="24"/>
          <w:u w:val="single"/>
          <w:lang w:val="da-DK"/>
        </w:rPr>
        <w:t>tive hold</w:t>
      </w:r>
    </w:p>
    <w:p w14:paraId="37785B5F" w14:textId="77777777" w:rsidR="007D382F" w:rsidRPr="0025074A" w:rsidRDefault="007D382F" w:rsidP="007D382F">
      <w:pPr>
        <w:pStyle w:val="ListParagraph"/>
        <w:numPr>
          <w:ilvl w:val="0"/>
          <w:numId w:val="3"/>
        </w:numPr>
        <w:tabs>
          <w:tab w:val="left" w:pos="1701"/>
        </w:tabs>
        <w:spacing w:line="360" w:lineRule="auto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>Instruktør: Thomas Agerholm</w:t>
      </w:r>
    </w:p>
    <w:p w14:paraId="1F562787" w14:textId="76B153AD" w:rsidR="007D382F" w:rsidRDefault="007D382F" w:rsidP="007D382F">
      <w:pPr>
        <w:pStyle w:val="ListParagraph"/>
        <w:numPr>
          <w:ilvl w:val="0"/>
          <w:numId w:val="3"/>
        </w:numPr>
        <w:tabs>
          <w:tab w:val="left" w:pos="1701"/>
        </w:tabs>
        <w:spacing w:line="360" w:lineRule="auto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>Manuskript: Mads Æbeløe</w:t>
      </w:r>
      <w:r w:rsidR="00B10BC5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Nielsen</w:t>
      </w:r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med Søren Møller og Thomas Agerholm</w:t>
      </w:r>
    </w:p>
    <w:p w14:paraId="47371B9E" w14:textId="77777777" w:rsidR="007D382F" w:rsidRDefault="007D382F" w:rsidP="007D382F">
      <w:pPr>
        <w:pStyle w:val="ListParagraph"/>
        <w:numPr>
          <w:ilvl w:val="0"/>
          <w:numId w:val="3"/>
        </w:numPr>
        <w:tabs>
          <w:tab w:val="left" w:pos="1701"/>
        </w:tabs>
        <w:spacing w:line="360" w:lineRule="auto"/>
        <w:rPr>
          <w:rFonts w:ascii="Cambria" w:hAnsi="Cambria"/>
          <w:color w:val="000000" w:themeColor="text1"/>
          <w:sz w:val="24"/>
          <w:szCs w:val="24"/>
          <w:lang w:val="da-DK"/>
        </w:rPr>
      </w:pPr>
      <w:r>
        <w:rPr>
          <w:rFonts w:ascii="Cambria" w:hAnsi="Cambria"/>
          <w:color w:val="000000" w:themeColor="text1"/>
          <w:sz w:val="24"/>
          <w:szCs w:val="24"/>
          <w:lang w:val="da-DK"/>
        </w:rPr>
        <w:t>Koreograf: Kim Ace Nielsen</w:t>
      </w:r>
    </w:p>
    <w:p w14:paraId="282B515E" w14:textId="77777777" w:rsidR="007D382F" w:rsidRDefault="007D382F" w:rsidP="007D382F">
      <w:pPr>
        <w:pStyle w:val="ListParagraph"/>
        <w:numPr>
          <w:ilvl w:val="0"/>
          <w:numId w:val="3"/>
        </w:numPr>
        <w:tabs>
          <w:tab w:val="left" w:pos="1701"/>
        </w:tabs>
        <w:spacing w:line="360" w:lineRule="auto"/>
        <w:rPr>
          <w:rFonts w:ascii="Cambria" w:hAnsi="Cambria"/>
          <w:color w:val="000000" w:themeColor="text1"/>
          <w:sz w:val="24"/>
          <w:szCs w:val="24"/>
          <w:lang w:val="da-DK"/>
        </w:rPr>
      </w:pPr>
      <w:r>
        <w:rPr>
          <w:rFonts w:ascii="Cambria" w:hAnsi="Cambria"/>
          <w:color w:val="000000" w:themeColor="text1"/>
          <w:sz w:val="24"/>
          <w:szCs w:val="24"/>
          <w:lang w:val="da-DK"/>
        </w:rPr>
        <w:t>Scenografisk idé: Thomas Agerholm og Benjamin La Cour</w:t>
      </w:r>
    </w:p>
    <w:p w14:paraId="20DD5C3E" w14:textId="77777777" w:rsidR="007D382F" w:rsidRPr="0025074A" w:rsidRDefault="007D382F" w:rsidP="007D382F">
      <w:pPr>
        <w:pStyle w:val="ListParagraph"/>
        <w:numPr>
          <w:ilvl w:val="0"/>
          <w:numId w:val="3"/>
        </w:numPr>
        <w:tabs>
          <w:tab w:val="left" w:pos="1701"/>
        </w:tabs>
        <w:spacing w:line="360" w:lineRule="auto"/>
        <w:rPr>
          <w:rFonts w:ascii="Cambria" w:hAnsi="Cambria"/>
          <w:color w:val="000000" w:themeColor="text1"/>
          <w:sz w:val="24"/>
          <w:szCs w:val="24"/>
          <w:lang w:val="da-DK"/>
        </w:rPr>
      </w:pPr>
      <w:r>
        <w:rPr>
          <w:rFonts w:ascii="Cambria" w:hAnsi="Cambria"/>
          <w:color w:val="000000" w:themeColor="text1"/>
          <w:sz w:val="24"/>
          <w:szCs w:val="24"/>
          <w:lang w:val="da-DK"/>
        </w:rPr>
        <w:t>Kapelmestre: Martin Konge og Thomas Møller</w:t>
      </w:r>
    </w:p>
    <w:p w14:paraId="74126ADD" w14:textId="04FBEAA4" w:rsidR="00B56E3F" w:rsidRPr="00A471E8" w:rsidRDefault="007D382F" w:rsidP="00A471E8">
      <w:pPr>
        <w:pStyle w:val="ListParagraph"/>
        <w:numPr>
          <w:ilvl w:val="0"/>
          <w:numId w:val="3"/>
        </w:numPr>
        <w:tabs>
          <w:tab w:val="left" w:pos="1701"/>
        </w:tabs>
        <w:spacing w:line="360" w:lineRule="auto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25074A">
        <w:rPr>
          <w:rFonts w:ascii="Cambria" w:hAnsi="Cambria"/>
          <w:color w:val="000000" w:themeColor="text1"/>
          <w:sz w:val="24"/>
          <w:szCs w:val="24"/>
          <w:lang w:val="da-DK"/>
        </w:rPr>
        <w:t>Producent: Fredericia Teater</w:t>
      </w:r>
    </w:p>
    <w:p w14:paraId="5AA3BBE5" w14:textId="77777777" w:rsidR="00B50F41" w:rsidRPr="0027098D" w:rsidRDefault="00B50F41" w:rsidP="001B2CF3">
      <w:pPr>
        <w:shd w:val="clear" w:color="auto" w:fill="FFFFFF"/>
        <w:spacing w:after="0" w:line="360" w:lineRule="auto"/>
        <w:ind w:left="0"/>
        <w:contextualSpacing/>
        <w:jc w:val="both"/>
        <w:rPr>
          <w:rFonts w:ascii="Arial" w:eastAsia="Times New Roman" w:hAnsi="Arial" w:cs="Arial"/>
          <w:color w:val="222222"/>
          <w:sz w:val="19"/>
          <w:szCs w:val="19"/>
          <w:lang w:val="da-DK" w:eastAsia="da-DK"/>
        </w:rPr>
      </w:pPr>
    </w:p>
    <w:p w14:paraId="019A92EE" w14:textId="77777777" w:rsidR="00B56E3F" w:rsidRPr="00B56E3F" w:rsidRDefault="00B56E3F" w:rsidP="001B2CF3">
      <w:pPr>
        <w:spacing w:line="360" w:lineRule="auto"/>
        <w:ind w:left="0"/>
        <w:contextualSpacing/>
        <w:jc w:val="both"/>
        <w:rPr>
          <w:rFonts w:ascii="Cambria" w:hAnsi="Cambria"/>
          <w:b/>
          <w:color w:val="000000" w:themeColor="text1"/>
          <w:sz w:val="24"/>
          <w:szCs w:val="24"/>
          <w:u w:val="single"/>
          <w:lang w:val="da-DK"/>
        </w:rPr>
      </w:pPr>
      <w:r w:rsidRPr="00B56E3F">
        <w:rPr>
          <w:rFonts w:ascii="Cambria" w:hAnsi="Cambria"/>
          <w:b/>
          <w:color w:val="000000" w:themeColor="text1"/>
          <w:sz w:val="24"/>
          <w:szCs w:val="24"/>
          <w:u w:val="single"/>
          <w:lang w:val="da-DK"/>
        </w:rPr>
        <w:t>Fredericia Teater</w:t>
      </w:r>
    </w:p>
    <w:p w14:paraId="5D4A73DB" w14:textId="77777777" w:rsidR="00FF2EB4" w:rsidRDefault="00B56E3F" w:rsidP="001B2CF3">
      <w:pPr>
        <w:spacing w:line="360" w:lineRule="auto"/>
        <w:ind w:left="0"/>
        <w:contextualSpacing/>
        <w:jc w:val="both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05133E">
        <w:rPr>
          <w:rFonts w:ascii="Cambria" w:hAnsi="Cambria"/>
          <w:color w:val="000000" w:themeColor="text1"/>
          <w:sz w:val="24"/>
          <w:szCs w:val="24"/>
          <w:lang w:val="da-DK"/>
        </w:rPr>
        <w:t xml:space="preserve">Med </w:t>
      </w:r>
      <w:r w:rsidRPr="009242D6">
        <w:rPr>
          <w:rFonts w:ascii="Cambria" w:hAnsi="Cambria"/>
          <w:i/>
          <w:color w:val="000000" w:themeColor="text1"/>
          <w:sz w:val="24"/>
          <w:szCs w:val="24"/>
          <w:lang w:val="da-DK"/>
        </w:rPr>
        <w:t>SEEBACH</w:t>
      </w:r>
      <w:r>
        <w:rPr>
          <w:rFonts w:ascii="Cambria" w:hAnsi="Cambria"/>
          <w:color w:val="000000" w:themeColor="text1"/>
          <w:sz w:val="24"/>
          <w:szCs w:val="24"/>
          <w:lang w:val="da-DK"/>
        </w:rPr>
        <w:t xml:space="preserve"> er det anden gang, </w:t>
      </w:r>
      <w:r w:rsidRPr="0005133E">
        <w:rPr>
          <w:rFonts w:ascii="Cambria" w:hAnsi="Cambria"/>
          <w:color w:val="000000" w:themeColor="text1"/>
          <w:sz w:val="24"/>
          <w:szCs w:val="24"/>
          <w:lang w:val="da-DK"/>
        </w:rPr>
        <w:t xml:space="preserve">Fredericia Teater kaster sig over et af dansk popmusiks absolutte guldhorn. Det er ikke længere siden end foråret 2016, at teatrets musical </w:t>
      </w:r>
      <w:r w:rsidRPr="0005133E">
        <w:rPr>
          <w:rFonts w:ascii="Cambria" w:hAnsi="Cambria"/>
          <w:i/>
          <w:color w:val="000000" w:themeColor="text1"/>
          <w:sz w:val="24"/>
          <w:szCs w:val="24"/>
          <w:lang w:val="da-DK"/>
        </w:rPr>
        <w:t>Shu·bi·dua – The Musical</w:t>
      </w:r>
      <w:r w:rsidRPr="0005133E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spillede for sidste gang og blev en historisk succes for Fredericia Teater med 180.000 solgte billetter. </w:t>
      </w:r>
    </w:p>
    <w:p w14:paraId="7738B98C" w14:textId="6CD02360" w:rsidR="00B56E3F" w:rsidRPr="00675954" w:rsidRDefault="00B56E3F" w:rsidP="001B2CF3">
      <w:pPr>
        <w:spacing w:line="360" w:lineRule="auto"/>
        <w:ind w:left="0"/>
        <w:contextualSpacing/>
        <w:jc w:val="both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675954">
        <w:rPr>
          <w:rFonts w:ascii="Cambria" w:hAnsi="Cambria"/>
          <w:color w:val="000000" w:themeColor="text1"/>
          <w:sz w:val="24"/>
          <w:szCs w:val="24"/>
          <w:lang w:val="da-DK"/>
        </w:rPr>
        <w:t xml:space="preserve">Fredericia Teater er en af landets mest markante institutioner inden for musical- </w:t>
      </w:r>
      <w:r>
        <w:rPr>
          <w:rFonts w:ascii="Cambria" w:hAnsi="Cambria"/>
          <w:color w:val="000000" w:themeColor="text1"/>
          <w:sz w:val="24"/>
          <w:szCs w:val="24"/>
          <w:lang w:val="da-DK"/>
        </w:rPr>
        <w:t xml:space="preserve">og musikteater. Med </w:t>
      </w:r>
      <w:r w:rsidR="001F16AD">
        <w:rPr>
          <w:rFonts w:ascii="Cambria" w:hAnsi="Cambria"/>
          <w:color w:val="000000" w:themeColor="text1"/>
          <w:sz w:val="24"/>
          <w:szCs w:val="24"/>
          <w:lang w:val="da-DK"/>
        </w:rPr>
        <w:t>tæt på 200</w:t>
      </w:r>
      <w:r w:rsidRPr="00675954">
        <w:rPr>
          <w:rFonts w:ascii="Cambria" w:hAnsi="Cambria"/>
          <w:color w:val="000000" w:themeColor="text1"/>
          <w:sz w:val="24"/>
          <w:szCs w:val="24"/>
          <w:lang w:val="da-DK"/>
        </w:rPr>
        <w:t xml:space="preserve">.000 publikummer på en sæson overgår </w:t>
      </w:r>
      <w:r>
        <w:rPr>
          <w:rFonts w:ascii="Cambria" w:hAnsi="Cambria"/>
          <w:color w:val="000000" w:themeColor="text1"/>
          <w:sz w:val="24"/>
          <w:szCs w:val="24"/>
          <w:lang w:val="da-DK"/>
        </w:rPr>
        <w:t xml:space="preserve">de </w:t>
      </w:r>
      <w:r w:rsidRPr="00675954">
        <w:rPr>
          <w:rFonts w:ascii="Cambria" w:hAnsi="Cambria"/>
          <w:color w:val="000000" w:themeColor="text1"/>
          <w:sz w:val="24"/>
          <w:szCs w:val="24"/>
          <w:lang w:val="da-DK"/>
        </w:rPr>
        <w:t xml:space="preserve">storbyerne Aarhus, Aalborg og Odense. </w:t>
      </w:r>
    </w:p>
    <w:p w14:paraId="5633309F" w14:textId="77777777" w:rsidR="00B56E3F" w:rsidRPr="0005133E" w:rsidRDefault="00B56E3F" w:rsidP="001B2CF3">
      <w:pPr>
        <w:spacing w:line="360" w:lineRule="auto"/>
        <w:ind w:left="0"/>
        <w:contextualSpacing/>
        <w:jc w:val="both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675954">
        <w:rPr>
          <w:rFonts w:ascii="Cambria" w:hAnsi="Cambria"/>
          <w:color w:val="000000" w:themeColor="text1"/>
          <w:sz w:val="24"/>
          <w:szCs w:val="24"/>
          <w:lang w:val="da-DK"/>
        </w:rPr>
        <w:lastRenderedPageBreak/>
        <w:t xml:space="preserve">Fredericia Teaters popularitet er lykkeligvis stigende. Med sin innovative tilgang til at producere vedkommende og banebrydende musicals formår Fredericia Teater at tiltrække et </w:t>
      </w:r>
      <w:r>
        <w:rPr>
          <w:rFonts w:ascii="Cambria" w:hAnsi="Cambria"/>
          <w:color w:val="000000" w:themeColor="text1"/>
          <w:sz w:val="24"/>
          <w:szCs w:val="24"/>
          <w:lang w:val="da-DK"/>
        </w:rPr>
        <w:t>stort publikum fra hele landet</w:t>
      </w:r>
      <w:r w:rsidRPr="00675954">
        <w:rPr>
          <w:rFonts w:ascii="Cambria" w:hAnsi="Cambria"/>
          <w:color w:val="000000" w:themeColor="text1"/>
          <w:sz w:val="24"/>
          <w:szCs w:val="24"/>
          <w:lang w:val="da-DK"/>
        </w:rPr>
        <w:t>.</w:t>
      </w:r>
    </w:p>
    <w:p w14:paraId="04DD36A1" w14:textId="77777777" w:rsidR="00B56E3F" w:rsidRDefault="00B56E3F" w:rsidP="001B2CF3">
      <w:pPr>
        <w:spacing w:line="360" w:lineRule="auto"/>
        <w:ind w:left="0"/>
        <w:contextualSpacing/>
        <w:jc w:val="both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05133E">
        <w:rPr>
          <w:rFonts w:ascii="Cambria" w:hAnsi="Cambria"/>
          <w:color w:val="000000" w:themeColor="text1"/>
          <w:sz w:val="24"/>
          <w:szCs w:val="24"/>
          <w:lang w:val="da-DK"/>
        </w:rPr>
        <w:t xml:space="preserve">Fredericia Teater er over 130 år gammelt, men teatrets nuværende succesbølge begyndte i 2011, hvor man begyndte udelukkende at opføre musicals, der aldrig før er spillet professionelt i Danmark. Det store nationale gennembrud kom i 2012 med </w:t>
      </w:r>
      <w:r w:rsidRPr="0005133E">
        <w:rPr>
          <w:rFonts w:ascii="Cambria" w:hAnsi="Cambria"/>
          <w:i/>
          <w:color w:val="000000" w:themeColor="text1"/>
          <w:sz w:val="24"/>
          <w:szCs w:val="24"/>
          <w:lang w:val="da-DK"/>
        </w:rPr>
        <w:t>Disneys ALADDIN – The Musical</w:t>
      </w:r>
      <w:r w:rsidRPr="0005133E">
        <w:rPr>
          <w:rFonts w:ascii="Cambria" w:hAnsi="Cambria"/>
          <w:color w:val="000000" w:themeColor="text1"/>
          <w:sz w:val="24"/>
          <w:szCs w:val="24"/>
          <w:lang w:val="da-DK"/>
        </w:rPr>
        <w:t>, som ikke kun blev en kolossal succes i Fredericia, men også i Operaen i København, midt i sommerferien</w:t>
      </w:r>
      <w:r>
        <w:rPr>
          <w:rFonts w:ascii="Cambria" w:hAnsi="Cambria"/>
          <w:color w:val="000000" w:themeColor="text1"/>
          <w:sz w:val="24"/>
          <w:szCs w:val="24"/>
          <w:lang w:val="da-DK"/>
        </w:rPr>
        <w:t>,</w:t>
      </w:r>
      <w:r w:rsidRPr="0005133E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og solgte i alt 100.000 billetter. </w:t>
      </w:r>
    </w:p>
    <w:p w14:paraId="75BF587C" w14:textId="21C78494" w:rsidR="007C1E63" w:rsidRPr="008C717A" w:rsidRDefault="00B56E3F" w:rsidP="001B2CF3">
      <w:pPr>
        <w:spacing w:line="360" w:lineRule="auto"/>
        <w:ind w:left="0"/>
        <w:contextualSpacing/>
        <w:jc w:val="both"/>
        <w:rPr>
          <w:rFonts w:ascii="Cambria" w:hAnsi="Cambria"/>
          <w:color w:val="000000" w:themeColor="text1"/>
          <w:sz w:val="24"/>
          <w:szCs w:val="24"/>
          <w:lang w:val="da-DK"/>
        </w:rPr>
      </w:pPr>
      <w:r w:rsidRPr="0005133E">
        <w:rPr>
          <w:rFonts w:ascii="Cambria" w:hAnsi="Cambria"/>
          <w:color w:val="000000" w:themeColor="text1"/>
          <w:sz w:val="24"/>
          <w:szCs w:val="24"/>
          <w:lang w:val="da-DK"/>
        </w:rPr>
        <w:t xml:space="preserve">Siden har teatret vekslet mellem at opføre nye, originale værker som </w:t>
      </w:r>
      <w:r w:rsidRPr="0005133E">
        <w:rPr>
          <w:rFonts w:ascii="Cambria" w:hAnsi="Cambria"/>
          <w:i/>
          <w:color w:val="000000" w:themeColor="text1"/>
          <w:sz w:val="24"/>
          <w:szCs w:val="24"/>
          <w:lang w:val="da-DK"/>
        </w:rPr>
        <w:t>Esaura</w:t>
      </w:r>
      <w:r w:rsidRPr="0005133E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(2013), </w:t>
      </w:r>
      <w:r>
        <w:rPr>
          <w:rFonts w:ascii="Cambria" w:hAnsi="Cambria"/>
          <w:i/>
          <w:color w:val="000000" w:themeColor="text1"/>
          <w:sz w:val="24"/>
          <w:szCs w:val="24"/>
          <w:lang w:val="da-DK"/>
        </w:rPr>
        <w:t xml:space="preserve">LIZZIE </w:t>
      </w:r>
      <w:r w:rsidRPr="0005133E">
        <w:rPr>
          <w:rFonts w:ascii="Cambria" w:hAnsi="Cambria"/>
          <w:color w:val="000000" w:themeColor="text1"/>
          <w:sz w:val="24"/>
          <w:szCs w:val="24"/>
          <w:lang w:val="da-DK"/>
        </w:rPr>
        <w:t xml:space="preserve">(2014), </w:t>
      </w:r>
      <w:r w:rsidRPr="0005133E">
        <w:rPr>
          <w:rFonts w:ascii="Cambria" w:hAnsi="Cambria"/>
          <w:i/>
          <w:color w:val="000000" w:themeColor="text1"/>
          <w:sz w:val="24"/>
          <w:szCs w:val="24"/>
          <w:lang w:val="da-DK"/>
        </w:rPr>
        <w:t>Ole Lukøje</w:t>
      </w:r>
      <w:r w:rsidRPr="0005133E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(2015) og </w:t>
      </w:r>
      <w:r w:rsidRPr="0005133E">
        <w:rPr>
          <w:rFonts w:ascii="Cambria" w:hAnsi="Cambria"/>
          <w:i/>
          <w:color w:val="000000" w:themeColor="text1"/>
          <w:sz w:val="24"/>
          <w:szCs w:val="24"/>
          <w:lang w:val="da-DK"/>
        </w:rPr>
        <w:t>Bleeding Love</w:t>
      </w:r>
      <w:r w:rsidRPr="0005133E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(2015), danmarkspremierer på relativt ukendte amerikanske musicals som </w:t>
      </w:r>
      <w:r w:rsidRPr="0005133E">
        <w:rPr>
          <w:rFonts w:ascii="Cambria" w:hAnsi="Cambria"/>
          <w:i/>
          <w:color w:val="000000" w:themeColor="text1"/>
          <w:sz w:val="24"/>
          <w:szCs w:val="24"/>
          <w:lang w:val="da-DK"/>
        </w:rPr>
        <w:t>The Last Five Years</w:t>
      </w:r>
      <w:r w:rsidRPr="0005133E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(2012), </w:t>
      </w:r>
      <w:r w:rsidRPr="0005133E">
        <w:rPr>
          <w:rFonts w:ascii="Cambria" w:hAnsi="Cambria"/>
          <w:i/>
          <w:color w:val="000000" w:themeColor="text1"/>
          <w:sz w:val="24"/>
          <w:szCs w:val="24"/>
          <w:lang w:val="da-DK"/>
        </w:rPr>
        <w:t>The Drowsy Chaperone</w:t>
      </w:r>
      <w:r w:rsidRPr="0005133E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(2013), </w:t>
      </w:r>
      <w:r w:rsidRPr="0005133E">
        <w:rPr>
          <w:rFonts w:ascii="Cambria" w:hAnsi="Cambria"/>
          <w:i/>
          <w:color w:val="000000" w:themeColor="text1"/>
          <w:sz w:val="24"/>
          <w:szCs w:val="24"/>
          <w:lang w:val="da-DK"/>
        </w:rPr>
        <w:t xml:space="preserve">Avenue Q </w:t>
      </w:r>
      <w:r w:rsidRPr="0005133E">
        <w:rPr>
          <w:rFonts w:ascii="Cambria" w:hAnsi="Cambria"/>
          <w:color w:val="000000" w:themeColor="text1"/>
          <w:sz w:val="24"/>
          <w:szCs w:val="24"/>
          <w:lang w:val="da-DK"/>
        </w:rPr>
        <w:t xml:space="preserve">(2013) og </w:t>
      </w:r>
      <w:r w:rsidRPr="0005133E">
        <w:rPr>
          <w:rFonts w:ascii="Cambria" w:hAnsi="Cambria"/>
          <w:i/>
          <w:color w:val="000000" w:themeColor="text1"/>
          <w:sz w:val="24"/>
          <w:szCs w:val="24"/>
          <w:lang w:val="da-DK"/>
        </w:rPr>
        <w:t>Young Frankenstein</w:t>
      </w:r>
      <w:r w:rsidRPr="0005133E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(2014) samt endelig de store nationale blockbuster-forestillinger som </w:t>
      </w:r>
      <w:r w:rsidRPr="0005133E">
        <w:rPr>
          <w:rFonts w:ascii="Cambria" w:hAnsi="Cambria"/>
          <w:i/>
          <w:color w:val="000000" w:themeColor="text1"/>
          <w:sz w:val="24"/>
          <w:szCs w:val="24"/>
          <w:lang w:val="da-DK"/>
        </w:rPr>
        <w:t>Disneys DEN LILLE HAVFRUE – The Musical</w:t>
      </w:r>
      <w:r w:rsidRPr="0005133E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(2014 og 110.000 solgte billetter), </w:t>
      </w:r>
      <w:r w:rsidRPr="0005133E">
        <w:rPr>
          <w:rFonts w:ascii="Cambria" w:hAnsi="Cambria"/>
          <w:i/>
          <w:color w:val="000000" w:themeColor="text1"/>
          <w:sz w:val="24"/>
          <w:szCs w:val="24"/>
          <w:lang w:val="da-DK"/>
        </w:rPr>
        <w:t>Shu·bi·dua – The Musical</w:t>
      </w:r>
      <w:r w:rsidRPr="0005133E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(2015/16</w:t>
      </w:r>
      <w:r>
        <w:rPr>
          <w:rFonts w:ascii="Cambria" w:hAnsi="Cambria"/>
          <w:color w:val="000000" w:themeColor="text1"/>
          <w:sz w:val="24"/>
          <w:szCs w:val="24"/>
          <w:lang w:val="da-DK"/>
        </w:rPr>
        <w:t xml:space="preserve"> og 180.000 solgte billetter</w:t>
      </w:r>
      <w:r w:rsidRPr="0005133E">
        <w:rPr>
          <w:rFonts w:ascii="Cambria" w:hAnsi="Cambria"/>
          <w:color w:val="000000" w:themeColor="text1"/>
          <w:sz w:val="24"/>
          <w:szCs w:val="24"/>
          <w:lang w:val="da-DK"/>
        </w:rPr>
        <w:t xml:space="preserve">) og </w:t>
      </w:r>
      <w:r w:rsidR="00995267">
        <w:rPr>
          <w:rFonts w:ascii="Cambria" w:hAnsi="Cambria"/>
          <w:color w:val="000000" w:themeColor="text1"/>
          <w:sz w:val="24"/>
          <w:szCs w:val="24"/>
          <w:lang w:val="da-DK"/>
        </w:rPr>
        <w:t>senest</w:t>
      </w:r>
      <w:r w:rsidRPr="0005133E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</w:t>
      </w:r>
      <w:r w:rsidRPr="0005133E">
        <w:rPr>
          <w:rFonts w:ascii="Cambria" w:hAnsi="Cambria"/>
          <w:i/>
          <w:color w:val="000000" w:themeColor="text1"/>
          <w:sz w:val="24"/>
          <w:szCs w:val="24"/>
          <w:lang w:val="da-DK"/>
        </w:rPr>
        <w:t>Disneys KLOKKEREN FRA NOTRE DAME – The Musical</w:t>
      </w:r>
      <w:r w:rsidR="008364B1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(2016/17 og 16</w:t>
      </w:r>
      <w:r w:rsidRPr="0005133E">
        <w:rPr>
          <w:rFonts w:ascii="Cambria" w:hAnsi="Cambria"/>
          <w:color w:val="000000" w:themeColor="text1"/>
          <w:sz w:val="24"/>
          <w:szCs w:val="24"/>
          <w:lang w:val="da-DK"/>
        </w:rPr>
        <w:t>0.000 solgte billetter).</w:t>
      </w:r>
      <w:r w:rsidR="008C717A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Lige nu spiller </w:t>
      </w:r>
      <w:r w:rsidR="008C717A">
        <w:rPr>
          <w:rFonts w:ascii="Cambria" w:hAnsi="Cambria"/>
          <w:i/>
          <w:color w:val="000000" w:themeColor="text1"/>
          <w:sz w:val="24"/>
          <w:szCs w:val="24"/>
          <w:lang w:val="da-DK"/>
        </w:rPr>
        <w:t xml:space="preserve">SEEBACH </w:t>
      </w:r>
      <w:r w:rsidR="008C717A">
        <w:rPr>
          <w:rFonts w:ascii="Cambria" w:hAnsi="Cambria"/>
          <w:color w:val="000000" w:themeColor="text1"/>
          <w:sz w:val="24"/>
          <w:szCs w:val="24"/>
          <w:lang w:val="da-DK"/>
        </w:rPr>
        <w:t xml:space="preserve">(2017/18 og pt. </w:t>
      </w:r>
      <w:r w:rsidR="007815FA">
        <w:rPr>
          <w:rFonts w:ascii="Cambria" w:hAnsi="Cambria"/>
          <w:color w:val="000000" w:themeColor="text1"/>
          <w:sz w:val="24"/>
          <w:szCs w:val="24"/>
          <w:lang w:val="da-DK"/>
        </w:rPr>
        <w:t>175</w:t>
      </w:r>
      <w:r w:rsidR="008C717A">
        <w:rPr>
          <w:rFonts w:ascii="Cambria" w:hAnsi="Cambria"/>
          <w:color w:val="000000" w:themeColor="text1"/>
          <w:sz w:val="24"/>
          <w:szCs w:val="24"/>
          <w:lang w:val="da-DK"/>
        </w:rPr>
        <w:t xml:space="preserve">.000 solgte billetter) og </w:t>
      </w:r>
      <w:r w:rsidR="008C717A">
        <w:rPr>
          <w:rFonts w:ascii="Cambria" w:hAnsi="Cambria"/>
          <w:i/>
          <w:color w:val="000000" w:themeColor="text1"/>
          <w:sz w:val="24"/>
          <w:szCs w:val="24"/>
          <w:lang w:val="da-DK"/>
        </w:rPr>
        <w:t>THE PRINCE OF EGYPT</w:t>
      </w:r>
      <w:r w:rsidR="004B4385">
        <w:rPr>
          <w:rFonts w:ascii="Cambria" w:hAnsi="Cambria"/>
          <w:color w:val="000000" w:themeColor="text1"/>
          <w:sz w:val="24"/>
          <w:szCs w:val="24"/>
          <w:lang w:val="da-DK"/>
        </w:rPr>
        <w:t xml:space="preserve"> (2018/19 og pt. 43</w:t>
      </w:r>
      <w:bookmarkStart w:id="0" w:name="_GoBack"/>
      <w:bookmarkEnd w:id="0"/>
      <w:r w:rsidR="008C717A">
        <w:rPr>
          <w:rFonts w:ascii="Cambria" w:hAnsi="Cambria"/>
          <w:color w:val="000000" w:themeColor="text1"/>
          <w:sz w:val="24"/>
          <w:szCs w:val="24"/>
          <w:lang w:val="da-DK"/>
        </w:rPr>
        <w:t>.000 solgte billetter)</w:t>
      </w:r>
      <w:r w:rsidR="00A9725B">
        <w:rPr>
          <w:rFonts w:ascii="Cambria" w:hAnsi="Cambria"/>
          <w:color w:val="000000" w:themeColor="text1"/>
          <w:sz w:val="24"/>
          <w:szCs w:val="24"/>
          <w:lang w:val="da-DK"/>
        </w:rPr>
        <w:t>.</w:t>
      </w:r>
    </w:p>
    <w:sectPr w:rsidR="007C1E63" w:rsidRPr="008C717A" w:rsidSect="0083387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FC063" w14:textId="77777777" w:rsidR="00C31937" w:rsidRDefault="00C31937" w:rsidP="004079B6">
      <w:pPr>
        <w:spacing w:after="0" w:line="240" w:lineRule="auto"/>
      </w:pPr>
      <w:r>
        <w:separator/>
      </w:r>
    </w:p>
  </w:endnote>
  <w:endnote w:type="continuationSeparator" w:id="0">
    <w:p w14:paraId="03006D45" w14:textId="77777777" w:rsidR="00C31937" w:rsidRDefault="00C31937" w:rsidP="00407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E42CD" w14:textId="77777777" w:rsidR="00C31937" w:rsidRDefault="00C31937" w:rsidP="004079B6">
      <w:pPr>
        <w:spacing w:after="0" w:line="240" w:lineRule="auto"/>
      </w:pPr>
      <w:r>
        <w:separator/>
      </w:r>
    </w:p>
  </w:footnote>
  <w:footnote w:type="continuationSeparator" w:id="0">
    <w:p w14:paraId="38AFCEF2" w14:textId="77777777" w:rsidR="00C31937" w:rsidRDefault="00C31937" w:rsidP="00407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61E16"/>
    <w:multiLevelType w:val="hybridMultilevel"/>
    <w:tmpl w:val="0C2EA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50E95"/>
    <w:multiLevelType w:val="hybridMultilevel"/>
    <w:tmpl w:val="1ED63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B71279"/>
    <w:multiLevelType w:val="hybridMultilevel"/>
    <w:tmpl w:val="A6905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15"/>
    <w:rsid w:val="00011394"/>
    <w:rsid w:val="00024B94"/>
    <w:rsid w:val="00057F75"/>
    <w:rsid w:val="00065B2B"/>
    <w:rsid w:val="000D74C0"/>
    <w:rsid w:val="00172E97"/>
    <w:rsid w:val="001873F6"/>
    <w:rsid w:val="001A1DBA"/>
    <w:rsid w:val="001B2CF3"/>
    <w:rsid w:val="001F16AD"/>
    <w:rsid w:val="00234EC0"/>
    <w:rsid w:val="00270AA6"/>
    <w:rsid w:val="0027251D"/>
    <w:rsid w:val="00283D5B"/>
    <w:rsid w:val="002B4DCE"/>
    <w:rsid w:val="002F1B31"/>
    <w:rsid w:val="00303C15"/>
    <w:rsid w:val="00350980"/>
    <w:rsid w:val="00357999"/>
    <w:rsid w:val="00387ABF"/>
    <w:rsid w:val="003E696A"/>
    <w:rsid w:val="003F7497"/>
    <w:rsid w:val="004079B6"/>
    <w:rsid w:val="00456C43"/>
    <w:rsid w:val="004979C5"/>
    <w:rsid w:val="004B4385"/>
    <w:rsid w:val="004E6D6A"/>
    <w:rsid w:val="005041D7"/>
    <w:rsid w:val="00505422"/>
    <w:rsid w:val="005105B6"/>
    <w:rsid w:val="00510E43"/>
    <w:rsid w:val="00512ACC"/>
    <w:rsid w:val="00531D78"/>
    <w:rsid w:val="00533E7E"/>
    <w:rsid w:val="00535BBD"/>
    <w:rsid w:val="005A3F0A"/>
    <w:rsid w:val="005B67F5"/>
    <w:rsid w:val="005B7926"/>
    <w:rsid w:val="00684065"/>
    <w:rsid w:val="00692F01"/>
    <w:rsid w:val="006B5720"/>
    <w:rsid w:val="006F2514"/>
    <w:rsid w:val="006F2D5C"/>
    <w:rsid w:val="007815FA"/>
    <w:rsid w:val="00784BB4"/>
    <w:rsid w:val="0079364B"/>
    <w:rsid w:val="007C1E63"/>
    <w:rsid w:val="007D382F"/>
    <w:rsid w:val="007D531C"/>
    <w:rsid w:val="007D61A2"/>
    <w:rsid w:val="00830A2F"/>
    <w:rsid w:val="0083387C"/>
    <w:rsid w:val="008364B1"/>
    <w:rsid w:val="008428B4"/>
    <w:rsid w:val="00892CD2"/>
    <w:rsid w:val="008C717A"/>
    <w:rsid w:val="008D13F1"/>
    <w:rsid w:val="008F252B"/>
    <w:rsid w:val="00983C15"/>
    <w:rsid w:val="00995267"/>
    <w:rsid w:val="009A63F2"/>
    <w:rsid w:val="009B19EF"/>
    <w:rsid w:val="009C7F3B"/>
    <w:rsid w:val="00A471E8"/>
    <w:rsid w:val="00A90AB5"/>
    <w:rsid w:val="00A93430"/>
    <w:rsid w:val="00A9725B"/>
    <w:rsid w:val="00AA0962"/>
    <w:rsid w:val="00AC04AB"/>
    <w:rsid w:val="00AF7A94"/>
    <w:rsid w:val="00B0778C"/>
    <w:rsid w:val="00B10BC5"/>
    <w:rsid w:val="00B50F41"/>
    <w:rsid w:val="00B56E3F"/>
    <w:rsid w:val="00B90984"/>
    <w:rsid w:val="00BA59BC"/>
    <w:rsid w:val="00BC2816"/>
    <w:rsid w:val="00BC47AC"/>
    <w:rsid w:val="00BC5E06"/>
    <w:rsid w:val="00BF0483"/>
    <w:rsid w:val="00BF42FA"/>
    <w:rsid w:val="00C31937"/>
    <w:rsid w:val="00C3352E"/>
    <w:rsid w:val="00CD0F5D"/>
    <w:rsid w:val="00CE29FF"/>
    <w:rsid w:val="00CF4457"/>
    <w:rsid w:val="00D03313"/>
    <w:rsid w:val="00D35DEF"/>
    <w:rsid w:val="00D40FD0"/>
    <w:rsid w:val="00D41F6E"/>
    <w:rsid w:val="00D50C51"/>
    <w:rsid w:val="00D60F12"/>
    <w:rsid w:val="00DA2242"/>
    <w:rsid w:val="00DA3C5C"/>
    <w:rsid w:val="00DB6DE3"/>
    <w:rsid w:val="00DD69B6"/>
    <w:rsid w:val="00E067DA"/>
    <w:rsid w:val="00E2194F"/>
    <w:rsid w:val="00E43CFA"/>
    <w:rsid w:val="00E4695E"/>
    <w:rsid w:val="00EA29FB"/>
    <w:rsid w:val="00EC0F7D"/>
    <w:rsid w:val="00EE1AA9"/>
    <w:rsid w:val="00F05A48"/>
    <w:rsid w:val="00F103CF"/>
    <w:rsid w:val="00F1128B"/>
    <w:rsid w:val="00F62D22"/>
    <w:rsid w:val="00FB58CE"/>
    <w:rsid w:val="00FB6753"/>
    <w:rsid w:val="00FD0475"/>
    <w:rsid w:val="00F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C9C5EEC"/>
  <w14:defaultImageDpi w14:val="300"/>
  <w15:docId w15:val="{89A8A078-E72B-924B-B78A-691FD10D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3C15"/>
    <w:pPr>
      <w:spacing w:after="160" w:line="288" w:lineRule="auto"/>
      <w:ind w:left="2160"/>
    </w:pPr>
    <w:rPr>
      <w:color w:val="5A5A5A" w:themeColor="text1" w:themeTint="A5"/>
      <w:sz w:val="20"/>
      <w:szCs w:val="2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9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83C15"/>
    <w:rPr>
      <w:rFonts w:ascii="Cambria" w:eastAsia="Cambria" w:hAnsi="Cambria" w:cs="Cambria"/>
      <w:color w:val="000000"/>
    </w:rPr>
  </w:style>
  <w:style w:type="character" w:styleId="Hyperlink">
    <w:name w:val="Hyperlink"/>
    <w:basedOn w:val="DefaultParagraphFont"/>
    <w:uiPriority w:val="99"/>
    <w:unhideWhenUsed/>
    <w:rsid w:val="00983C15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83C15"/>
    <w:pPr>
      <w:spacing w:after="160"/>
      <w:ind w:left="2160"/>
    </w:pPr>
    <w:rPr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next w:val="Normal"/>
    <w:link w:val="TitleChar"/>
    <w:uiPriority w:val="10"/>
    <w:qFormat/>
    <w:rsid w:val="00983C15"/>
    <w:pPr>
      <w:spacing w:after="16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983C1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C1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C15"/>
    <w:rPr>
      <w:rFonts w:ascii="Lucida Grande" w:hAnsi="Lucida Grande" w:cs="Lucida Grande"/>
      <w:color w:val="5A5A5A" w:themeColor="text1" w:themeTint="A5"/>
      <w:sz w:val="18"/>
      <w:szCs w:val="18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E219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ja-JP"/>
    </w:rPr>
  </w:style>
  <w:style w:type="paragraph" w:styleId="ListParagraph">
    <w:name w:val="List Paragraph"/>
    <w:basedOn w:val="Normal"/>
    <w:uiPriority w:val="34"/>
    <w:qFormat/>
    <w:rsid w:val="00E219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79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9B6"/>
    <w:rPr>
      <w:color w:val="5A5A5A" w:themeColor="text1" w:themeTint="A5"/>
      <w:sz w:val="20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4079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9B6"/>
    <w:rPr>
      <w:color w:val="5A5A5A" w:themeColor="text1" w:themeTint="A5"/>
      <w:sz w:val="20"/>
      <w:szCs w:val="20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0778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63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fredericiateater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eebachmusical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ette@have.d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eter.storgaard@have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ebachmusical.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Have Kommunikation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Feder</dc:creator>
  <cp:keywords/>
  <dc:description/>
  <cp:lastModifiedBy>Peter Pishai Storgaard</cp:lastModifiedBy>
  <cp:revision>22</cp:revision>
  <dcterms:created xsi:type="dcterms:W3CDTF">2018-06-14T13:39:00Z</dcterms:created>
  <dcterms:modified xsi:type="dcterms:W3CDTF">2018-06-20T11:09:00Z</dcterms:modified>
</cp:coreProperties>
</file>