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552"/>
      </w:tblGrid>
      <w:tr w:rsidR="000E3B0B" w:rsidTr="000E3B0B">
        <w:tc>
          <w:tcPr>
            <w:tcW w:w="7621" w:type="dxa"/>
          </w:tcPr>
          <w:p w:rsidR="000E3B0B" w:rsidRDefault="000E3B0B" w:rsidP="000E3B0B">
            <w:pPr>
              <w:rPr>
                <w:rFonts w:ascii="Gill Sans MT" w:hAnsi="Gill Sans MT"/>
                <w:sz w:val="48"/>
              </w:rPr>
            </w:pPr>
            <w:bookmarkStart w:id="0" w:name="_GoBack"/>
            <w:bookmarkEnd w:id="0"/>
            <w:r w:rsidRPr="0046535D">
              <w:rPr>
                <w:rFonts w:ascii="Gill Sans MT" w:hAnsi="Gill Sans MT"/>
                <w:sz w:val="48"/>
              </w:rPr>
              <w:t>Pressrelease</w:t>
            </w:r>
          </w:p>
        </w:tc>
        <w:tc>
          <w:tcPr>
            <w:tcW w:w="2552" w:type="dxa"/>
          </w:tcPr>
          <w:p w:rsidR="000E3B0B" w:rsidRDefault="006B651B" w:rsidP="006B651B">
            <w:pPr>
              <w:rPr>
                <w:rFonts w:ascii="Gill Sans MT" w:hAnsi="Gill Sans MT"/>
                <w:sz w:val="48"/>
              </w:rPr>
            </w:pPr>
            <w:r>
              <w:rPr>
                <w:rFonts w:ascii="Gill Sans MT" w:hAnsi="Gill Sans MT"/>
                <w:sz w:val="48"/>
              </w:rPr>
              <w:t>1</w:t>
            </w:r>
            <w:r w:rsidR="000E3B0B" w:rsidRPr="0046535D">
              <w:rPr>
                <w:rFonts w:ascii="Gill Sans MT" w:hAnsi="Gill Sans MT"/>
                <w:sz w:val="48"/>
              </w:rPr>
              <w:t>1/11/11</w:t>
            </w:r>
          </w:p>
        </w:tc>
      </w:tr>
      <w:tr w:rsidR="000E3B0B" w:rsidRPr="00B833AB" w:rsidTr="00104569">
        <w:tc>
          <w:tcPr>
            <w:tcW w:w="7621" w:type="dxa"/>
          </w:tcPr>
          <w:p w:rsidR="00B833AB" w:rsidRPr="00B833AB" w:rsidRDefault="00B833AB" w:rsidP="00B833AB">
            <w:pPr>
              <w:rPr>
                <w:rFonts w:cstheme="minorHAnsi"/>
                <w:b/>
                <w:sz w:val="44"/>
                <w:szCs w:val="44"/>
              </w:rPr>
            </w:pPr>
            <w:r w:rsidRPr="00B833AB">
              <w:rPr>
                <w:rFonts w:cstheme="minorHAnsi"/>
                <w:b/>
                <w:sz w:val="44"/>
                <w:szCs w:val="44"/>
              </w:rPr>
              <w:t>Spree förvärvar Dinovo</w:t>
            </w:r>
          </w:p>
          <w:p w:rsidR="000E3B0B" w:rsidRPr="006D6BB4" w:rsidRDefault="000E3B0B" w:rsidP="000E3B0B">
            <w:pPr>
              <w:ind w:right="459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0E3B0B" w:rsidRPr="00B833AB" w:rsidRDefault="000E3B0B" w:rsidP="000E3B0B">
            <w:pPr>
              <w:jc w:val="right"/>
              <w:rPr>
                <w:rFonts w:cstheme="minorHAnsi"/>
                <w:b/>
                <w:sz w:val="44"/>
                <w:szCs w:val="44"/>
              </w:rPr>
            </w:pPr>
          </w:p>
        </w:tc>
      </w:tr>
      <w:tr w:rsidR="000E3B0B" w:rsidRPr="00B833AB" w:rsidTr="00104569">
        <w:tc>
          <w:tcPr>
            <w:tcW w:w="7621" w:type="dxa"/>
            <w:shd w:val="clear" w:color="auto" w:fill="auto"/>
          </w:tcPr>
          <w:p w:rsidR="00B833AB" w:rsidRDefault="00B833AB" w:rsidP="000E3B0B">
            <w:pPr>
              <w:ind w:right="317"/>
              <w:rPr>
                <w:rFonts w:cstheme="minorHAnsi"/>
                <w:sz w:val="24"/>
                <w:szCs w:val="24"/>
              </w:rPr>
            </w:pPr>
            <w:r w:rsidRPr="00B833AB">
              <w:rPr>
                <w:rFonts w:cstheme="minorHAnsi"/>
                <w:sz w:val="24"/>
                <w:szCs w:val="24"/>
              </w:rPr>
              <w:t xml:space="preserve">Spree </w:t>
            </w:r>
            <w:r>
              <w:rPr>
                <w:rFonts w:cstheme="minorHAnsi"/>
                <w:sz w:val="24"/>
                <w:szCs w:val="24"/>
              </w:rPr>
              <w:t xml:space="preserve">är en </w:t>
            </w:r>
            <w:r w:rsidR="000B7111">
              <w:rPr>
                <w:rFonts w:cstheme="minorHAnsi"/>
                <w:sz w:val="24"/>
                <w:szCs w:val="24"/>
              </w:rPr>
              <w:t xml:space="preserve">av marknadens </w:t>
            </w:r>
            <w:r>
              <w:rPr>
                <w:rFonts w:cstheme="minorHAnsi"/>
                <w:sz w:val="24"/>
                <w:szCs w:val="24"/>
              </w:rPr>
              <w:t>kreativ</w:t>
            </w:r>
            <w:r w:rsidR="000B7111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aktör</w:t>
            </w:r>
            <w:r w:rsidR="001C2A96">
              <w:rPr>
                <w:rFonts w:cstheme="minorHAnsi"/>
                <w:sz w:val="24"/>
                <w:szCs w:val="24"/>
              </w:rPr>
              <w:t>er inom interaktiv kommunikation</w:t>
            </w:r>
            <w:r w:rsidR="003068BA">
              <w:rPr>
                <w:rFonts w:cstheme="minorHAnsi"/>
                <w:sz w:val="24"/>
                <w:szCs w:val="24"/>
              </w:rPr>
              <w:t xml:space="preserve"> </w:t>
            </w:r>
            <w:r w:rsidR="000B7111">
              <w:rPr>
                <w:rFonts w:cstheme="minorHAnsi"/>
                <w:sz w:val="24"/>
                <w:szCs w:val="24"/>
              </w:rPr>
              <w:t xml:space="preserve">med </w:t>
            </w:r>
            <w:r w:rsidR="001C2A96">
              <w:rPr>
                <w:rFonts w:cstheme="minorHAnsi"/>
                <w:sz w:val="24"/>
                <w:szCs w:val="24"/>
              </w:rPr>
              <w:t xml:space="preserve">lösningar baserade på </w:t>
            </w:r>
            <w:r w:rsidR="00697804">
              <w:rPr>
                <w:rFonts w:cstheme="minorHAnsi"/>
                <w:sz w:val="24"/>
                <w:szCs w:val="24"/>
              </w:rPr>
              <w:t>multi-</w:t>
            </w:r>
            <w:proofErr w:type="spellStart"/>
            <w:r>
              <w:rPr>
                <w:rFonts w:cstheme="minorHAnsi"/>
                <w:sz w:val="24"/>
                <w:szCs w:val="24"/>
              </w:rPr>
              <w:t>touch</w:t>
            </w:r>
            <w:r w:rsidR="000B7111">
              <w:rPr>
                <w:rFonts w:cstheme="minorHAnsi"/>
                <w:sz w:val="24"/>
                <w:szCs w:val="24"/>
              </w:rPr>
              <w:t>teknik</w:t>
            </w:r>
            <w:proofErr w:type="spellEnd"/>
            <w:r w:rsidR="000B7111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mobil</w:t>
            </w:r>
            <w:r w:rsidR="00CA037C">
              <w:rPr>
                <w:rFonts w:cstheme="minorHAnsi"/>
                <w:sz w:val="24"/>
                <w:szCs w:val="24"/>
              </w:rPr>
              <w:t>a klienter</w:t>
            </w:r>
            <w:r w:rsidR="002A4040">
              <w:rPr>
                <w:rFonts w:cstheme="minorHAnsi"/>
                <w:sz w:val="24"/>
                <w:szCs w:val="24"/>
              </w:rPr>
              <w:t>, webb</w:t>
            </w:r>
            <w:r w:rsidR="00CA037C">
              <w:rPr>
                <w:rFonts w:cstheme="minorHAnsi"/>
                <w:sz w:val="24"/>
                <w:szCs w:val="24"/>
              </w:rPr>
              <w:t xml:space="preserve"> och gest</w:t>
            </w:r>
            <w:r w:rsidR="001C2A96">
              <w:rPr>
                <w:rFonts w:cstheme="minorHAnsi"/>
                <w:sz w:val="24"/>
                <w:szCs w:val="24"/>
              </w:rPr>
              <w:t>baserade gränssnitt.</w:t>
            </w:r>
          </w:p>
          <w:p w:rsidR="00B833AB" w:rsidRPr="00B833AB" w:rsidRDefault="00B833AB" w:rsidP="000E3B0B">
            <w:pPr>
              <w:ind w:right="317"/>
              <w:rPr>
                <w:rFonts w:cstheme="minorHAnsi"/>
                <w:sz w:val="24"/>
                <w:szCs w:val="24"/>
              </w:rPr>
            </w:pPr>
          </w:p>
          <w:p w:rsidR="000B7111" w:rsidRPr="00B833AB" w:rsidRDefault="000B7111" w:rsidP="00B40B5E">
            <w:pPr>
              <w:ind w:right="317"/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 xml:space="preserve">Spree </w:t>
            </w:r>
            <w:r w:rsidRPr="000B7111">
              <w:rPr>
                <w:rFonts w:ascii="Calibri" w:hAnsi="Calibri" w:cs="Calibri"/>
                <w:color w:val="000000"/>
              </w:rPr>
              <w:t xml:space="preserve">erbjuder </w:t>
            </w:r>
            <w:r>
              <w:rPr>
                <w:rFonts w:ascii="Calibri" w:hAnsi="Calibri" w:cs="Calibri"/>
                <w:color w:val="000000"/>
              </w:rPr>
              <w:t xml:space="preserve">innovativa lösningar </w:t>
            </w:r>
            <w:r w:rsidRPr="000B7111">
              <w:rPr>
                <w:rFonts w:ascii="Calibri" w:hAnsi="Calibri" w:cs="Calibri"/>
                <w:color w:val="000000"/>
              </w:rPr>
              <w:t xml:space="preserve">inom interaktiv IT till såväl privat som offentlig sektor. </w:t>
            </w:r>
            <w:r w:rsidRPr="00B833AB">
              <w:rPr>
                <w:rFonts w:cstheme="minorHAnsi"/>
              </w:rPr>
              <w:t xml:space="preserve">Förvärvet ger Spree AB ytterligare resurser för att stärka sitt </w:t>
            </w:r>
            <w:r w:rsidRPr="0044634B">
              <w:rPr>
                <w:rFonts w:cstheme="minorHAnsi"/>
              </w:rPr>
              <w:t>tjänsteerbjudande samt möjlighete</w:t>
            </w:r>
            <w:r w:rsidR="00840D5B">
              <w:rPr>
                <w:rFonts w:cstheme="minorHAnsi"/>
              </w:rPr>
              <w:t xml:space="preserve">n att agera som </w:t>
            </w:r>
            <w:r w:rsidR="001C2A96">
              <w:rPr>
                <w:rFonts w:cstheme="minorHAnsi"/>
              </w:rPr>
              <w:t>helhetsleverantör</w:t>
            </w:r>
            <w:r w:rsidRPr="0044634B">
              <w:rPr>
                <w:rFonts w:cstheme="minorHAnsi"/>
              </w:rPr>
              <w:t xml:space="preserve"> mot befintliga och framtida kunder. </w:t>
            </w:r>
            <w:r w:rsidR="00B40B5E" w:rsidRPr="0044634B">
              <w:rPr>
                <w:rFonts w:cstheme="minorHAnsi"/>
              </w:rPr>
              <w:t xml:space="preserve"> </w:t>
            </w:r>
            <w:r w:rsidRPr="0044634B">
              <w:rPr>
                <w:rFonts w:cstheme="minorHAnsi"/>
              </w:rPr>
              <w:t>Spree AB kommer fortsättningsv</w:t>
            </w:r>
            <w:r w:rsidR="0044634B">
              <w:rPr>
                <w:rFonts w:cstheme="minorHAnsi"/>
              </w:rPr>
              <w:t xml:space="preserve">is att erbjuda </w:t>
            </w:r>
            <w:r w:rsidRPr="0044634B">
              <w:rPr>
                <w:rFonts w:cstheme="minorHAnsi"/>
              </w:rPr>
              <w:t>ett stort utbud av tjänster och produktioner inom interaktiv IT, till såväl det fysiska som det virtuella rummet.</w:t>
            </w:r>
            <w:r w:rsidRPr="00B833AB">
              <w:rPr>
                <w:rFonts w:cstheme="minorHAnsi"/>
              </w:rPr>
              <w:t xml:space="preserve"> </w:t>
            </w:r>
          </w:p>
          <w:p w:rsidR="000B7111" w:rsidRPr="000B7111" w:rsidRDefault="000B7111" w:rsidP="00B40B5E">
            <w:pPr>
              <w:ind w:right="317"/>
              <w:jc w:val="both"/>
              <w:rPr>
                <w:rFonts w:ascii="Calibri" w:hAnsi="Calibri" w:cs="Calibri"/>
                <w:color w:val="000000"/>
              </w:rPr>
            </w:pPr>
          </w:p>
          <w:p w:rsidR="00B40B5E" w:rsidRPr="0044634B" w:rsidRDefault="0044634B" w:rsidP="00B40B5E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i/>
                <w:iCs/>
              </w:rPr>
              <w:t>“Dinovo</w:t>
            </w:r>
            <w:r w:rsidR="00B40B5E" w:rsidRPr="00B833AB">
              <w:rPr>
                <w:rFonts w:cstheme="minorHAnsi"/>
                <w:i/>
                <w:iCs/>
              </w:rPr>
              <w:t xml:space="preserve">s mer byråinriktade </w:t>
            </w:r>
            <w:r w:rsidR="003C531B">
              <w:rPr>
                <w:rFonts w:cstheme="minorHAnsi"/>
                <w:i/>
              </w:rPr>
              <w:t>verksamhet med fok</w:t>
            </w:r>
            <w:r w:rsidR="00B40B5E" w:rsidRPr="00B833AB">
              <w:rPr>
                <w:rFonts w:cstheme="minorHAnsi"/>
                <w:i/>
              </w:rPr>
              <w:t>us på konsultation, koncept</w:t>
            </w:r>
            <w:r w:rsidR="00B40B5E">
              <w:rPr>
                <w:rFonts w:cstheme="minorHAnsi"/>
                <w:i/>
              </w:rPr>
              <w:t>-</w:t>
            </w:r>
            <w:r w:rsidR="00B40B5E" w:rsidRPr="00B833AB">
              <w:rPr>
                <w:rFonts w:cstheme="minorHAnsi"/>
                <w:i/>
              </w:rPr>
              <w:t xml:space="preserve">utveckling och projektledning kompletterar Spree’s kunnande vilket bidrar till att Spree </w:t>
            </w:r>
            <w:r w:rsidR="00B40B5E" w:rsidRPr="00B833AB">
              <w:rPr>
                <w:rFonts w:cstheme="minorHAnsi"/>
                <w:i/>
                <w:iCs/>
              </w:rPr>
              <w:t xml:space="preserve">ytterligare kan stärka sitt erbjudande gentemot marknaden.” </w:t>
            </w:r>
            <w:r w:rsidR="00B40B5E" w:rsidRPr="0044634B">
              <w:rPr>
                <w:rFonts w:cstheme="minorHAnsi"/>
                <w:szCs w:val="20"/>
              </w:rPr>
              <w:t>säger Lena Larsson Fosstveit, VD på Spree</w:t>
            </w:r>
            <w:r w:rsidR="002A4040">
              <w:rPr>
                <w:rFonts w:cstheme="minorHAnsi"/>
                <w:szCs w:val="20"/>
              </w:rPr>
              <w:t>.</w:t>
            </w:r>
          </w:p>
          <w:p w:rsidR="00B40B5E" w:rsidRDefault="00B40B5E" w:rsidP="00B40B5E">
            <w:pPr>
              <w:rPr>
                <w:rFonts w:cstheme="minorHAnsi"/>
                <w:i/>
                <w:szCs w:val="20"/>
              </w:rPr>
            </w:pPr>
          </w:p>
          <w:p w:rsidR="00B40B5E" w:rsidRPr="00B833AB" w:rsidRDefault="00B40B5E" w:rsidP="00B40B5E">
            <w:pPr>
              <w:rPr>
                <w:rFonts w:cstheme="minorHAnsi"/>
                <w:i/>
                <w:szCs w:val="20"/>
              </w:rPr>
            </w:pPr>
            <w:r w:rsidRPr="0044634B">
              <w:rPr>
                <w:rFonts w:cstheme="minorHAnsi"/>
                <w:i/>
                <w:szCs w:val="20"/>
              </w:rPr>
              <w:t xml:space="preserve">”Vi har samarbetat med Spree under det senaste året </w:t>
            </w:r>
            <w:r w:rsidRPr="0044634B">
              <w:rPr>
                <w:rFonts w:cstheme="minorHAnsi"/>
                <w:i/>
              </w:rPr>
              <w:t>och sammanslagningen är ett naturligt och mycket positivt steg för båda parter</w:t>
            </w:r>
            <w:r w:rsidRPr="0044634B">
              <w:rPr>
                <w:rFonts w:cstheme="minorHAnsi"/>
              </w:rPr>
              <w:t xml:space="preserve">” </w:t>
            </w:r>
            <w:r w:rsidRPr="0044634B">
              <w:rPr>
                <w:rFonts w:cstheme="minorHAnsi"/>
                <w:szCs w:val="20"/>
              </w:rPr>
              <w:t xml:space="preserve">säger Martin Löthman partner på Dinovo.  </w:t>
            </w:r>
            <w:r w:rsidRPr="00B833AB">
              <w:rPr>
                <w:rFonts w:cstheme="minorHAnsi"/>
                <w:i/>
                <w:szCs w:val="20"/>
              </w:rPr>
              <w:t>”Vi kompletterar varandra på ett mycket bra sätt vilket kommer gynna både nuvarande och framtida kunder.” säger Andreas E</w:t>
            </w:r>
            <w:r w:rsidR="002A4040">
              <w:rPr>
                <w:rFonts w:cstheme="minorHAnsi"/>
                <w:i/>
                <w:szCs w:val="20"/>
              </w:rPr>
              <w:t>din Carlsson, partner på Dinovo.</w:t>
            </w:r>
            <w:r w:rsidRPr="00B833AB">
              <w:rPr>
                <w:rFonts w:cstheme="minorHAnsi"/>
                <w:i/>
              </w:rPr>
              <w:t xml:space="preserve"> </w:t>
            </w:r>
          </w:p>
          <w:p w:rsidR="00B40B5E" w:rsidRDefault="00B40B5E" w:rsidP="00B40B5E">
            <w:pPr>
              <w:rPr>
                <w:rFonts w:cstheme="minorHAnsi"/>
                <w:i/>
                <w:szCs w:val="20"/>
              </w:rPr>
            </w:pPr>
          </w:p>
          <w:p w:rsidR="006D6BB4" w:rsidRPr="00B833AB" w:rsidRDefault="006D6BB4" w:rsidP="00B40B5E">
            <w:pPr>
              <w:rPr>
                <w:rFonts w:cstheme="minorHAnsi"/>
                <w:i/>
              </w:rPr>
            </w:pPr>
          </w:p>
          <w:p w:rsidR="000E3B0B" w:rsidRDefault="000E3B0B" w:rsidP="00B40B5E">
            <w:pPr>
              <w:ind w:right="317"/>
              <w:jc w:val="both"/>
              <w:rPr>
                <w:rFonts w:cstheme="minorHAnsi"/>
              </w:rPr>
            </w:pPr>
            <w:r w:rsidRPr="00B833AB">
              <w:rPr>
                <w:rFonts w:cstheme="minorHAnsi"/>
              </w:rPr>
              <w:t>Vi välkomnar dig att följa med oss in framtiden!</w:t>
            </w:r>
          </w:p>
          <w:p w:rsidR="006D6BB4" w:rsidRDefault="006D6BB4" w:rsidP="006D6BB4">
            <w:pPr>
              <w:ind w:right="317"/>
              <w:rPr>
                <w:szCs w:val="20"/>
              </w:rPr>
            </w:pPr>
          </w:p>
          <w:p w:rsidR="006D6BB4" w:rsidRDefault="006D6BB4" w:rsidP="006D6BB4">
            <w:pPr>
              <w:ind w:right="317"/>
              <w:rPr>
                <w:szCs w:val="20"/>
              </w:rPr>
            </w:pPr>
          </w:p>
          <w:p w:rsidR="006D6BB4" w:rsidRPr="00B833AB" w:rsidRDefault="006D6BB4" w:rsidP="006D6BB4">
            <w:pPr>
              <w:ind w:right="317"/>
              <w:rPr>
                <w:rFonts w:cstheme="minorHAnsi"/>
                <w:i/>
                <w:szCs w:val="20"/>
              </w:rPr>
            </w:pPr>
            <w:r w:rsidRPr="009F0B02">
              <w:rPr>
                <w:szCs w:val="20"/>
              </w:rPr>
              <w:t>För mer information, var vänlig kontakta:</w:t>
            </w:r>
          </w:p>
          <w:p w:rsidR="006D6BB4" w:rsidRPr="00B833AB" w:rsidRDefault="006D6BB4" w:rsidP="006D6BB4">
            <w:pPr>
              <w:ind w:right="317"/>
              <w:rPr>
                <w:rFonts w:cstheme="minorHAnsi"/>
                <w:u w:val="single"/>
              </w:rPr>
            </w:pPr>
          </w:p>
          <w:p w:rsidR="006D6BB4" w:rsidRPr="0044634B" w:rsidRDefault="006D6BB4" w:rsidP="006D6BB4">
            <w:pPr>
              <w:ind w:right="317"/>
              <w:rPr>
                <w:rFonts w:cstheme="minorHAnsi"/>
                <w:lang w:val="en-US"/>
              </w:rPr>
            </w:pPr>
            <w:r w:rsidRPr="0044634B">
              <w:rPr>
                <w:rFonts w:cstheme="minorHAnsi"/>
                <w:lang w:val="en-US"/>
              </w:rPr>
              <w:t>Lena Larsson Fosstveit</w:t>
            </w:r>
            <w:r>
              <w:rPr>
                <w:rFonts w:cstheme="minorHAnsi"/>
                <w:lang w:val="en-US"/>
              </w:rPr>
              <w:t>,</w:t>
            </w:r>
            <w:r w:rsidRPr="0044634B">
              <w:rPr>
                <w:rFonts w:cstheme="minorHAnsi"/>
                <w:lang w:val="en-US"/>
              </w:rPr>
              <w:t xml:space="preserve"> VD Spree AB</w:t>
            </w:r>
            <w:r w:rsidRPr="0044634B">
              <w:rPr>
                <w:rFonts w:cstheme="minorHAnsi"/>
                <w:lang w:val="en-US"/>
              </w:rPr>
              <w:tab/>
              <w:t>Andreas Edin Carlsson, Dinovo AB</w:t>
            </w:r>
          </w:p>
          <w:p w:rsidR="006D6BB4" w:rsidRPr="00B40B5E" w:rsidRDefault="006D6BB4" w:rsidP="006D6BB4">
            <w:pPr>
              <w:ind w:right="317"/>
              <w:rPr>
                <w:rFonts w:cstheme="minorHAnsi"/>
                <w:lang w:val="en-US"/>
              </w:rPr>
            </w:pPr>
            <w:r w:rsidRPr="00B40B5E">
              <w:rPr>
                <w:rFonts w:cstheme="minorHAnsi"/>
                <w:lang w:val="en-US"/>
              </w:rPr>
              <w:t xml:space="preserve">E-post: </w:t>
            </w:r>
            <w:hyperlink r:id="rId7" w:history="1">
              <w:r w:rsidRPr="00B40B5E">
                <w:rPr>
                  <w:rStyle w:val="Hyperlnk"/>
                  <w:rFonts w:cstheme="minorHAnsi"/>
                  <w:lang w:val="en-US"/>
                </w:rPr>
                <w:t>lena.larsson@spree.se</w:t>
              </w:r>
            </w:hyperlink>
            <w:r w:rsidR="00697804">
              <w:rPr>
                <w:rFonts w:cstheme="minorHAnsi"/>
                <w:lang w:val="en-US"/>
              </w:rPr>
              <w:tab/>
              <w:t>Andreas.ec@spree</w:t>
            </w:r>
            <w:r>
              <w:rPr>
                <w:rFonts w:cstheme="minorHAnsi"/>
                <w:lang w:val="en-US"/>
              </w:rPr>
              <w:t xml:space="preserve">.se </w:t>
            </w:r>
          </w:p>
          <w:p w:rsidR="006D6BB4" w:rsidRPr="00B833AB" w:rsidRDefault="006D6BB4" w:rsidP="006D6BB4">
            <w:pPr>
              <w:ind w:right="317"/>
              <w:rPr>
                <w:rFonts w:cstheme="minorHAnsi"/>
                <w:lang w:val="en-US"/>
              </w:rPr>
            </w:pPr>
            <w:r w:rsidRPr="00B833AB">
              <w:rPr>
                <w:rFonts w:cstheme="minorHAnsi"/>
                <w:lang w:val="en-US"/>
              </w:rPr>
              <w:t>Mobil: 070-7390276</w:t>
            </w:r>
            <w:r>
              <w:rPr>
                <w:rFonts w:cstheme="minorHAnsi"/>
                <w:lang w:val="en-US"/>
              </w:rPr>
              <w:tab/>
            </w:r>
            <w:r>
              <w:rPr>
                <w:rFonts w:cstheme="minorHAnsi"/>
                <w:lang w:val="en-US"/>
              </w:rPr>
              <w:tab/>
              <w:t>Mobil: 070-3000640</w:t>
            </w:r>
          </w:p>
          <w:p w:rsidR="006D6BB4" w:rsidRDefault="006D6BB4" w:rsidP="00B40B5E">
            <w:pPr>
              <w:ind w:right="317"/>
              <w:jc w:val="both"/>
              <w:rPr>
                <w:rFonts w:cstheme="minorHAnsi"/>
              </w:rPr>
            </w:pPr>
          </w:p>
          <w:p w:rsidR="00697804" w:rsidRDefault="00697804" w:rsidP="00B40B5E">
            <w:pPr>
              <w:ind w:right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Martin Löthman, Dinovo AB</w:t>
            </w:r>
          </w:p>
          <w:p w:rsidR="00697804" w:rsidRDefault="00697804" w:rsidP="00B40B5E">
            <w:pPr>
              <w:ind w:right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Martin@spree.se</w:t>
            </w:r>
          </w:p>
          <w:p w:rsidR="00697804" w:rsidRPr="00B40B5E" w:rsidRDefault="00697804" w:rsidP="00B40B5E">
            <w:pPr>
              <w:ind w:right="31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Mobil:</w:t>
            </w:r>
            <w:proofErr w:type="gramStart"/>
            <w:r>
              <w:rPr>
                <w:rFonts w:cstheme="minorHAnsi"/>
              </w:rPr>
              <w:t xml:space="preserve"> 070-9944605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0E3B0B" w:rsidRPr="00B833AB" w:rsidRDefault="000E3B0B" w:rsidP="000E3B0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</w:rPr>
            </w:pPr>
            <w:r w:rsidRPr="00B833AB">
              <w:rPr>
                <w:rFonts w:cstheme="minorHAnsi"/>
                <w:b/>
                <w:color w:val="000000"/>
              </w:rPr>
              <w:t>Spree AB</w:t>
            </w:r>
          </w:p>
          <w:p w:rsidR="000E3B0B" w:rsidRPr="00B833AB" w:rsidRDefault="000E3B0B" w:rsidP="000E3B0B">
            <w:pPr>
              <w:rPr>
                <w:rFonts w:cstheme="minorHAnsi"/>
              </w:rPr>
            </w:pPr>
            <w:r w:rsidRPr="00B833AB">
              <w:rPr>
                <w:rFonts w:cstheme="minorHAnsi"/>
              </w:rPr>
              <w:t>Spree erbjuder interaktiva IT-lösningar till kunder som vill visa upp sina produkter och tjänster på ett innovativt sätt.</w:t>
            </w:r>
          </w:p>
          <w:p w:rsidR="000E3B0B" w:rsidRPr="00B833AB" w:rsidRDefault="000E3B0B" w:rsidP="000E3B0B">
            <w:pPr>
              <w:rPr>
                <w:rFonts w:cstheme="minorHAnsi"/>
              </w:rPr>
            </w:pPr>
          </w:p>
          <w:p w:rsidR="000E3B0B" w:rsidRDefault="000E3B0B" w:rsidP="000E3B0B">
            <w:pPr>
              <w:rPr>
                <w:rFonts w:cstheme="minorHAnsi"/>
              </w:rPr>
            </w:pPr>
            <w:r w:rsidRPr="00B833AB">
              <w:rPr>
                <w:rFonts w:cstheme="minorHAnsi"/>
              </w:rPr>
              <w:t xml:space="preserve">Företagets primära fokus är att leverera helhetslösningar med stort affärsvärde på nya tekniska plattformar, så som det senaste inom mobila-klienter, multi-touch lösningar och gest-baserad teknik. </w:t>
            </w:r>
          </w:p>
          <w:p w:rsidR="006D6BB4" w:rsidRDefault="006D6BB4" w:rsidP="006D6BB4">
            <w:pPr>
              <w:rPr>
                <w:rFonts w:cstheme="minorHAnsi"/>
              </w:rPr>
            </w:pPr>
          </w:p>
          <w:p w:rsidR="006D6BB4" w:rsidRPr="00B833AB" w:rsidRDefault="006D6BB4" w:rsidP="006D6BB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Bakom Spree ligger grundarna till Synaptic AB &amp; </w:t>
            </w:r>
            <w:proofErr w:type="gramStart"/>
            <w:r>
              <w:rPr>
                <w:rFonts w:cstheme="minorHAnsi"/>
              </w:rPr>
              <w:t>.NetAkademien</w:t>
            </w:r>
            <w:proofErr w:type="gramEnd"/>
            <w:r>
              <w:rPr>
                <w:rFonts w:cstheme="minorHAnsi"/>
              </w:rPr>
              <w:t xml:space="preserve"> AB</w:t>
            </w:r>
          </w:p>
          <w:p w:rsidR="006D6BB4" w:rsidRPr="00B833AB" w:rsidRDefault="006D6BB4" w:rsidP="000E3B0B">
            <w:pPr>
              <w:rPr>
                <w:rFonts w:cstheme="minorHAnsi"/>
              </w:rPr>
            </w:pPr>
          </w:p>
          <w:p w:rsidR="000E3B0B" w:rsidRPr="00B833AB" w:rsidRDefault="000E3B0B" w:rsidP="000E3B0B">
            <w:pPr>
              <w:rPr>
                <w:rFonts w:cstheme="minorHAnsi"/>
                <w:b/>
              </w:rPr>
            </w:pPr>
            <w:r w:rsidRPr="00B833AB">
              <w:rPr>
                <w:rFonts w:cstheme="minorHAnsi"/>
                <w:b/>
              </w:rPr>
              <w:t>Dinovo AB</w:t>
            </w:r>
          </w:p>
          <w:p w:rsidR="000E3B0B" w:rsidRDefault="003C531B" w:rsidP="000E3B0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Dinovo är </w:t>
            </w:r>
            <w:r w:rsidR="000E3B0B" w:rsidRPr="00B833AB">
              <w:rPr>
                <w:rFonts w:cstheme="minorHAnsi"/>
              </w:rPr>
              <w:t>en kreativ byrå med fokus på konsultation, konce</w:t>
            </w:r>
            <w:r w:rsidR="001C2A96">
              <w:rPr>
                <w:rFonts w:cstheme="minorHAnsi"/>
              </w:rPr>
              <w:t>ptutveckling och projektledning inom interaktiv IT.</w:t>
            </w:r>
          </w:p>
          <w:p w:rsidR="006D6BB4" w:rsidRDefault="006D6BB4" w:rsidP="006D6BB4">
            <w:pPr>
              <w:rPr>
                <w:rFonts w:cstheme="minorHAnsi"/>
              </w:rPr>
            </w:pPr>
          </w:p>
          <w:p w:rsidR="000E3B0B" w:rsidRPr="006D6BB4" w:rsidRDefault="006D6BB4" w:rsidP="000E3B0B">
            <w:pPr>
              <w:rPr>
                <w:rFonts w:cstheme="minorHAnsi"/>
              </w:rPr>
            </w:pPr>
            <w:r w:rsidRPr="005D270A">
              <w:rPr>
                <w:rFonts w:cstheme="minorHAnsi"/>
              </w:rPr>
              <w:t>Dinovo grundades av</w:t>
            </w:r>
            <w:r>
              <w:rPr>
                <w:rFonts w:cstheme="minorHAnsi"/>
              </w:rPr>
              <w:t xml:space="preserve"> två kreativa entreprenörer Andreas Edin Carlsson, från Microsoft och Martin Löthman från GM.</w:t>
            </w:r>
          </w:p>
        </w:tc>
      </w:tr>
      <w:tr w:rsidR="00B40B5E" w:rsidRPr="00B833AB" w:rsidTr="00104569">
        <w:tc>
          <w:tcPr>
            <w:tcW w:w="10173" w:type="dxa"/>
            <w:gridSpan w:val="2"/>
            <w:shd w:val="clear" w:color="auto" w:fill="auto"/>
          </w:tcPr>
          <w:p w:rsidR="00B40B5E" w:rsidRPr="00B833AB" w:rsidRDefault="00B40B5E" w:rsidP="006D6BB4">
            <w:pPr>
              <w:ind w:right="317"/>
              <w:rPr>
                <w:rFonts w:cstheme="minorHAnsi"/>
                <w:b/>
                <w:color w:val="000000"/>
              </w:rPr>
            </w:pPr>
          </w:p>
        </w:tc>
      </w:tr>
    </w:tbl>
    <w:p w:rsidR="000E3B0B" w:rsidRPr="009A52D9" w:rsidRDefault="000E3B0B" w:rsidP="00B40B5E">
      <w:pPr>
        <w:rPr>
          <w:rFonts w:ascii="Gill Sans MT" w:hAnsi="Gill Sans MT"/>
        </w:rPr>
      </w:pPr>
      <w:r w:rsidRPr="0046535D">
        <w:rPr>
          <w:rFonts w:ascii="Gill Sans MT" w:hAnsi="Gill Sans MT"/>
          <w:sz w:val="48"/>
        </w:rPr>
        <w:tab/>
        <w:t xml:space="preserve">   </w:t>
      </w:r>
      <w:r>
        <w:rPr>
          <w:rFonts w:ascii="Gill Sans MT" w:hAnsi="Gill Sans MT"/>
          <w:sz w:val="48"/>
        </w:rPr>
        <w:tab/>
      </w:r>
      <w:r>
        <w:rPr>
          <w:rFonts w:ascii="Gill Sans MT" w:hAnsi="Gill Sans MT"/>
          <w:sz w:val="48"/>
        </w:rPr>
        <w:tab/>
      </w:r>
      <w:r>
        <w:rPr>
          <w:rFonts w:ascii="Gill Sans MT" w:hAnsi="Gill Sans MT"/>
          <w:sz w:val="48"/>
        </w:rPr>
        <w:tab/>
      </w:r>
      <w:r w:rsidR="00B40B5E">
        <w:rPr>
          <w:rFonts w:ascii="Gill Sans MT" w:hAnsi="Gill Sans MT"/>
          <w:sz w:val="48"/>
        </w:rPr>
        <w:t xml:space="preserve">  </w:t>
      </w:r>
    </w:p>
    <w:sectPr w:rsidR="000E3B0B" w:rsidRPr="009A52D9" w:rsidSect="00B40B5E">
      <w:headerReference w:type="default" r:id="rId8"/>
      <w:footerReference w:type="default" r:id="rId9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A5E" w:rsidRDefault="00636A5E" w:rsidP="000E3B0B">
      <w:pPr>
        <w:spacing w:after="0" w:line="240" w:lineRule="auto"/>
      </w:pPr>
      <w:r>
        <w:separator/>
      </w:r>
    </w:p>
  </w:endnote>
  <w:endnote w:type="continuationSeparator" w:id="0">
    <w:p w:rsidR="00636A5E" w:rsidRDefault="00636A5E" w:rsidP="000E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69" w:rsidRPr="0044634B" w:rsidRDefault="00B40B5E" w:rsidP="00B40B5E">
    <w:pPr>
      <w:pStyle w:val="Sidfot"/>
      <w:rPr>
        <w:lang w:val="en-US"/>
      </w:rPr>
    </w:pPr>
    <w:r w:rsidRPr="0044634B">
      <w:rPr>
        <w:b/>
        <w:lang w:val="en-US"/>
      </w:rPr>
      <w:t xml:space="preserve">Spree </w:t>
    </w:r>
    <w:proofErr w:type="gramStart"/>
    <w:r w:rsidRPr="0044634B">
      <w:rPr>
        <w:b/>
        <w:lang w:val="en-US"/>
      </w:rPr>
      <w:t xml:space="preserve">AB  </w:t>
    </w:r>
    <w:r w:rsidRPr="0044634B">
      <w:rPr>
        <w:lang w:val="en-US"/>
      </w:rPr>
      <w:t>Dalagatan</w:t>
    </w:r>
    <w:proofErr w:type="gramEnd"/>
    <w:r w:rsidRPr="0044634B">
      <w:rPr>
        <w:lang w:val="en-US"/>
      </w:rPr>
      <w:t xml:space="preserve"> 100, 113 43 Stockholm </w:t>
    </w:r>
    <w:r w:rsidRPr="0044634B">
      <w:rPr>
        <w:lang w:val="en-US"/>
      </w:rPr>
      <w:tab/>
      <w:t xml:space="preserve">Tel. 08-586 193 10 </w:t>
    </w:r>
    <w:r w:rsidR="00104569" w:rsidRPr="0044634B">
      <w:rPr>
        <w:lang w:val="en-US"/>
      </w:rPr>
      <w:t xml:space="preserve"> </w:t>
    </w:r>
    <w:r w:rsidR="003C531B">
      <w:rPr>
        <w:lang w:val="en-US"/>
      </w:rPr>
      <w:t>E-post</w:t>
    </w:r>
    <w:r w:rsidRPr="0044634B">
      <w:rPr>
        <w:lang w:val="en-US"/>
      </w:rPr>
      <w:t xml:space="preserve">: </w:t>
    </w:r>
    <w:hyperlink r:id="rId1" w:history="1">
      <w:r w:rsidRPr="0044634B">
        <w:rPr>
          <w:rStyle w:val="Hyperlnk"/>
          <w:lang w:val="en-US"/>
        </w:rPr>
        <w:t>info@spree.se</w:t>
      </w:r>
    </w:hyperlink>
    <w:r w:rsidRPr="0044634B">
      <w:rPr>
        <w:lang w:val="en-US"/>
      </w:rPr>
      <w:t xml:space="preserve"> </w:t>
    </w:r>
  </w:p>
  <w:p w:rsidR="00B40B5E" w:rsidRPr="00B40B5E" w:rsidRDefault="00B40B5E" w:rsidP="00B40B5E">
    <w:pPr>
      <w:pStyle w:val="Sidfot"/>
    </w:pPr>
    <w:r w:rsidRPr="00B40B5E">
      <w:t xml:space="preserve">Webb: </w:t>
    </w:r>
    <w:hyperlink r:id="rId2" w:history="1">
      <w:r w:rsidRPr="00B40B5E">
        <w:rPr>
          <w:rStyle w:val="Hyperlnk"/>
        </w:rPr>
        <w:t>www.spree.se</w:t>
      </w:r>
    </w:hyperlink>
    <w:r w:rsidR="00104569">
      <w:t xml:space="preserve">   </w:t>
    </w:r>
    <w:r>
      <w:t xml:space="preserve">Följ oss även på </w:t>
    </w:r>
    <w:proofErr w:type="spellStart"/>
    <w:r>
      <w:t>Facebook</w:t>
    </w:r>
    <w:proofErr w:type="spellEnd"/>
    <w:r>
      <w:t xml:space="preserve">, </w:t>
    </w:r>
    <w:proofErr w:type="spellStart"/>
    <w:proofErr w:type="gramStart"/>
    <w:r>
      <w:t>Twitter</w:t>
    </w:r>
    <w:proofErr w:type="spellEnd"/>
    <w:r>
      <w:t xml:space="preserve">  </w:t>
    </w:r>
    <w:proofErr w:type="spellStart"/>
    <w:r>
      <w:t>LinkedIn</w:t>
    </w:r>
    <w:proofErr w:type="spellEnd"/>
    <w:proofErr w:type="gramEnd"/>
    <w:r w:rsidRPr="00B40B5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A5E" w:rsidRDefault="00636A5E" w:rsidP="000E3B0B">
      <w:pPr>
        <w:spacing w:after="0" w:line="240" w:lineRule="auto"/>
      </w:pPr>
      <w:r>
        <w:separator/>
      </w:r>
    </w:p>
  </w:footnote>
  <w:footnote w:type="continuationSeparator" w:id="0">
    <w:p w:rsidR="00636A5E" w:rsidRDefault="00636A5E" w:rsidP="000E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B0B" w:rsidRDefault="000E3B0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9D41EF5" wp14:editId="29B44252">
          <wp:simplePos x="0" y="0"/>
          <wp:positionH relativeFrom="column">
            <wp:posOffset>13970</wp:posOffset>
          </wp:positionH>
          <wp:positionV relativeFrom="paragraph">
            <wp:posOffset>-87630</wp:posOffset>
          </wp:positionV>
          <wp:extent cx="2114550" cy="2028825"/>
          <wp:effectExtent l="0" t="0" r="0" b="9525"/>
          <wp:wrapNone/>
          <wp:docPr id="1" name="Bildobjekt 1" descr="C:\Users\Martin Business\Desktop\spre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in Business\Desktop\spre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651B" w:rsidRDefault="006B651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  <w:p w:rsidR="000E3B0B" w:rsidRDefault="000E3B0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70"/>
    <w:rsid w:val="000A7470"/>
    <w:rsid w:val="000B6945"/>
    <w:rsid w:val="000B7111"/>
    <w:rsid w:val="000E3B0B"/>
    <w:rsid w:val="000F0AE1"/>
    <w:rsid w:val="00104569"/>
    <w:rsid w:val="00154977"/>
    <w:rsid w:val="001C2A96"/>
    <w:rsid w:val="00252E13"/>
    <w:rsid w:val="00283543"/>
    <w:rsid w:val="002A4040"/>
    <w:rsid w:val="002E08D5"/>
    <w:rsid w:val="003068BA"/>
    <w:rsid w:val="00385303"/>
    <w:rsid w:val="003C531B"/>
    <w:rsid w:val="003E6877"/>
    <w:rsid w:val="003E6E9D"/>
    <w:rsid w:val="0044634B"/>
    <w:rsid w:val="0046535D"/>
    <w:rsid w:val="0053205E"/>
    <w:rsid w:val="005516F4"/>
    <w:rsid w:val="0061081A"/>
    <w:rsid w:val="00636A5E"/>
    <w:rsid w:val="00697804"/>
    <w:rsid w:val="006B651B"/>
    <w:rsid w:val="006D6BB4"/>
    <w:rsid w:val="008172E2"/>
    <w:rsid w:val="00840D5B"/>
    <w:rsid w:val="00981318"/>
    <w:rsid w:val="00995989"/>
    <w:rsid w:val="009A52D9"/>
    <w:rsid w:val="00A359B1"/>
    <w:rsid w:val="00B40B5E"/>
    <w:rsid w:val="00B421F4"/>
    <w:rsid w:val="00B833AB"/>
    <w:rsid w:val="00BD3693"/>
    <w:rsid w:val="00CA037C"/>
    <w:rsid w:val="00D73A8F"/>
    <w:rsid w:val="00D83A62"/>
    <w:rsid w:val="00ED1D2F"/>
    <w:rsid w:val="00F17542"/>
    <w:rsid w:val="00F3250E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35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6535D"/>
    <w:rPr>
      <w:color w:val="0000FF" w:themeColor="hyperlink"/>
      <w:u w:val="single"/>
    </w:rPr>
  </w:style>
  <w:style w:type="character" w:customStyle="1" w:styleId="fsm">
    <w:name w:val="fsm"/>
    <w:basedOn w:val="Standardstycketeckensnitt"/>
    <w:rsid w:val="00FF26E8"/>
  </w:style>
  <w:style w:type="paragraph" w:styleId="Sidhuvud">
    <w:name w:val="header"/>
    <w:basedOn w:val="Normal"/>
    <w:link w:val="SidhuvudChar"/>
    <w:uiPriority w:val="99"/>
    <w:unhideWhenUsed/>
    <w:rsid w:val="000E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B0B"/>
  </w:style>
  <w:style w:type="paragraph" w:styleId="Sidfot">
    <w:name w:val="footer"/>
    <w:basedOn w:val="Normal"/>
    <w:link w:val="SidfotChar"/>
    <w:uiPriority w:val="99"/>
    <w:unhideWhenUsed/>
    <w:rsid w:val="000E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B0B"/>
  </w:style>
  <w:style w:type="table" w:styleId="Tabellrutnt">
    <w:name w:val="Table Grid"/>
    <w:basedOn w:val="Normaltabell"/>
    <w:uiPriority w:val="59"/>
    <w:rsid w:val="000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535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46535D"/>
    <w:rPr>
      <w:color w:val="0000FF" w:themeColor="hyperlink"/>
      <w:u w:val="single"/>
    </w:rPr>
  </w:style>
  <w:style w:type="character" w:customStyle="1" w:styleId="fsm">
    <w:name w:val="fsm"/>
    <w:basedOn w:val="Standardstycketeckensnitt"/>
    <w:rsid w:val="00FF26E8"/>
  </w:style>
  <w:style w:type="paragraph" w:styleId="Sidhuvud">
    <w:name w:val="header"/>
    <w:basedOn w:val="Normal"/>
    <w:link w:val="SidhuvudChar"/>
    <w:uiPriority w:val="99"/>
    <w:unhideWhenUsed/>
    <w:rsid w:val="000E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3B0B"/>
  </w:style>
  <w:style w:type="paragraph" w:styleId="Sidfot">
    <w:name w:val="footer"/>
    <w:basedOn w:val="Normal"/>
    <w:link w:val="SidfotChar"/>
    <w:uiPriority w:val="99"/>
    <w:unhideWhenUsed/>
    <w:rsid w:val="000E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3B0B"/>
  </w:style>
  <w:style w:type="table" w:styleId="Tabellrutnt">
    <w:name w:val="Table Grid"/>
    <w:basedOn w:val="Normaltabell"/>
    <w:uiPriority w:val="59"/>
    <w:rsid w:val="000E3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na.larsson@spree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ee.se" TargetMode="External"/><Relationship Id="rId1" Type="http://schemas.openxmlformats.org/officeDocument/2006/relationships/hyperlink" Target="mailto:info@spre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Synaptic AB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Business</dc:creator>
  <cp:lastModifiedBy>Lena Larsson-Fosstveit</cp:lastModifiedBy>
  <cp:revision>2</cp:revision>
  <cp:lastPrinted>2011-11-11T09:47:00Z</cp:lastPrinted>
  <dcterms:created xsi:type="dcterms:W3CDTF">2011-11-11T11:32:00Z</dcterms:created>
  <dcterms:modified xsi:type="dcterms:W3CDTF">2011-11-11T11:32:00Z</dcterms:modified>
</cp:coreProperties>
</file>