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89DF" w14:textId="77777777" w:rsidR="00267447" w:rsidRPr="004E17A1" w:rsidRDefault="00000000">
      <w:pPr>
        <w:rPr>
          <w:rFonts w:ascii="Book Antiqua" w:eastAsia="Book Antiqua" w:hAnsi="Book Antiqua" w:cs="Book Antiqua"/>
          <w:b/>
          <w:sz w:val="28"/>
          <w:szCs w:val="28"/>
          <w:highlight w:val="white"/>
          <w:lang w:val="en-US"/>
        </w:rPr>
      </w:pPr>
      <w:r w:rsidRPr="004E17A1">
        <w:rPr>
          <w:rFonts w:ascii="Book Antiqua" w:eastAsia="Book Antiqua" w:hAnsi="Book Antiqua" w:cs="Book Antiqua"/>
          <w:b/>
          <w:sz w:val="28"/>
          <w:szCs w:val="28"/>
          <w:highlight w:val="white"/>
          <w:lang w:val="en-US"/>
        </w:rPr>
        <w:t>Tough weekend for the Bäckman siblings in France</w:t>
      </w:r>
    </w:p>
    <w:p w14:paraId="1AAB0CDA" w14:textId="77777777" w:rsidR="00267447" w:rsidRPr="004E17A1" w:rsidRDefault="00000000">
      <w:pPr>
        <w:rPr>
          <w:lang w:val="en-US"/>
        </w:rPr>
      </w:pPr>
      <w:r>
        <w:rPr>
          <w:rFonts w:ascii="Book Antiqua" w:eastAsia="Book Antiqua" w:hAnsi="Book Antiqua" w:cs="Book Antiqua"/>
          <w:noProof/>
          <w:sz w:val="24"/>
          <w:szCs w:val="24"/>
        </w:rPr>
        <w:drawing>
          <wp:inline distT="0" distB="0" distL="0" distR="0" wp14:anchorId="5B35E1F0" wp14:editId="3D29AACD">
            <wp:extent cx="2350524" cy="156754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16" r="15"/>
                    <a:stretch>
                      <a:fillRect/>
                    </a:stretch>
                  </pic:blipFill>
                  <pic:spPr>
                    <a:xfrm>
                      <a:off x="0" y="0"/>
                      <a:ext cx="2350524" cy="1567540"/>
                    </a:xfrm>
                    <a:prstGeom prst="rect">
                      <a:avLst/>
                    </a:prstGeom>
                    <a:ln/>
                  </pic:spPr>
                </pic:pic>
              </a:graphicData>
            </a:graphic>
          </wp:inline>
        </w:drawing>
      </w:r>
      <w:r w:rsidRPr="004E17A1">
        <w:rPr>
          <w:rFonts w:ascii="Book Antiqua" w:eastAsia="Book Antiqua" w:hAnsi="Book Antiqua" w:cs="Book Antiqua"/>
          <w:b/>
          <w:sz w:val="24"/>
          <w:szCs w:val="24"/>
          <w:lang w:val="en-US"/>
        </w:rPr>
        <w:br/>
      </w:r>
      <w:r w:rsidRPr="004E17A1">
        <w:rPr>
          <w:rFonts w:ascii="Book Antiqua" w:eastAsia="Book Antiqua" w:hAnsi="Book Antiqua" w:cs="Book Antiqua"/>
          <w:sz w:val="20"/>
          <w:szCs w:val="20"/>
          <w:lang w:val="en-US"/>
        </w:rPr>
        <w:t>Andreas and Jessica Bäckman had a tough weekend at Circuit Paul Ricard at the second round of the European GT4 championship GT4 Europe.</w:t>
      </w:r>
      <w:r w:rsidRPr="004E17A1">
        <w:rPr>
          <w:rFonts w:ascii="Book Antiqua" w:eastAsia="Book Antiqua" w:hAnsi="Book Antiqua" w:cs="Book Antiqua"/>
          <w:sz w:val="20"/>
          <w:szCs w:val="20"/>
          <w:lang w:val="en-US"/>
        </w:rPr>
        <w:br/>
        <w:t>Photo: GT4 Europe (Free rights to use the image)</w:t>
      </w:r>
    </w:p>
    <w:p w14:paraId="2F18BCB2" w14:textId="77777777" w:rsidR="00267447" w:rsidRPr="004E17A1" w:rsidRDefault="00000000">
      <w:pPr>
        <w:spacing w:after="0"/>
        <w:rPr>
          <w:rFonts w:ascii="Book Antiqua" w:eastAsia="Book Antiqua" w:hAnsi="Book Antiqua" w:cs="Book Antiqua"/>
          <w:b/>
          <w:sz w:val="24"/>
          <w:szCs w:val="24"/>
          <w:lang w:val="en-US"/>
        </w:rPr>
      </w:pPr>
      <w:r w:rsidRPr="004E17A1">
        <w:rPr>
          <w:rFonts w:ascii="Book Antiqua" w:eastAsia="Book Antiqua" w:hAnsi="Book Antiqua" w:cs="Book Antiqua"/>
          <w:b/>
          <w:sz w:val="24"/>
          <w:szCs w:val="24"/>
          <w:lang w:val="en-US"/>
        </w:rPr>
        <w:t>Last weekend, June 2nd-4th, the siblings Andreas and Jessica Bäckman competed at the French Paul Ricard track at the second round of the GT4 European Series in an Aston Martin Vantage GT4 car. It was also their first race with the German team racing one, that the siblings are competing with in the European championship.</w:t>
      </w:r>
      <w:r w:rsidRPr="004E17A1">
        <w:rPr>
          <w:rFonts w:ascii="Book Antiqua" w:eastAsia="Book Antiqua" w:hAnsi="Book Antiqua" w:cs="Book Antiqua"/>
          <w:b/>
          <w:sz w:val="24"/>
          <w:szCs w:val="24"/>
          <w:lang w:val="en-US"/>
        </w:rPr>
        <w:br/>
        <w:t xml:space="preserve"> - It was a weekend that we learned a lot from, it is always a lot to learn when we come to a new </w:t>
      </w:r>
      <w:proofErr w:type="gramStart"/>
      <w:r w:rsidRPr="004E17A1">
        <w:rPr>
          <w:rFonts w:ascii="Book Antiqua" w:eastAsia="Book Antiqua" w:hAnsi="Book Antiqua" w:cs="Book Antiqua"/>
          <w:b/>
          <w:sz w:val="24"/>
          <w:szCs w:val="24"/>
          <w:lang w:val="en-US"/>
        </w:rPr>
        <w:t>team</w:t>
      </w:r>
      <w:proofErr w:type="gramEnd"/>
      <w:r w:rsidRPr="004E17A1">
        <w:rPr>
          <w:rFonts w:ascii="Book Antiqua" w:eastAsia="Book Antiqua" w:hAnsi="Book Antiqua" w:cs="Book Antiqua"/>
          <w:b/>
          <w:sz w:val="24"/>
          <w:szCs w:val="24"/>
          <w:lang w:val="en-US"/>
        </w:rPr>
        <w:t xml:space="preserve"> but we took big steps during the weekend. It was another weekend with messy </w:t>
      </w:r>
      <w:proofErr w:type="spellStart"/>
      <w:r w:rsidRPr="004E17A1">
        <w:rPr>
          <w:rFonts w:ascii="Book Antiqua" w:eastAsia="Book Antiqua" w:hAnsi="Book Antiqua" w:cs="Book Antiqua"/>
          <w:b/>
          <w:sz w:val="24"/>
          <w:szCs w:val="24"/>
          <w:lang w:val="en-US"/>
        </w:rPr>
        <w:t>qualifyings</w:t>
      </w:r>
      <w:proofErr w:type="spellEnd"/>
      <w:r w:rsidRPr="004E17A1">
        <w:rPr>
          <w:rFonts w:ascii="Book Antiqua" w:eastAsia="Book Antiqua" w:hAnsi="Book Antiqua" w:cs="Book Antiqua"/>
          <w:b/>
          <w:sz w:val="24"/>
          <w:szCs w:val="24"/>
          <w:lang w:val="en-US"/>
        </w:rPr>
        <w:t xml:space="preserve"> and races, but we will come back even stronger for the next race, Andreas Bäckman says.</w:t>
      </w:r>
    </w:p>
    <w:p w14:paraId="630BC6AA" w14:textId="77777777" w:rsidR="00267447" w:rsidRPr="004E17A1" w:rsidRDefault="00267447">
      <w:pPr>
        <w:spacing w:after="0"/>
        <w:rPr>
          <w:rFonts w:ascii="Book Antiqua" w:eastAsia="Book Antiqua" w:hAnsi="Book Antiqua" w:cs="Book Antiqua"/>
          <w:b/>
          <w:sz w:val="24"/>
          <w:szCs w:val="24"/>
          <w:lang w:val="en-US"/>
        </w:rPr>
      </w:pPr>
    </w:p>
    <w:p w14:paraId="55D144F8" w14:textId="77777777" w:rsidR="00267447" w:rsidRPr="004E17A1" w:rsidRDefault="00000000">
      <w:pPr>
        <w:rPr>
          <w:rFonts w:ascii="Book Antiqua" w:eastAsia="Book Antiqua" w:hAnsi="Book Antiqua" w:cs="Book Antiqua"/>
          <w:sz w:val="24"/>
          <w:szCs w:val="24"/>
          <w:lang w:val="en-US"/>
        </w:rPr>
      </w:pPr>
      <w:r w:rsidRPr="004E17A1">
        <w:rPr>
          <w:rFonts w:ascii="Book Antiqua" w:eastAsia="Book Antiqua" w:hAnsi="Book Antiqua" w:cs="Book Antiqua"/>
          <w:sz w:val="24"/>
          <w:szCs w:val="24"/>
          <w:lang w:val="en-US"/>
        </w:rPr>
        <w:t>Last weekend, June 2nd-4th, the Bäckman siblings competed in the GT4 European Series at the French track Circuit Paul Ricard, located near Marseille in the south of France. On the starting grid the Bäckman’s were up against 57 of the best GT4 cars/drivers in the world.</w:t>
      </w:r>
    </w:p>
    <w:p w14:paraId="584FB66F" w14:textId="77777777" w:rsidR="00267447" w:rsidRPr="002C6560" w:rsidRDefault="00000000">
      <w:pPr>
        <w:rPr>
          <w:rFonts w:ascii="Book Antiqua" w:eastAsia="Book Antiqua" w:hAnsi="Book Antiqua" w:cs="Book Antiqua"/>
          <w:sz w:val="24"/>
          <w:szCs w:val="24"/>
          <w:highlight w:val="white"/>
          <w:lang w:val="en-US"/>
        </w:rPr>
      </w:pPr>
      <w:r w:rsidRPr="004E17A1">
        <w:rPr>
          <w:rFonts w:ascii="Book Antiqua" w:eastAsia="Book Antiqua" w:hAnsi="Book Antiqua" w:cs="Book Antiqua"/>
          <w:b/>
          <w:sz w:val="24"/>
          <w:szCs w:val="24"/>
          <w:lang w:val="en-US"/>
        </w:rPr>
        <w:t>Many learnings but tough weekend for the siblings</w:t>
      </w:r>
      <w:r w:rsidRPr="004E17A1">
        <w:rPr>
          <w:rFonts w:ascii="Book Antiqua" w:eastAsia="Book Antiqua" w:hAnsi="Book Antiqua" w:cs="Book Antiqua"/>
          <w:sz w:val="24"/>
          <w:szCs w:val="24"/>
          <w:lang w:val="en-US"/>
        </w:rPr>
        <w:br/>
        <w:t xml:space="preserve">It was an up-and-down weekend with both successes and setbacks. The siblings competed in a new team this weekend, racing one. </w:t>
      </w:r>
      <w:proofErr w:type="gramStart"/>
      <w:r w:rsidRPr="002C6560">
        <w:rPr>
          <w:rFonts w:ascii="Book Antiqua" w:eastAsia="Book Antiqua" w:hAnsi="Book Antiqua" w:cs="Book Antiqua"/>
          <w:sz w:val="24"/>
          <w:szCs w:val="24"/>
          <w:lang w:val="en-US"/>
        </w:rPr>
        <w:t>So</w:t>
      </w:r>
      <w:proofErr w:type="gramEnd"/>
      <w:r w:rsidRPr="002C6560">
        <w:rPr>
          <w:rFonts w:ascii="Book Antiqua" w:eastAsia="Book Antiqua" w:hAnsi="Book Antiqua" w:cs="Book Antiqua"/>
          <w:sz w:val="24"/>
          <w:szCs w:val="24"/>
          <w:lang w:val="en-US"/>
        </w:rPr>
        <w:t xml:space="preserve"> it was important to get to know the team, how they work and also how they set up the car. A lot of progress was made during the weekend and the speed was there at times during the weekend</w:t>
      </w:r>
      <w:r w:rsidRPr="002C6560">
        <w:rPr>
          <w:rFonts w:ascii="Book Antiqua" w:eastAsia="Book Antiqua" w:hAnsi="Book Antiqua" w:cs="Book Antiqua"/>
          <w:sz w:val="24"/>
          <w:szCs w:val="24"/>
          <w:highlight w:val="white"/>
          <w:lang w:val="en-US"/>
        </w:rPr>
        <w:t>.</w:t>
      </w:r>
    </w:p>
    <w:p w14:paraId="0516A016" w14:textId="77777777" w:rsidR="00267447" w:rsidRPr="002C6560" w:rsidRDefault="00000000">
      <w:pPr>
        <w:rPr>
          <w:rFonts w:ascii="Book Antiqua" w:eastAsia="Book Antiqua" w:hAnsi="Book Antiqua" w:cs="Book Antiqua"/>
          <w:sz w:val="24"/>
          <w:szCs w:val="24"/>
          <w:highlight w:val="white"/>
          <w:lang w:val="en-US"/>
        </w:rPr>
      </w:pPr>
      <w:r w:rsidRPr="002C6560">
        <w:rPr>
          <w:rFonts w:ascii="Book Antiqua" w:eastAsia="Book Antiqua" w:hAnsi="Book Antiqua" w:cs="Book Antiqua"/>
          <w:sz w:val="24"/>
          <w:szCs w:val="24"/>
          <w:highlight w:val="white"/>
          <w:lang w:val="en-US"/>
        </w:rPr>
        <w:t xml:space="preserve">Saturday morning started with a difficult qualifying for the siblings as </w:t>
      </w:r>
      <w:proofErr w:type="gramStart"/>
      <w:r w:rsidRPr="002C6560">
        <w:rPr>
          <w:rFonts w:ascii="Book Antiqua" w:eastAsia="Book Antiqua" w:hAnsi="Book Antiqua" w:cs="Book Antiqua"/>
          <w:sz w:val="24"/>
          <w:szCs w:val="24"/>
          <w:highlight w:val="white"/>
          <w:lang w:val="en-US"/>
        </w:rPr>
        <w:t>all of</w:t>
      </w:r>
      <w:proofErr w:type="gramEnd"/>
      <w:r w:rsidRPr="002C6560">
        <w:rPr>
          <w:rFonts w:ascii="Book Antiqua" w:eastAsia="Book Antiqua" w:hAnsi="Book Antiqua" w:cs="Book Antiqua"/>
          <w:sz w:val="24"/>
          <w:szCs w:val="24"/>
          <w:highlight w:val="white"/>
          <w:lang w:val="en-US"/>
        </w:rPr>
        <w:t xml:space="preserve"> the 57 cars on the track made it difficult to get clear laps without traffic on track. Jessica qualified 42nd in the first qualifying and </w:t>
      </w:r>
      <w:proofErr w:type="gramStart"/>
      <w:r w:rsidRPr="002C6560">
        <w:rPr>
          <w:rFonts w:ascii="Book Antiqua" w:eastAsia="Book Antiqua" w:hAnsi="Book Antiqua" w:cs="Book Antiqua"/>
          <w:sz w:val="24"/>
          <w:szCs w:val="24"/>
          <w:highlight w:val="white"/>
          <w:lang w:val="en-US"/>
        </w:rPr>
        <w:t>Andreas</w:t>
      </w:r>
      <w:proofErr w:type="gramEnd"/>
      <w:r w:rsidRPr="002C6560">
        <w:rPr>
          <w:rFonts w:ascii="Book Antiqua" w:eastAsia="Book Antiqua" w:hAnsi="Book Antiqua" w:cs="Book Antiqua"/>
          <w:sz w:val="24"/>
          <w:szCs w:val="24"/>
          <w:highlight w:val="white"/>
          <w:lang w:val="en-US"/>
        </w:rPr>
        <w:t xml:space="preserve"> 13th in the second qualifying.</w:t>
      </w:r>
    </w:p>
    <w:p w14:paraId="500824B6" w14:textId="77777777" w:rsidR="00267447" w:rsidRDefault="00000000">
      <w:pPr>
        <w:rPr>
          <w:rFonts w:ascii="Book Antiqua" w:eastAsia="Book Antiqua" w:hAnsi="Book Antiqua" w:cs="Book Antiqua"/>
          <w:sz w:val="24"/>
          <w:szCs w:val="24"/>
          <w:highlight w:val="white"/>
          <w:lang w:val="en-US"/>
        </w:rPr>
      </w:pPr>
      <w:r w:rsidRPr="002C6560">
        <w:rPr>
          <w:rFonts w:ascii="Book Antiqua" w:eastAsia="Book Antiqua" w:hAnsi="Book Antiqua" w:cs="Book Antiqua"/>
          <w:sz w:val="24"/>
          <w:szCs w:val="24"/>
          <w:highlight w:val="white"/>
          <w:lang w:val="en-US"/>
        </w:rPr>
        <w:t>That meant that Jessica started the first race in 42nd position on the Saturday afternoon. There she had a good start but was involved in an incident that damaged the front of the car and thus had to retire the car from the race directly on the first lap.</w:t>
      </w:r>
    </w:p>
    <w:p w14:paraId="5F8413E3" w14:textId="77777777" w:rsidR="00DC78F2" w:rsidRDefault="00DC78F2">
      <w:pPr>
        <w:rPr>
          <w:rFonts w:ascii="Book Antiqua" w:eastAsia="Book Antiqua" w:hAnsi="Book Antiqua" w:cs="Book Antiqua"/>
          <w:sz w:val="24"/>
          <w:szCs w:val="24"/>
          <w:highlight w:val="white"/>
          <w:lang w:val="en-US"/>
        </w:rPr>
      </w:pPr>
    </w:p>
    <w:p w14:paraId="207C141A" w14:textId="77777777" w:rsidR="00DC78F2" w:rsidRPr="002C6560" w:rsidRDefault="00DC78F2">
      <w:pPr>
        <w:rPr>
          <w:rFonts w:ascii="Book Antiqua" w:eastAsia="Book Antiqua" w:hAnsi="Book Antiqua" w:cs="Book Antiqua"/>
          <w:sz w:val="24"/>
          <w:szCs w:val="24"/>
          <w:highlight w:val="white"/>
          <w:lang w:val="en-US"/>
        </w:rPr>
      </w:pPr>
    </w:p>
    <w:p w14:paraId="63754736" w14:textId="77777777" w:rsidR="00267447" w:rsidRPr="002C6560" w:rsidRDefault="00000000">
      <w:pPr>
        <w:rPr>
          <w:rFonts w:ascii="Book Antiqua" w:eastAsia="Book Antiqua" w:hAnsi="Book Antiqua" w:cs="Book Antiqua"/>
          <w:sz w:val="24"/>
          <w:szCs w:val="24"/>
          <w:highlight w:val="white"/>
          <w:lang w:val="en-US"/>
        </w:rPr>
      </w:pPr>
      <w:r w:rsidRPr="002C6560">
        <w:rPr>
          <w:rFonts w:ascii="Book Antiqua" w:eastAsia="Book Antiqua" w:hAnsi="Book Antiqua" w:cs="Book Antiqua"/>
          <w:sz w:val="24"/>
          <w:szCs w:val="24"/>
          <w:highlight w:val="white"/>
          <w:lang w:val="en-US"/>
        </w:rPr>
        <w:lastRenderedPageBreak/>
        <w:t>The team worked on fixing the car but unfortunately the car was too damaged to be able to start the second race.</w:t>
      </w:r>
    </w:p>
    <w:p w14:paraId="2539CE71" w14:textId="77777777" w:rsidR="00267447" w:rsidRPr="00823922" w:rsidRDefault="00000000">
      <w:pPr>
        <w:rPr>
          <w:rFonts w:ascii="Arial" w:eastAsia="Arial" w:hAnsi="Arial" w:cs="Arial"/>
          <w:sz w:val="24"/>
          <w:szCs w:val="24"/>
          <w:highlight w:val="white"/>
          <w:lang w:val="en-US"/>
        </w:rPr>
      </w:pPr>
      <w:r w:rsidRPr="00823922">
        <w:rPr>
          <w:rFonts w:ascii="Book Antiqua" w:eastAsia="Book Antiqua" w:hAnsi="Book Antiqua" w:cs="Book Antiqua"/>
          <w:sz w:val="24"/>
          <w:szCs w:val="24"/>
          <w:highlight w:val="white"/>
          <w:lang w:val="en-US"/>
        </w:rPr>
        <w:t xml:space="preserve">- The qualifying did not turn out as I had hoped, both traffic and track limits caused the trouble. Then we knew that the race would be tough when you are at the back, unfortunately there was an incident that damages the front of the car. It’s sad when we know we can perform much better, but there are more races coming </w:t>
      </w:r>
      <w:proofErr w:type="gramStart"/>
      <w:r w:rsidRPr="00823922">
        <w:rPr>
          <w:rFonts w:ascii="Book Antiqua" w:eastAsia="Book Antiqua" w:hAnsi="Book Antiqua" w:cs="Book Antiqua"/>
          <w:sz w:val="24"/>
          <w:szCs w:val="24"/>
          <w:highlight w:val="white"/>
          <w:lang w:val="en-US"/>
        </w:rPr>
        <w:t>up</w:t>
      </w:r>
      <w:proofErr w:type="gramEnd"/>
      <w:r w:rsidRPr="00823922">
        <w:rPr>
          <w:rFonts w:ascii="Book Antiqua" w:eastAsia="Book Antiqua" w:hAnsi="Book Antiqua" w:cs="Book Antiqua"/>
          <w:sz w:val="24"/>
          <w:szCs w:val="24"/>
          <w:highlight w:val="white"/>
          <w:lang w:val="en-US"/>
        </w:rPr>
        <w:t xml:space="preserve"> so we have to look forward to them, </w:t>
      </w:r>
      <w:r w:rsidRPr="00823922">
        <w:rPr>
          <w:rFonts w:ascii="Book Antiqua" w:eastAsia="Book Antiqua" w:hAnsi="Book Antiqua" w:cs="Book Antiqua"/>
          <w:b/>
          <w:sz w:val="24"/>
          <w:szCs w:val="24"/>
          <w:highlight w:val="white"/>
          <w:lang w:val="en-US"/>
        </w:rPr>
        <w:t xml:space="preserve">Jessica Bäckman </w:t>
      </w:r>
      <w:r w:rsidRPr="00823922">
        <w:rPr>
          <w:rFonts w:ascii="Book Antiqua" w:eastAsia="Book Antiqua" w:hAnsi="Book Antiqua" w:cs="Book Antiqua"/>
          <w:sz w:val="24"/>
          <w:szCs w:val="24"/>
          <w:highlight w:val="white"/>
          <w:lang w:val="en-US"/>
        </w:rPr>
        <w:t>says.</w:t>
      </w:r>
    </w:p>
    <w:p w14:paraId="35B18723" w14:textId="77777777" w:rsidR="00267447" w:rsidRPr="00823922" w:rsidRDefault="00000000">
      <w:pPr>
        <w:rPr>
          <w:rFonts w:ascii="Arial" w:eastAsia="Arial" w:hAnsi="Arial" w:cs="Arial"/>
          <w:b/>
          <w:sz w:val="24"/>
          <w:szCs w:val="24"/>
          <w:highlight w:val="white"/>
          <w:lang w:val="en-US"/>
        </w:rPr>
      </w:pPr>
      <w:r w:rsidRPr="00823922">
        <w:rPr>
          <w:rFonts w:ascii="Book Antiqua" w:eastAsia="Book Antiqua" w:hAnsi="Book Antiqua" w:cs="Book Antiqua"/>
          <w:sz w:val="24"/>
          <w:szCs w:val="24"/>
          <w:highlight w:val="white"/>
          <w:lang w:val="en-US"/>
        </w:rPr>
        <w:t xml:space="preserve">- </w:t>
      </w:r>
      <w:r w:rsidRPr="00823922">
        <w:rPr>
          <w:rFonts w:ascii="Book Antiqua" w:eastAsia="Book Antiqua" w:hAnsi="Book Antiqua" w:cs="Book Antiqua"/>
          <w:sz w:val="24"/>
          <w:szCs w:val="24"/>
          <w:lang w:val="en-US"/>
        </w:rPr>
        <w:t xml:space="preserve">It was a weekend that we learned a lot from, it is always a lot to learn when we come to a new </w:t>
      </w:r>
      <w:proofErr w:type="gramStart"/>
      <w:r w:rsidRPr="00823922">
        <w:rPr>
          <w:rFonts w:ascii="Book Antiqua" w:eastAsia="Book Antiqua" w:hAnsi="Book Antiqua" w:cs="Book Antiqua"/>
          <w:sz w:val="24"/>
          <w:szCs w:val="24"/>
          <w:lang w:val="en-US"/>
        </w:rPr>
        <w:t>team</w:t>
      </w:r>
      <w:proofErr w:type="gramEnd"/>
      <w:r w:rsidRPr="00823922">
        <w:rPr>
          <w:rFonts w:ascii="Book Antiqua" w:eastAsia="Book Antiqua" w:hAnsi="Book Antiqua" w:cs="Book Antiqua"/>
          <w:sz w:val="24"/>
          <w:szCs w:val="24"/>
          <w:lang w:val="en-US"/>
        </w:rPr>
        <w:t xml:space="preserve"> but we took big steps during the weekend. It was another weekend with messy </w:t>
      </w:r>
      <w:proofErr w:type="spellStart"/>
      <w:r w:rsidRPr="00823922">
        <w:rPr>
          <w:rFonts w:ascii="Book Antiqua" w:eastAsia="Book Antiqua" w:hAnsi="Book Antiqua" w:cs="Book Antiqua"/>
          <w:sz w:val="24"/>
          <w:szCs w:val="24"/>
          <w:lang w:val="en-US"/>
        </w:rPr>
        <w:t>qualifyings</w:t>
      </w:r>
      <w:proofErr w:type="spellEnd"/>
      <w:r w:rsidRPr="00823922">
        <w:rPr>
          <w:rFonts w:ascii="Book Antiqua" w:eastAsia="Book Antiqua" w:hAnsi="Book Antiqua" w:cs="Book Antiqua"/>
          <w:sz w:val="24"/>
          <w:szCs w:val="24"/>
          <w:lang w:val="en-US"/>
        </w:rPr>
        <w:t xml:space="preserve"> and races, but we will come back even stronger for the next race</w:t>
      </w:r>
      <w:r w:rsidRPr="00823922">
        <w:rPr>
          <w:rFonts w:ascii="Book Antiqua" w:eastAsia="Book Antiqua" w:hAnsi="Book Antiqua" w:cs="Book Antiqua"/>
          <w:sz w:val="24"/>
          <w:szCs w:val="24"/>
          <w:highlight w:val="white"/>
          <w:lang w:val="en-US"/>
        </w:rPr>
        <w:t xml:space="preserve">, </w:t>
      </w:r>
      <w:r w:rsidRPr="00823922">
        <w:rPr>
          <w:rFonts w:ascii="Book Antiqua" w:eastAsia="Book Antiqua" w:hAnsi="Book Antiqua" w:cs="Book Antiqua"/>
          <w:b/>
          <w:sz w:val="24"/>
          <w:szCs w:val="24"/>
          <w:highlight w:val="white"/>
          <w:lang w:val="en-US"/>
        </w:rPr>
        <w:t xml:space="preserve">Andreas Bäckman </w:t>
      </w:r>
      <w:r w:rsidRPr="00823922">
        <w:rPr>
          <w:rFonts w:ascii="Book Antiqua" w:eastAsia="Book Antiqua" w:hAnsi="Book Antiqua" w:cs="Book Antiqua"/>
          <w:sz w:val="24"/>
          <w:szCs w:val="24"/>
          <w:highlight w:val="white"/>
          <w:lang w:val="en-US"/>
        </w:rPr>
        <w:t>says</w:t>
      </w:r>
      <w:r w:rsidRPr="00823922">
        <w:rPr>
          <w:rFonts w:ascii="Arial" w:eastAsia="Arial" w:hAnsi="Arial" w:cs="Arial"/>
          <w:sz w:val="24"/>
          <w:szCs w:val="24"/>
          <w:highlight w:val="white"/>
          <w:lang w:val="en-US"/>
        </w:rPr>
        <w:t>.</w:t>
      </w:r>
    </w:p>
    <w:p w14:paraId="769A2B7E" w14:textId="77777777" w:rsidR="00267447" w:rsidRPr="00823922" w:rsidRDefault="00267447">
      <w:pPr>
        <w:rPr>
          <w:rFonts w:ascii="Book Antiqua" w:eastAsia="Book Antiqua" w:hAnsi="Book Antiqua" w:cs="Book Antiqua"/>
          <w:sz w:val="24"/>
          <w:szCs w:val="24"/>
          <w:lang w:val="en-US"/>
        </w:rPr>
      </w:pPr>
    </w:p>
    <w:p w14:paraId="1383828D" w14:textId="77777777" w:rsidR="00267447" w:rsidRPr="00823922" w:rsidRDefault="00000000">
      <w:pPr>
        <w:rPr>
          <w:rFonts w:ascii="Book Antiqua" w:eastAsia="Book Antiqua" w:hAnsi="Book Antiqua" w:cs="Book Antiqua"/>
          <w:sz w:val="24"/>
          <w:szCs w:val="24"/>
          <w:lang w:val="en-US"/>
        </w:rPr>
      </w:pPr>
      <w:r w:rsidRPr="00823922">
        <w:rPr>
          <w:rFonts w:ascii="Book Antiqua" w:eastAsia="Book Antiqua" w:hAnsi="Book Antiqua" w:cs="Book Antiqua"/>
          <w:b/>
          <w:sz w:val="24"/>
          <w:szCs w:val="24"/>
          <w:lang w:val="en-US"/>
        </w:rPr>
        <w:t>Andreas and Jessica’s results:</w:t>
      </w:r>
      <w:r w:rsidRPr="00823922">
        <w:rPr>
          <w:rFonts w:ascii="Book Antiqua" w:eastAsia="Book Antiqua" w:hAnsi="Book Antiqua" w:cs="Book Antiqua"/>
          <w:b/>
          <w:sz w:val="24"/>
          <w:szCs w:val="24"/>
          <w:lang w:val="en-US"/>
        </w:rPr>
        <w:br/>
      </w:r>
      <w:r w:rsidRPr="00823922">
        <w:rPr>
          <w:rFonts w:ascii="Book Antiqua" w:eastAsia="Book Antiqua" w:hAnsi="Book Antiqua" w:cs="Book Antiqua"/>
          <w:sz w:val="24"/>
          <w:szCs w:val="24"/>
          <w:lang w:val="en-US"/>
        </w:rPr>
        <w:t>Free Practice 1: 7th place</w:t>
      </w:r>
      <w:r w:rsidRPr="00823922">
        <w:rPr>
          <w:rFonts w:ascii="Book Antiqua" w:eastAsia="Book Antiqua" w:hAnsi="Book Antiqua" w:cs="Book Antiqua"/>
          <w:sz w:val="24"/>
          <w:szCs w:val="24"/>
          <w:lang w:val="en-US"/>
        </w:rPr>
        <w:br/>
        <w:t>Free Practice 2: 45th place</w:t>
      </w:r>
      <w:r w:rsidRPr="00823922">
        <w:rPr>
          <w:rFonts w:ascii="Book Antiqua" w:eastAsia="Book Antiqua" w:hAnsi="Book Antiqua" w:cs="Book Antiqua"/>
          <w:sz w:val="24"/>
          <w:szCs w:val="24"/>
          <w:lang w:val="en-US"/>
        </w:rPr>
        <w:br/>
        <w:t>Timed Qualifying 1 (Q1): 42nd place</w:t>
      </w:r>
      <w:r w:rsidRPr="00823922">
        <w:rPr>
          <w:rFonts w:ascii="Book Antiqua" w:eastAsia="Book Antiqua" w:hAnsi="Book Antiqua" w:cs="Book Antiqua"/>
          <w:sz w:val="24"/>
          <w:szCs w:val="24"/>
          <w:lang w:val="en-US"/>
        </w:rPr>
        <w:br/>
        <w:t>Timed Qualifying 2 (Q2): 13th place</w:t>
      </w:r>
      <w:r w:rsidRPr="00823922">
        <w:rPr>
          <w:rFonts w:ascii="Book Antiqua" w:eastAsia="Book Antiqua" w:hAnsi="Book Antiqua" w:cs="Book Antiqua"/>
          <w:sz w:val="24"/>
          <w:szCs w:val="24"/>
          <w:lang w:val="en-US"/>
        </w:rPr>
        <w:br/>
        <w:t>Race 1: DNF (Retired)</w:t>
      </w:r>
      <w:r w:rsidRPr="00823922">
        <w:rPr>
          <w:rFonts w:ascii="Book Antiqua" w:eastAsia="Book Antiqua" w:hAnsi="Book Antiqua" w:cs="Book Antiqua"/>
          <w:sz w:val="24"/>
          <w:szCs w:val="24"/>
          <w:lang w:val="en-US"/>
        </w:rPr>
        <w:br/>
        <w:t>Race 2: DNS (Did not start)</w:t>
      </w:r>
    </w:p>
    <w:p w14:paraId="373425C7" w14:textId="77777777" w:rsidR="00267447" w:rsidRPr="00823922" w:rsidRDefault="00267447">
      <w:pPr>
        <w:rPr>
          <w:rFonts w:ascii="Book Antiqua" w:eastAsia="Book Antiqua" w:hAnsi="Book Antiqua" w:cs="Book Antiqua"/>
          <w:sz w:val="24"/>
          <w:szCs w:val="24"/>
          <w:lang w:val="en-US"/>
        </w:rPr>
      </w:pPr>
    </w:p>
    <w:p w14:paraId="669A12DD" w14:textId="77777777" w:rsidR="00267447" w:rsidRPr="00823922" w:rsidRDefault="00000000">
      <w:pPr>
        <w:rPr>
          <w:rFonts w:ascii="Book Antiqua" w:eastAsia="Book Antiqua" w:hAnsi="Book Antiqua" w:cs="Book Antiqua"/>
          <w:sz w:val="24"/>
          <w:szCs w:val="24"/>
          <w:lang w:val="en-US"/>
        </w:rPr>
      </w:pPr>
      <w:r w:rsidRPr="00823922">
        <w:rPr>
          <w:rFonts w:ascii="Book Antiqua" w:eastAsia="Book Antiqua" w:hAnsi="Book Antiqua" w:cs="Book Antiqua"/>
          <w:b/>
          <w:sz w:val="24"/>
          <w:szCs w:val="24"/>
          <w:lang w:val="en-US"/>
        </w:rPr>
        <w:t>TV links in case you missed last weekend’s qualifying and race:</w:t>
      </w:r>
      <w:r w:rsidRPr="00823922">
        <w:rPr>
          <w:rFonts w:ascii="Book Antiqua" w:eastAsia="Book Antiqua" w:hAnsi="Book Antiqua" w:cs="Book Antiqua"/>
          <w:b/>
          <w:sz w:val="24"/>
          <w:szCs w:val="24"/>
          <w:lang w:val="en-US"/>
        </w:rPr>
        <w:br/>
      </w:r>
      <w:hyperlink r:id="rId6">
        <w:r w:rsidRPr="00823922">
          <w:rPr>
            <w:rFonts w:ascii="Book Antiqua" w:eastAsia="Book Antiqua" w:hAnsi="Book Antiqua" w:cs="Book Antiqua"/>
            <w:color w:val="1155CC"/>
            <w:sz w:val="24"/>
            <w:szCs w:val="24"/>
            <w:u w:val="single"/>
            <w:lang w:val="en-US"/>
          </w:rPr>
          <w:t>Click here to see Qualifying 1 and 2</w:t>
        </w:r>
      </w:hyperlink>
      <w:r w:rsidRPr="00823922">
        <w:rPr>
          <w:lang w:val="en-US"/>
        </w:rPr>
        <w:br/>
      </w:r>
      <w:hyperlink r:id="rId7">
        <w:r w:rsidRPr="00823922">
          <w:rPr>
            <w:rFonts w:ascii="Book Antiqua" w:eastAsia="Book Antiqua" w:hAnsi="Book Antiqua" w:cs="Book Antiqua"/>
            <w:color w:val="1155CC"/>
            <w:sz w:val="24"/>
            <w:szCs w:val="24"/>
            <w:u w:val="single"/>
            <w:lang w:val="en-US"/>
          </w:rPr>
          <w:t>Click here to see Race 1</w:t>
        </w:r>
      </w:hyperlink>
    </w:p>
    <w:p w14:paraId="3FD2A4BE" w14:textId="77777777" w:rsidR="00267447" w:rsidRPr="00823922" w:rsidRDefault="00267447">
      <w:pPr>
        <w:rPr>
          <w:rFonts w:ascii="Book Antiqua" w:eastAsia="Book Antiqua" w:hAnsi="Book Antiqua" w:cs="Book Antiqua"/>
          <w:sz w:val="24"/>
          <w:szCs w:val="24"/>
          <w:lang w:val="en-US"/>
        </w:rPr>
      </w:pPr>
    </w:p>
    <w:p w14:paraId="0F06DB8D" w14:textId="77777777" w:rsidR="00267447" w:rsidRPr="00823922" w:rsidRDefault="00000000">
      <w:pPr>
        <w:rPr>
          <w:rFonts w:ascii="Book Antiqua" w:eastAsia="Book Antiqua" w:hAnsi="Book Antiqua" w:cs="Book Antiqua"/>
          <w:i/>
          <w:sz w:val="24"/>
          <w:szCs w:val="24"/>
          <w:lang w:val="en-US"/>
        </w:rPr>
      </w:pPr>
      <w:r w:rsidRPr="00823922">
        <w:rPr>
          <w:rFonts w:ascii="Book Antiqua" w:eastAsia="Book Antiqua" w:hAnsi="Book Antiqua" w:cs="Book Antiqua"/>
          <w:i/>
          <w:sz w:val="24"/>
          <w:szCs w:val="24"/>
          <w:lang w:val="en-US"/>
        </w:rPr>
        <w:t xml:space="preserve">Next up for the siblings is the second round of the ADAC GT4 Germany championship in two </w:t>
      </w:r>
      <w:proofErr w:type="spellStart"/>
      <w:r w:rsidRPr="00823922">
        <w:rPr>
          <w:rFonts w:ascii="Book Antiqua" w:eastAsia="Book Antiqua" w:hAnsi="Book Antiqua" w:cs="Book Antiqua"/>
          <w:i/>
          <w:sz w:val="24"/>
          <w:szCs w:val="24"/>
          <w:lang w:val="en-US"/>
        </w:rPr>
        <w:t>weeks time</w:t>
      </w:r>
      <w:proofErr w:type="spellEnd"/>
      <w:r w:rsidRPr="00823922">
        <w:rPr>
          <w:rFonts w:ascii="Book Antiqua" w:eastAsia="Book Antiqua" w:hAnsi="Book Antiqua" w:cs="Book Antiqua"/>
          <w:i/>
          <w:sz w:val="24"/>
          <w:szCs w:val="24"/>
          <w:lang w:val="en-US"/>
        </w:rPr>
        <w:t xml:space="preserve">, June 23rd-25th, at Circuit </w:t>
      </w:r>
      <w:proofErr w:type="spellStart"/>
      <w:r w:rsidRPr="00823922">
        <w:rPr>
          <w:rFonts w:ascii="Book Antiqua" w:eastAsia="Book Antiqua" w:hAnsi="Book Antiqua" w:cs="Book Antiqua"/>
          <w:i/>
          <w:sz w:val="24"/>
          <w:szCs w:val="24"/>
          <w:lang w:val="en-US"/>
        </w:rPr>
        <w:t>Zandvoort</w:t>
      </w:r>
      <w:proofErr w:type="spellEnd"/>
      <w:r w:rsidRPr="00823922">
        <w:rPr>
          <w:rFonts w:ascii="Book Antiqua" w:eastAsia="Book Antiqua" w:hAnsi="Book Antiqua" w:cs="Book Antiqua"/>
          <w:i/>
          <w:sz w:val="24"/>
          <w:szCs w:val="24"/>
          <w:lang w:val="en-US"/>
        </w:rPr>
        <w:t>, located near Amsterdam in the Netherlands.</w:t>
      </w:r>
    </w:p>
    <w:p w14:paraId="1521717D" w14:textId="77777777" w:rsidR="00267447" w:rsidRPr="00823922" w:rsidRDefault="00267447">
      <w:pPr>
        <w:rPr>
          <w:rFonts w:ascii="Book Antiqua" w:eastAsia="Book Antiqua" w:hAnsi="Book Antiqua" w:cs="Book Antiqua"/>
          <w:sz w:val="24"/>
          <w:szCs w:val="24"/>
          <w:lang w:val="en-US"/>
        </w:rPr>
      </w:pPr>
    </w:p>
    <w:p w14:paraId="3DAC9327" w14:textId="07986469" w:rsidR="002A73D2" w:rsidRDefault="00000000">
      <w:pPr>
        <w:rPr>
          <w:rFonts w:ascii="Book Antiqua" w:eastAsia="Book Antiqua" w:hAnsi="Book Antiqua" w:cs="Book Antiqua"/>
          <w:sz w:val="24"/>
          <w:szCs w:val="24"/>
          <w:lang w:val="en-US"/>
        </w:rPr>
      </w:pPr>
      <w:r w:rsidRPr="00823922">
        <w:rPr>
          <w:rFonts w:ascii="Book Antiqua" w:eastAsia="Book Antiqua" w:hAnsi="Book Antiqua" w:cs="Book Antiqua"/>
          <w:b/>
          <w:sz w:val="24"/>
          <w:szCs w:val="24"/>
          <w:lang w:val="en-US"/>
        </w:rPr>
        <w:t>GT4 Europe Calendar 2023:</w:t>
      </w:r>
      <w:r w:rsidRPr="00823922">
        <w:rPr>
          <w:rFonts w:ascii="Book Antiqua" w:eastAsia="Book Antiqua" w:hAnsi="Book Antiqua" w:cs="Book Antiqua"/>
          <w:b/>
          <w:sz w:val="24"/>
          <w:szCs w:val="24"/>
          <w:lang w:val="en-US"/>
        </w:rPr>
        <w:br/>
      </w:r>
      <w:r w:rsidRPr="00823922">
        <w:rPr>
          <w:rFonts w:ascii="Book Antiqua" w:eastAsia="Book Antiqua" w:hAnsi="Book Antiqua" w:cs="Book Antiqua"/>
          <w:sz w:val="24"/>
          <w:szCs w:val="24"/>
          <w:lang w:val="en-US"/>
        </w:rPr>
        <w:t>April 21st-23rd - Monza, Italy</w:t>
      </w:r>
      <w:r w:rsidRPr="00823922">
        <w:rPr>
          <w:rFonts w:ascii="Book Antiqua" w:eastAsia="Book Antiqua" w:hAnsi="Book Antiqua" w:cs="Book Antiqua"/>
          <w:sz w:val="24"/>
          <w:szCs w:val="24"/>
          <w:lang w:val="en-US"/>
        </w:rPr>
        <w:br/>
        <w:t>June 2nd-4th - Paul Ricard, France</w:t>
      </w:r>
      <w:r w:rsidRPr="00823922">
        <w:rPr>
          <w:rFonts w:ascii="Book Antiqua" w:eastAsia="Book Antiqua" w:hAnsi="Book Antiqua" w:cs="Book Antiqua"/>
          <w:sz w:val="24"/>
          <w:szCs w:val="24"/>
          <w:lang w:val="en-US"/>
        </w:rPr>
        <w:br/>
        <w:t>June 29th - July 2nd - Spa-</w:t>
      </w:r>
      <w:proofErr w:type="spellStart"/>
      <w:r w:rsidRPr="00823922">
        <w:rPr>
          <w:rFonts w:ascii="Book Antiqua" w:eastAsia="Book Antiqua" w:hAnsi="Book Antiqua" w:cs="Book Antiqua"/>
          <w:sz w:val="24"/>
          <w:szCs w:val="24"/>
          <w:lang w:val="en-US"/>
        </w:rPr>
        <w:t>Francorchamps</w:t>
      </w:r>
      <w:proofErr w:type="spellEnd"/>
      <w:r w:rsidRPr="00823922">
        <w:rPr>
          <w:rFonts w:ascii="Book Antiqua" w:eastAsia="Book Antiqua" w:hAnsi="Book Antiqua" w:cs="Book Antiqua"/>
          <w:sz w:val="24"/>
          <w:szCs w:val="24"/>
          <w:lang w:val="en-US"/>
        </w:rPr>
        <w:t>, Belgium</w:t>
      </w:r>
      <w:r w:rsidRPr="00823922">
        <w:rPr>
          <w:rFonts w:ascii="Book Antiqua" w:eastAsia="Book Antiqua" w:hAnsi="Book Antiqua" w:cs="Book Antiqua"/>
          <w:sz w:val="24"/>
          <w:szCs w:val="24"/>
          <w:lang w:val="en-US"/>
        </w:rPr>
        <w:br/>
        <w:t xml:space="preserve">July 14th-16th - </w:t>
      </w:r>
      <w:proofErr w:type="spellStart"/>
      <w:r w:rsidRPr="00823922">
        <w:rPr>
          <w:rFonts w:ascii="Book Antiqua" w:eastAsia="Book Antiqua" w:hAnsi="Book Antiqua" w:cs="Book Antiqua"/>
          <w:sz w:val="24"/>
          <w:szCs w:val="24"/>
          <w:lang w:val="en-US"/>
        </w:rPr>
        <w:t>Misano</w:t>
      </w:r>
      <w:proofErr w:type="spellEnd"/>
      <w:r w:rsidRPr="00823922">
        <w:rPr>
          <w:rFonts w:ascii="Book Antiqua" w:eastAsia="Book Antiqua" w:hAnsi="Book Antiqua" w:cs="Book Antiqua"/>
          <w:sz w:val="24"/>
          <w:szCs w:val="24"/>
          <w:lang w:val="en-US"/>
        </w:rPr>
        <w:t>, Italy</w:t>
      </w:r>
      <w:r w:rsidRPr="00823922">
        <w:rPr>
          <w:rFonts w:ascii="Book Antiqua" w:eastAsia="Book Antiqua" w:hAnsi="Book Antiqua" w:cs="Book Antiqua"/>
          <w:sz w:val="24"/>
          <w:szCs w:val="24"/>
          <w:lang w:val="en-US"/>
        </w:rPr>
        <w:br/>
        <w:t>September 1st-3rd - Hockenheim, Germany</w:t>
      </w:r>
      <w:r w:rsidRPr="00823922">
        <w:rPr>
          <w:rFonts w:ascii="Book Antiqua" w:eastAsia="Book Antiqua" w:hAnsi="Book Antiqua" w:cs="Book Antiqua"/>
          <w:sz w:val="24"/>
          <w:szCs w:val="24"/>
          <w:lang w:val="en-US"/>
        </w:rPr>
        <w:br/>
        <w:t>September 29th - October 1st - Barcelona, Spain</w:t>
      </w:r>
    </w:p>
    <w:p w14:paraId="42FFEA54" w14:textId="77777777" w:rsidR="00C95866" w:rsidRDefault="00C95866">
      <w:pPr>
        <w:rPr>
          <w:rFonts w:ascii="Book Antiqua" w:eastAsia="Book Antiqua" w:hAnsi="Book Antiqua" w:cs="Book Antiqua"/>
          <w:sz w:val="24"/>
          <w:szCs w:val="24"/>
          <w:lang w:val="en-US"/>
        </w:rPr>
      </w:pPr>
    </w:p>
    <w:p w14:paraId="5A63E1D5" w14:textId="77777777" w:rsidR="00C95866" w:rsidRPr="00823922" w:rsidRDefault="00C95866">
      <w:pPr>
        <w:rPr>
          <w:rFonts w:ascii="Book Antiqua" w:eastAsia="Book Antiqua" w:hAnsi="Book Antiqua" w:cs="Book Antiqua"/>
          <w:sz w:val="24"/>
          <w:szCs w:val="24"/>
          <w:lang w:val="en-US"/>
        </w:rPr>
      </w:pPr>
    </w:p>
    <w:p w14:paraId="451AAB68" w14:textId="77777777" w:rsidR="00267447" w:rsidRPr="00823922" w:rsidRDefault="00000000">
      <w:pPr>
        <w:rPr>
          <w:rFonts w:ascii="Book Antiqua" w:eastAsia="Book Antiqua" w:hAnsi="Book Antiqua" w:cs="Book Antiqua"/>
          <w:b/>
          <w:i/>
          <w:sz w:val="24"/>
          <w:szCs w:val="24"/>
          <w:lang w:val="en-US"/>
        </w:rPr>
      </w:pPr>
      <w:r w:rsidRPr="00823922">
        <w:rPr>
          <w:rFonts w:ascii="Book Antiqua" w:eastAsia="Book Antiqua" w:hAnsi="Book Antiqua" w:cs="Book Antiqua"/>
          <w:b/>
          <w:i/>
          <w:sz w:val="24"/>
          <w:szCs w:val="24"/>
          <w:lang w:val="en-US"/>
        </w:rPr>
        <w:t>Free rights to use the images.</w:t>
      </w:r>
    </w:p>
    <w:p w14:paraId="2B2E84BB" w14:textId="77777777" w:rsidR="00267447" w:rsidRPr="00823922" w:rsidRDefault="00000000">
      <w:pPr>
        <w:rPr>
          <w:rFonts w:ascii="Book Antiqua" w:eastAsia="Book Antiqua" w:hAnsi="Book Antiqua" w:cs="Book Antiqua"/>
          <w:color w:val="1155CC"/>
          <w:sz w:val="24"/>
          <w:szCs w:val="24"/>
          <w:lang w:val="en-US"/>
        </w:rPr>
      </w:pPr>
      <w:r w:rsidRPr="00823922">
        <w:rPr>
          <w:rFonts w:ascii="Book Antiqua" w:eastAsia="Book Antiqua" w:hAnsi="Book Antiqua" w:cs="Book Antiqua"/>
          <w:sz w:val="24"/>
          <w:szCs w:val="24"/>
          <w:lang w:val="en-US"/>
        </w:rPr>
        <w:t>Download press-pictures here:</w:t>
      </w:r>
      <w:r w:rsidRPr="00823922">
        <w:rPr>
          <w:rFonts w:ascii="Book Antiqua" w:eastAsia="Book Antiqua" w:hAnsi="Book Antiqua" w:cs="Book Antiqua"/>
          <w:sz w:val="24"/>
          <w:szCs w:val="24"/>
          <w:lang w:val="en-US"/>
        </w:rPr>
        <w:br/>
      </w:r>
      <w:hyperlink r:id="rId8">
        <w:r w:rsidRPr="00823922">
          <w:rPr>
            <w:rFonts w:ascii="Book Antiqua" w:eastAsia="Book Antiqua" w:hAnsi="Book Antiqua" w:cs="Book Antiqua"/>
            <w:color w:val="1155CC"/>
            <w:sz w:val="24"/>
            <w:szCs w:val="24"/>
            <w:u w:val="single"/>
            <w:lang w:val="en-US"/>
          </w:rPr>
          <w:t>http://bit.ly/jabaeckman-photos</w:t>
        </w:r>
        <w:r w:rsidRPr="00823922">
          <w:rPr>
            <w:rFonts w:ascii="Book Antiqua" w:eastAsia="Book Antiqua" w:hAnsi="Book Antiqua" w:cs="Book Antiqua"/>
            <w:color w:val="1155CC"/>
            <w:sz w:val="24"/>
            <w:szCs w:val="24"/>
            <w:u w:val="single"/>
            <w:lang w:val="en-US"/>
          </w:rPr>
          <w:br/>
        </w:r>
      </w:hyperlink>
      <w:hyperlink r:id="rId9">
        <w:r w:rsidRPr="00823922">
          <w:rPr>
            <w:rFonts w:ascii="Book Antiqua" w:eastAsia="Book Antiqua" w:hAnsi="Book Antiqua" w:cs="Book Antiqua"/>
            <w:color w:val="1155CC"/>
            <w:sz w:val="24"/>
            <w:szCs w:val="24"/>
            <w:u w:val="single"/>
            <w:lang w:val="en-US"/>
          </w:rPr>
          <w:t>https://www.mynewsdesk.com/se/ja-backman/images</w:t>
        </w:r>
      </w:hyperlink>
    </w:p>
    <w:p w14:paraId="32A6CC81" w14:textId="77777777" w:rsidR="00267447" w:rsidRPr="00823922" w:rsidRDefault="00267447">
      <w:pPr>
        <w:pBdr>
          <w:bottom w:val="single" w:sz="12" w:space="1" w:color="000000"/>
        </w:pBdr>
        <w:rPr>
          <w:rFonts w:ascii="Book Antiqua" w:eastAsia="Book Antiqua" w:hAnsi="Book Antiqua" w:cs="Book Antiqua"/>
          <w:b/>
          <w:i/>
          <w:sz w:val="24"/>
          <w:szCs w:val="24"/>
          <w:lang w:val="en-US"/>
        </w:rPr>
      </w:pPr>
    </w:p>
    <w:p w14:paraId="44005125" w14:textId="77777777" w:rsidR="00267447" w:rsidRDefault="00000000">
      <w:pPr>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028A428F" wp14:editId="3715AFCE">
            <wp:extent cx="5760719" cy="1440179"/>
            <wp:effectExtent l="0" t="0" r="0" b="8255"/>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5760719" cy="1440179"/>
                    </a:xfrm>
                    <a:prstGeom prst="rect">
                      <a:avLst/>
                    </a:prstGeom>
                    <a:ln/>
                  </pic:spPr>
                </pic:pic>
              </a:graphicData>
            </a:graphic>
          </wp:inline>
        </w:drawing>
      </w:r>
    </w:p>
    <w:sectPr w:rsidR="0026744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47"/>
    <w:rsid w:val="00267447"/>
    <w:rsid w:val="00295B74"/>
    <w:rsid w:val="002A73D2"/>
    <w:rsid w:val="002C6560"/>
    <w:rsid w:val="004E17A1"/>
    <w:rsid w:val="00823922"/>
    <w:rsid w:val="00C95866"/>
    <w:rsid w:val="00DC7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381A"/>
  <w15:docId w15:val="{BF75752E-DF83-4EE6-8105-960567A1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Liststycke">
    <w:name w:val="List Paragraph"/>
    <w:basedOn w:val="Normal"/>
    <w:uiPriority w:val="34"/>
    <w:qFormat/>
    <w:rsid w:val="00AF4361"/>
    <w:pPr>
      <w:ind w:left="720"/>
      <w:contextualSpacing/>
    </w:pPr>
  </w:style>
  <w:style w:type="character" w:styleId="Stark">
    <w:name w:val="Strong"/>
    <w:basedOn w:val="Standardstycketeckensnitt"/>
    <w:uiPriority w:val="22"/>
    <w:qFormat/>
    <w:rsid w:val="00572099"/>
    <w:rPr>
      <w:b/>
      <w:bCs/>
    </w:rPr>
  </w:style>
  <w:style w:type="character" w:styleId="Betoning">
    <w:name w:val="Emphasis"/>
    <w:basedOn w:val="Standardstycketeckensnitt"/>
    <w:uiPriority w:val="20"/>
    <w:qFormat/>
    <w:rsid w:val="00B03CE1"/>
    <w:rPr>
      <w:i/>
      <w:iCs/>
    </w:rPr>
  </w:style>
  <w:style w:type="paragraph" w:styleId="Ballongtext">
    <w:name w:val="Balloon Text"/>
    <w:basedOn w:val="Normal"/>
    <w:link w:val="BallongtextChar"/>
    <w:uiPriority w:val="99"/>
    <w:semiHidden/>
    <w:unhideWhenUsed/>
    <w:rsid w:val="00066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6785"/>
    <w:rPr>
      <w:rFonts w:ascii="Segoe UI" w:hAnsi="Segoe UI" w:cs="Segoe UI"/>
      <w:sz w:val="18"/>
      <w:szCs w:val="18"/>
    </w:rPr>
  </w:style>
  <w:style w:type="character" w:styleId="Hyperlnk">
    <w:name w:val="Hyperlink"/>
    <w:basedOn w:val="Standardstycketeckensnitt"/>
    <w:uiPriority w:val="99"/>
    <w:unhideWhenUsed/>
    <w:rsid w:val="002916CE"/>
    <w:rPr>
      <w:color w:val="0563C1" w:themeColor="hyperlink"/>
      <w:u w:val="single"/>
    </w:rPr>
  </w:style>
  <w:style w:type="character" w:styleId="Olstomnmnande">
    <w:name w:val="Unresolved Mention"/>
    <w:basedOn w:val="Standardstycketeckensnitt"/>
    <w:uiPriority w:val="99"/>
    <w:semiHidden/>
    <w:unhideWhenUsed/>
    <w:rsid w:val="00E02121"/>
    <w:rPr>
      <w:color w:val="605E5C"/>
      <w:shd w:val="clear" w:color="auto" w:fill="E1DFDD"/>
    </w:rPr>
  </w:style>
  <w:style w:type="paragraph" w:styleId="Normalwebb">
    <w:name w:val="Normal (Web)"/>
    <w:basedOn w:val="Normal"/>
    <w:uiPriority w:val="99"/>
    <w:unhideWhenUsed/>
    <w:rsid w:val="00E718C9"/>
    <w:pPr>
      <w:spacing w:before="100" w:beforeAutospacing="1" w:after="100" w:afterAutospacing="1" w:line="240" w:lineRule="auto"/>
    </w:pPr>
    <w:rPr>
      <w:rFonts w:ascii="Times New Roman" w:eastAsia="Times New Roman" w:hAnsi="Times New Roman" w:cs="Times New Roman"/>
      <w:sz w:val="24"/>
      <w:szCs w:val="24"/>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ostman.mynewsdesk.com/ls/click?upn=4mSYdFH0I-2BnSctn7rnXbif8-2FRfm6fHVIS6FXq16TURLmrFdqRw6dteDZaOJjr-2FMyMv-C_ZtyLTlYa78bQffWNrIlGC89uBpjFc4wPoL31whaXJXqA-2BRsUrcXzNWFVj0soHGyX26TNNKzSJG8P29CGUwlZk8wMQScmiadZYmHpC5iaM8tEj74cd2-2Bshm3O-2FicQq1rN-2B0J0spS3qWh-2BTd-2BFOtBEGa0hOPevvcT2ZyNuHn4H24lKD8TOMITvV1ITcL4U3LzSFx4eOoVK5r4xBL0-2BnU3AkA5GnTB1N-2FfgzX5T-2FCyjfX8QYE-2B1bRomuvp1CRJ9jo6VHV7zdrYo8QRpmhYze5b1YEUC-2FpQPaNS-2BzMu0kM7NT7Yj7NRMRxsnQvHEYLLpOvzAprZR9xDIqp0dZewR1BOC3zAHf53kx-2FmuoA3Hk-2BNR0k1GbIbiJM8AVhlcZn785MT2KNYO7jZK3B-2Btt9-2B05D3EU9yXtL1yaNt074kK1qPv7UA-3D" TargetMode="External"/><Relationship Id="rId3" Type="http://schemas.openxmlformats.org/officeDocument/2006/relationships/settings" Target="settings.xml"/><Relationship Id="rId7" Type="http://schemas.openxmlformats.org/officeDocument/2006/relationships/hyperlink" Target="https://www.youtube.com/live/byaiiZM_yS4?feature=sh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live/uxACpGtwddM?feature=shar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postman.mynewsdesk.com/ls/click?upn=WoIcRi1A806qLxoNW47-2ByDMK-2FB9-2BYkCh6O459BWDJ545aOroHSZTzKtBcMykYW8eQ6ERGgPGp-2FcoK9cMyYIVnA-3D-3D9B3L_ZtyLTlYa78bQffWNrIlGC89uBpjFc4wPoL31whaXJXqA-2BRsUrcXzNWFVj0soHGyX26TNNKzSJG8P29CGUwlZk8wMQScmiadZYmHpC5iaM8tEj74cd2-2Bshm3O-2FicQq1rN-2B0J0spS3qWh-2BTd-2BFOtBEGa0hOPevvcT2ZyNuHn4H24lKD8TOMITvV1ITcL4U3LzSFx4eOoVK5r4xBL0-2BnU3AkH-2FkBB-2Fy-2BZ-2FJS-2Bo4uhkD6tP2ZO42tgESlOtnQ-2FJzqTvHzSuvUBXoWvWlpWT3ykHsq37UjtrEBmbC4dNCOeD0zEK7OxzrMO3WGfBVeo2bEXTCg7wK3CBUoYPKnYb-2FitNVPaMjt-2BjF-2BhA5xQzTnF-2BLcTU3m0CGdhkEXaQWnN8EoYJIsF-2FE9yWeYWT1x8pPJqLs1djRjvnKGJE249ArqbthAmg-3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qcEWIy7Mu+EQLGtDXqj7wmW/MQ==">CgMxLjA4AHIhMXJLRzV0VDdUeUkwY0JJSHJrREVtMWJtV05TaF9WaHZU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4265</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9</cp:revision>
  <cp:lastPrinted>2023-06-05T12:22:00Z</cp:lastPrinted>
  <dcterms:created xsi:type="dcterms:W3CDTF">2023-05-29T11:01:00Z</dcterms:created>
  <dcterms:modified xsi:type="dcterms:W3CDTF">2023-06-05T19:50:00Z</dcterms:modified>
</cp:coreProperties>
</file>