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90" w:rsidRPr="00487AC8" w:rsidRDefault="00F906E3" w:rsidP="008D1B51">
      <w:pPr>
        <w:rPr>
          <w:rFonts w:ascii="HelveticaNeueLT Std Lt" w:hAnsi="HelveticaNeueLT Std Lt"/>
          <w:b/>
          <w:color w:val="auto"/>
          <w:sz w:val="28"/>
          <w:szCs w:val="28"/>
        </w:rPr>
      </w:pPr>
      <w:r>
        <w:rPr>
          <w:rFonts w:ascii="HelveticaNeueLT Std Lt" w:hAnsi="HelveticaNeueLT Std Lt"/>
          <w:b/>
          <w:color w:val="auto"/>
          <w:sz w:val="28"/>
          <w:szCs w:val="28"/>
        </w:rPr>
        <w:t xml:space="preserve">Lättare välja sfi-skola med ny </w:t>
      </w:r>
      <w:r w:rsidR="00831BDE">
        <w:rPr>
          <w:rFonts w:ascii="HelveticaNeueLT Std Lt" w:hAnsi="HelveticaNeueLT Std Lt"/>
          <w:b/>
          <w:color w:val="auto"/>
          <w:sz w:val="28"/>
          <w:szCs w:val="28"/>
        </w:rPr>
        <w:t>jämförelsetjänst</w:t>
      </w:r>
    </w:p>
    <w:p w:rsidR="00D209C9" w:rsidRDefault="0026499F" w:rsidP="00831BDE">
      <w:pPr>
        <w:spacing w:before="90" w:after="90" w:line="240" w:lineRule="atLeast"/>
        <w:outlineLvl w:val="0"/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</w:pPr>
      <w:r w:rsidRPr="000A00E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 xml:space="preserve">Helsingborgs stad </w:t>
      </w:r>
      <w:r w:rsidR="001866AF" w:rsidRPr="000A00E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 xml:space="preserve">var en av de första kommunerna </w:t>
      </w:r>
      <w:r w:rsidRPr="000A00E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>i landet</w:t>
      </w:r>
      <w:r w:rsidR="00D209C9" w:rsidRPr="000A00E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 xml:space="preserve"> som in</w:t>
      </w:r>
      <w:r w:rsidR="000A00EF" w:rsidRPr="000A00E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>förde</w:t>
      </w:r>
      <w:r w:rsidR="00D209C9" w:rsidRPr="000A00E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 xml:space="preserve"> va</w:t>
      </w:r>
      <w:r w:rsidR="00D209C9" w:rsidRPr="000A00E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>l</w:t>
      </w:r>
      <w:r w:rsidR="00D209C9" w:rsidRPr="000A00E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>frihet i sfi, undervisning i svenska för invandrare. Eleverna väljer själva på vilken skola de ska läsa sfi.  En ny jämförelsetjänst på stadens webbplats u</w:t>
      </w:r>
      <w:r w:rsidR="00D209C9" w:rsidRPr="000A00E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>n</w:t>
      </w:r>
      <w:r w:rsidR="00D209C9" w:rsidRPr="000A00E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>derlättar valet.</w:t>
      </w:r>
    </w:p>
    <w:p w:rsidR="004220EC" w:rsidRPr="00AD6F6B" w:rsidRDefault="006D6D48" w:rsidP="00831BDE">
      <w:pPr>
        <w:spacing w:before="90" w:after="90" w:line="240" w:lineRule="atLeast"/>
        <w:outlineLvl w:val="0"/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</w:pPr>
      <w:r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br/>
      </w:r>
      <w:r w:rsidR="00D209C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Det finns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sju sfi-skolor i Helsingborg, som godkänts </w:t>
      </w:r>
      <w:r w:rsidR="00E41A07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av kommunen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. </w:t>
      </w:r>
      <w:r w:rsidR="00E8309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I jämförelsetjänsten</w:t>
      </w:r>
      <w:r w:rsidR="00831BDE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kan man se på en karta var </w:t>
      </w:r>
      <w:r w:rsidR="00D209C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skolorna</w:t>
      </w:r>
      <w:r w:rsidR="00831BDE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ligger</w:t>
      </w:r>
      <w:r w:rsidR="00D209C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, </w:t>
      </w:r>
      <w:r w:rsidR="00E41A07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vilka</w:t>
      </w:r>
      <w:r w:rsidR="00831BDE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studievägar och studietider</w:t>
      </w:r>
      <w:r w:rsidR="00E41A07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skolorna e</w:t>
      </w:r>
      <w:r w:rsidR="00E41A07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r</w:t>
      </w:r>
      <w:r w:rsidR="00E41A07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bju</w:t>
      </w:r>
      <w:r w:rsidR="00D209C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der och hur många behöriga lärare skolan har.</w:t>
      </w:r>
      <w:r w:rsidR="004A327F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Vad </w:t>
      </w:r>
      <w:r w:rsidR="00D209C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sfi-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eleverna tycker kan också jä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m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föras. Till exempel h</w:t>
      </w:r>
      <w:r w:rsidR="00D209C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u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r nöjda de är med lärarnas undervisning, stöd och hj</w:t>
      </w:r>
      <w:r w:rsidR="00D209C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älp samt hur många som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rekommenderar skolan till andra som ska </w:t>
      </w:r>
      <w:r w:rsidR="00D209C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läsa svenska.</w:t>
      </w:r>
    </w:p>
    <w:p w:rsidR="005A4CB0" w:rsidRPr="00AD6F6B" w:rsidRDefault="005A4CB0" w:rsidP="00831BDE">
      <w:pPr>
        <w:spacing w:before="90" w:after="90" w:line="240" w:lineRule="atLeast"/>
        <w:outlineLvl w:val="0"/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</w:pP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Hösten 2013 utvärderades valfrihetssystemet inom sfi i Helsing</w:t>
      </w:r>
      <w:r w:rsidR="00D209C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borg. 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Utvärderingen v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i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sade att eleverna uppskattade 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undervisningen och att få välja. En 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majoritet tyckte 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dock att 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det var svårt att välja eftersom skillnaden mellan de olika sfi-skolorna inte framgick tillräckligt klart.</w:t>
      </w:r>
    </w:p>
    <w:p w:rsidR="004220EC" w:rsidRPr="00AD6F6B" w:rsidRDefault="005A4CB0" w:rsidP="00831BDE">
      <w:pPr>
        <w:spacing w:before="90" w:after="90" w:line="240" w:lineRule="atLeast"/>
        <w:outlineLvl w:val="0"/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</w:pP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Nu </w:t>
      </w:r>
      <w:r w:rsidR="004C0A86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är det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lättare</w:t>
      </w:r>
      <w:r w:rsidR="00D209C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att jämföra</w:t>
      </w:r>
      <w:r w:rsidR="004C0A86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skolornas utbud och kvalitet. </w:t>
      </w:r>
      <w:r w:rsidR="00D209C9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</w:t>
      </w:r>
    </w:p>
    <w:p w:rsidR="004220EC" w:rsidRPr="00AD6F6B" w:rsidRDefault="00E41A07" w:rsidP="004220EC">
      <w:pPr>
        <w:spacing w:before="90" w:after="90" w:line="240" w:lineRule="atLeast"/>
        <w:outlineLvl w:val="0"/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</w:pP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– 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Utifrån vad utvärderingen lyfte har vi vidareutvecklat vår valfrihetsmodell med jämf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ö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relsetjänsten. Den ger eleverna ett bra beslutsunderlag inför valet. </w:t>
      </w:r>
      <w:r w:rsidR="005A4CB0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Vi ökar också transp</w:t>
      </w:r>
      <w:r w:rsidR="005A4CB0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a</w:t>
      </w:r>
      <w:r w:rsidR="005A4CB0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rensen genom att öppet redovisa 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vad</w:t>
      </w:r>
      <w:r w:rsidR="00EC247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varje sfi-sko</w:t>
      </w:r>
      <w:r w:rsidR="005A4CB0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la</w:t>
      </w:r>
      <w:r w:rsidR="00EC247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erbjuder</w:t>
      </w:r>
      <w:r w:rsidR="004220EC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, säger Christian Orsing (M), ordförande i utvecklingsnämnden. </w:t>
      </w:r>
      <w:bookmarkStart w:id="0" w:name="_GoBack"/>
      <w:bookmarkEnd w:id="0"/>
    </w:p>
    <w:p w:rsidR="00E41A07" w:rsidRPr="00AD6F6B" w:rsidRDefault="00DE003E" w:rsidP="00831BDE">
      <w:pPr>
        <w:spacing w:before="90" w:after="90" w:line="240" w:lineRule="atLeast"/>
        <w:outlineLvl w:val="0"/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</w:pP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Helsingborgs stad införde kundval i sfi-undervisningen den 1 januari 2012. Hösten 2013 presenterades den statliga sfi-utredningen. Den föreslog bland annat att ett valfrihetss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y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stem ska införas för sfi-elever i hela landet, enligt den modell som bland annat Helsin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g</w:t>
      </w:r>
      <w:r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borgs stad framgångsrikt arbetat efter.  </w:t>
      </w:r>
    </w:p>
    <w:p w:rsidR="00DE003E" w:rsidRDefault="00DE003E" w:rsidP="00831BDE">
      <w:pPr>
        <w:spacing w:before="90" w:after="90" w:line="240" w:lineRule="atLeast"/>
        <w:outlineLvl w:val="0"/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</w:pPr>
      <w:r w:rsidRPr="004511C7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– </w:t>
      </w:r>
      <w:r w:rsidR="004C0A86" w:rsidRPr="004511C7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Sfi-eleverna pekade i utvärderingen på ett förbättringsområde när det gäller själva valet. Det har vi tillg</w:t>
      </w:r>
      <w:r w:rsidR="00046464" w:rsidRPr="004511C7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odosett med jämförelsetjänsten. </w:t>
      </w:r>
      <w:r w:rsidR="00C74E82" w:rsidRPr="004511C7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Alla elever får också stöd och hjälp inför valet av sfi-mottagningen på utveck</w:t>
      </w:r>
      <w:r w:rsidR="00046464" w:rsidRPr="004511C7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lingsnämndens förvaltning, som ger likvärdig och ne</w:t>
      </w:r>
      <w:r w:rsidR="00046464" w:rsidRPr="004511C7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u</w:t>
      </w:r>
      <w:r w:rsidR="00046464" w:rsidRPr="004511C7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tral information till dem som ska börja läsa svenska </w:t>
      </w:r>
      <w:r w:rsidR="00C74E82" w:rsidRPr="004511C7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>säger förvaltningschef Bengt Avedal.</w:t>
      </w:r>
      <w:r w:rsidR="00C74E82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</w:t>
      </w:r>
    </w:p>
    <w:p w:rsidR="00AD6F6B" w:rsidRDefault="00AD6F6B" w:rsidP="00831BDE">
      <w:pPr>
        <w:spacing w:before="90" w:after="90" w:line="240" w:lineRule="atLeast"/>
        <w:outlineLvl w:val="0"/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</w:pPr>
      <w:r w:rsidRPr="004A327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 xml:space="preserve">Information på helsingborg.se om </w:t>
      </w:r>
      <w:r w:rsidR="004A327F" w:rsidRPr="004A327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>att välja</w:t>
      </w:r>
      <w:r w:rsidRPr="004A327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 xml:space="preserve"> sfi-skola</w:t>
      </w:r>
      <w:r w:rsidR="004A327F" w:rsidRPr="004A327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>:</w:t>
      </w:r>
      <w:r w:rsidR="004A327F">
        <w:rPr>
          <w:rFonts w:ascii="Berling LT Std Roman" w:eastAsia="Times New Roman" w:hAnsi="Berling LT Std Roman" w:cs="Arial"/>
          <w:b/>
          <w:bCs/>
          <w:color w:val="181818"/>
          <w:kern w:val="36"/>
          <w:sz w:val="20"/>
          <w:szCs w:val="20"/>
          <w:lang w:eastAsia="sv-SE"/>
        </w:rPr>
        <w:t xml:space="preserve"> </w:t>
      </w:r>
      <w:hyperlink r:id="rId12" w:history="1">
        <w:r w:rsidRPr="00E31786">
          <w:rPr>
            <w:rStyle w:val="Hyperlnk"/>
            <w:rFonts w:ascii="Berling LT Std Roman" w:eastAsia="Times New Roman" w:hAnsi="Berling LT Std Roman" w:cs="Arial"/>
            <w:bCs/>
            <w:kern w:val="36"/>
            <w:sz w:val="20"/>
            <w:szCs w:val="20"/>
            <w:lang w:eastAsia="sv-SE"/>
          </w:rPr>
          <w:t>http://www.helsingborg.se/Medborgare/Utbildning-och-barnomsorg/vuxenutbildning/nyheter/jamfora-sfi-skolor/</w:t>
        </w:r>
      </w:hyperlink>
    </w:p>
    <w:p w:rsidR="004A327F" w:rsidRDefault="00AD6F6B" w:rsidP="004A327F">
      <w:pPr>
        <w:spacing w:before="90" w:after="90" w:line="240" w:lineRule="atLeast"/>
        <w:outlineLvl w:val="0"/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</w:pPr>
      <w:r w:rsidRPr="004A327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>Länk</w:t>
      </w:r>
      <w:r w:rsidR="004A327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 xml:space="preserve"> direkt</w:t>
      </w:r>
      <w:r w:rsidRPr="004A327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 xml:space="preserve"> till jämföre</w:t>
      </w:r>
      <w:r w:rsidR="004A327F" w:rsidRPr="004A327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>ls</w:t>
      </w:r>
      <w:r w:rsidRPr="004A327F">
        <w:rPr>
          <w:rFonts w:ascii="Berling LT Std Roman" w:eastAsia="Times New Roman" w:hAnsi="Berling LT Std Roman" w:cs="Arial"/>
          <w:b/>
          <w:bCs/>
          <w:color w:val="181818"/>
          <w:kern w:val="36"/>
          <w:lang w:eastAsia="sv-SE"/>
        </w:rPr>
        <w:t>etjänsten:</w:t>
      </w:r>
      <w:r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</w:t>
      </w:r>
      <w:hyperlink r:id="rId13" w:anchor="/browse/comp" w:history="1">
        <w:r w:rsidR="004A327F" w:rsidRPr="00E31786">
          <w:rPr>
            <w:rStyle w:val="Hyperlnk"/>
            <w:rFonts w:ascii="Berling LT Std Roman" w:eastAsia="Times New Roman" w:hAnsi="Berling LT Std Roman" w:cs="Arial"/>
            <w:bCs/>
            <w:kern w:val="36"/>
            <w:sz w:val="20"/>
            <w:szCs w:val="20"/>
            <w:lang w:eastAsia="sv-SE"/>
          </w:rPr>
          <w:t>http://jamforelse.stratsys.se/v5.5/Helsingborg#/browse/comp</w:t>
        </w:r>
      </w:hyperlink>
    </w:p>
    <w:p w:rsidR="00E41A07" w:rsidRPr="00AD6F6B" w:rsidRDefault="004C0A86" w:rsidP="00831BDE">
      <w:pPr>
        <w:spacing w:before="90" w:after="90" w:line="240" w:lineRule="atLeast"/>
        <w:outlineLvl w:val="0"/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</w:pPr>
      <w:r w:rsidRPr="00AD6F6B">
        <w:rPr>
          <w:rFonts w:ascii="Berling LT Std Roman" w:eastAsia="Times New Roman" w:hAnsi="Berling LT Std Roman" w:cs="Arial"/>
          <w:b/>
          <w:bCs/>
          <w:color w:val="181818"/>
          <w:kern w:val="36"/>
          <w:sz w:val="20"/>
          <w:szCs w:val="20"/>
          <w:lang w:eastAsia="sv-SE"/>
        </w:rPr>
        <w:lastRenderedPageBreak/>
        <w:t>För ytterligare information</w:t>
      </w:r>
      <w:r w:rsidR="00C82801" w:rsidRPr="00AD6F6B">
        <w:rPr>
          <w:rFonts w:ascii="Berling LT Std Roman" w:eastAsia="Times New Roman" w:hAnsi="Berling LT Std Roman" w:cs="Arial"/>
          <w:b/>
          <w:bCs/>
          <w:color w:val="181818"/>
          <w:kern w:val="36"/>
          <w:sz w:val="20"/>
          <w:szCs w:val="20"/>
          <w:lang w:eastAsia="sv-SE"/>
        </w:rPr>
        <w:t>:</w:t>
      </w:r>
      <w:r w:rsidR="00C82801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br/>
        <w:t>Christian Orsing (M), ordförande i utvecklingsnämnden, 070-301 07 26</w:t>
      </w:r>
      <w:r w:rsidR="00C82801" w:rsidRPr="00AD6F6B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br/>
        <w:t>Bengt Avedal, förvaltningschef utvecklingsnämndens förvaltning, 042-10 54 16.</w:t>
      </w:r>
    </w:p>
    <w:sectPr w:rsidR="00E41A07" w:rsidRPr="00AD6F6B" w:rsidSect="0029120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10" w:right="1841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D3" w:rsidRDefault="004E37D3" w:rsidP="0077065C">
      <w:pPr>
        <w:spacing w:after="0" w:line="240" w:lineRule="auto"/>
      </w:pPr>
      <w:r>
        <w:separator/>
      </w:r>
    </w:p>
  </w:endnote>
  <w:endnote w:type="continuationSeparator" w:id="0">
    <w:p w:rsidR="004E37D3" w:rsidRDefault="004E37D3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D3" w:rsidRDefault="004E37D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0" r="2540" b="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7D3" w:rsidRPr="00F5330D" w:rsidRDefault="004E37D3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" fillcolor="#93b1cc [3204]" stroked="f">
              <v:textbox inset=",1mm,12mm,1.1mm">
                <w:txbxContent>
                  <w:p w:rsidR="004E37D3" w:rsidRPr="00F5330D" w:rsidRDefault="004E37D3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4E37D3" w:rsidTr="000D5BBD">
      <w:trPr>
        <w:trHeight w:val="165"/>
      </w:trPr>
      <w:tc>
        <w:tcPr>
          <w:tcW w:w="8958" w:type="dxa"/>
          <w:vAlign w:val="center"/>
        </w:tcPr>
        <w:p w:rsidR="004E37D3" w:rsidRPr="00F73E49" w:rsidRDefault="004E37D3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r>
            <w:rPr>
              <w:b w:val="0"/>
              <w:sz w:val="15"/>
              <w:szCs w:val="15"/>
            </w:rPr>
            <w:t xml:space="preserve">Utvecklingsnämndens förvaltning 251 89 Helsingborg </w:t>
          </w:r>
          <w:hyperlink r:id="rId1" w:history="1">
            <w:r w:rsidRPr="00F9458B">
              <w:rPr>
                <w:rStyle w:val="Hyperlnk"/>
                <w:b w:val="0"/>
                <w:sz w:val="15"/>
                <w:szCs w:val="15"/>
              </w:rPr>
              <w:t>utvecklingsnamnden@helsingborg.</w:t>
            </w:r>
            <w:proofErr w:type="gramStart"/>
            <w:r w:rsidRPr="00F9458B">
              <w:rPr>
                <w:rStyle w:val="Hyperlnk"/>
                <w:b w:val="0"/>
                <w:sz w:val="15"/>
                <w:szCs w:val="15"/>
              </w:rPr>
              <w:t>se</w:t>
            </w:r>
          </w:hyperlink>
          <w:r>
            <w:rPr>
              <w:b w:val="0"/>
              <w:color w:val="auto"/>
              <w:sz w:val="15"/>
              <w:szCs w:val="15"/>
            </w:rPr>
            <w:t xml:space="preserve">                           </w:t>
          </w:r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</w:p>
      </w:tc>
    </w:tr>
    <w:tr w:rsidR="004E37D3" w:rsidTr="000D5BBD">
      <w:trPr>
        <w:trHeight w:val="165"/>
      </w:trPr>
      <w:tc>
        <w:tcPr>
          <w:tcW w:w="8958" w:type="dxa"/>
          <w:vAlign w:val="center"/>
        </w:tcPr>
        <w:p w:rsidR="004E37D3" w:rsidRDefault="004E37D3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</w:p>
      </w:tc>
    </w:tr>
  </w:tbl>
  <w:p w:rsidR="004E37D3" w:rsidRDefault="004E37D3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D3" w:rsidRDefault="004E37D3" w:rsidP="0077065C">
      <w:pPr>
        <w:spacing w:after="0" w:line="240" w:lineRule="auto"/>
      </w:pPr>
      <w:r>
        <w:separator/>
      </w:r>
    </w:p>
  </w:footnote>
  <w:footnote w:type="continuationSeparator" w:id="0">
    <w:p w:rsidR="004E37D3" w:rsidRDefault="004E37D3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4E37D3" w:rsidTr="005D2CC4">
      <w:trPr>
        <w:trHeight w:val="1279"/>
      </w:trPr>
      <w:tc>
        <w:tcPr>
          <w:tcW w:w="5211" w:type="dxa"/>
        </w:tcPr>
        <w:p w:rsidR="004E37D3" w:rsidRDefault="004E37D3" w:rsidP="00772D55">
          <w:pPr>
            <w:pStyle w:val="Sidhuvud"/>
          </w:pPr>
        </w:p>
      </w:tc>
      <w:tc>
        <w:tcPr>
          <w:tcW w:w="3742" w:type="dxa"/>
        </w:tcPr>
        <w:p w:rsidR="004E37D3" w:rsidRPr="00635C0B" w:rsidRDefault="004E37D3" w:rsidP="005954B4">
          <w:pPr>
            <w:pStyle w:val="Sidhuvud"/>
          </w:pPr>
        </w:p>
        <w:p w:rsidR="004E37D3" w:rsidRPr="00635C0B" w:rsidRDefault="004E37D3" w:rsidP="005954B4">
          <w:pPr>
            <w:pStyle w:val="Sidhuvud"/>
          </w:pPr>
        </w:p>
        <w:p w:rsidR="004E37D3" w:rsidRPr="00635C0B" w:rsidRDefault="004E37D3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7187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r w:rsidR="00771870">
            <w:fldChar w:fldCharType="begin"/>
          </w:r>
          <w:r w:rsidR="00771870">
            <w:instrText xml:space="preserve"> NUMPAGES  \* Arabic  \* MERGEFORMAT </w:instrText>
          </w:r>
          <w:r w:rsidR="00771870">
            <w:fldChar w:fldCharType="separate"/>
          </w:r>
          <w:r w:rsidR="00771870">
            <w:rPr>
              <w:noProof/>
            </w:rPr>
            <w:t>2</w:t>
          </w:r>
          <w:r w:rsidR="00771870">
            <w:rPr>
              <w:noProof/>
            </w:rPr>
            <w:fldChar w:fldCharType="end"/>
          </w:r>
          <w:r w:rsidRPr="00635C0B">
            <w:t>)</w:t>
          </w:r>
        </w:p>
        <w:p w:rsidR="004E37D3" w:rsidRPr="00635C0B" w:rsidRDefault="004E37D3" w:rsidP="005954B4">
          <w:pPr>
            <w:pStyle w:val="Sidhuvud"/>
          </w:pPr>
        </w:p>
        <w:p w:rsidR="004E37D3" w:rsidRDefault="004E37D3" w:rsidP="005954B4">
          <w:pPr>
            <w:pStyle w:val="Sidhuvud"/>
          </w:pPr>
        </w:p>
      </w:tc>
    </w:tr>
  </w:tbl>
  <w:p w:rsidR="004E37D3" w:rsidRDefault="004E37D3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984"/>
      <w:gridCol w:w="2874"/>
    </w:tblGrid>
    <w:tr w:rsidR="004E37D3" w:rsidRPr="00DD698A" w:rsidTr="00DE64CF">
      <w:trPr>
        <w:trHeight w:val="315"/>
      </w:trPr>
      <w:tc>
        <w:tcPr>
          <w:tcW w:w="6180" w:type="dxa"/>
          <w:gridSpan w:val="2"/>
        </w:tcPr>
        <w:p w:rsidR="004E37D3" w:rsidRPr="00D905CB" w:rsidRDefault="004E37D3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686B1F1B" wp14:editId="70953229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E37D3" w:rsidRPr="00D905CB" w:rsidRDefault="004E37D3" w:rsidP="008418D1">
          <w:pPr>
            <w:pStyle w:val="Sidhuvud1"/>
          </w:pPr>
        </w:p>
      </w:tc>
      <w:tc>
        <w:tcPr>
          <w:tcW w:w="2874" w:type="dxa"/>
          <w:vMerge w:val="restart"/>
        </w:tcPr>
        <w:p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  <w:r>
            <w:rPr>
              <w:rFonts w:ascii="Berling LT Std Roman" w:hAnsi="Berling LT Std Roman"/>
              <w:sz w:val="18"/>
              <w:szCs w:val="18"/>
            </w:rPr>
            <w:t>2014-</w:t>
          </w:r>
          <w:r w:rsidR="00F906E3">
            <w:rPr>
              <w:rFonts w:ascii="Berling LT Std Roman" w:hAnsi="Berling LT Std Roman"/>
              <w:sz w:val="18"/>
              <w:szCs w:val="18"/>
            </w:rPr>
            <w:t>06-04</w:t>
          </w:r>
        </w:p>
        <w:p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  <w:r w:rsidRPr="00DD698A">
            <w:rPr>
              <w:rFonts w:ascii="Berling LT Std Roman" w:hAnsi="Berling LT Std Roman"/>
              <w:sz w:val="18"/>
              <w:szCs w:val="18"/>
            </w:rPr>
            <w:t xml:space="preserve">SID </w: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begin"/>
          </w:r>
          <w:r w:rsidRPr="00DD698A">
            <w:rPr>
              <w:rFonts w:ascii="Berling LT Std Roman" w:hAnsi="Berling LT Std Roman"/>
              <w:sz w:val="18"/>
              <w:szCs w:val="18"/>
            </w:rPr>
            <w:instrText xml:space="preserve"> PAGE   \* MERGEFORMAT </w:instrTex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separate"/>
          </w:r>
          <w:r w:rsidR="00771870">
            <w:rPr>
              <w:rFonts w:ascii="Berling LT Std Roman" w:hAnsi="Berling LT Std Roman"/>
              <w:noProof/>
              <w:sz w:val="18"/>
              <w:szCs w:val="18"/>
            </w:rPr>
            <w:t>1</w:t>
          </w:r>
          <w:r w:rsidRPr="00DD698A">
            <w:rPr>
              <w:rFonts w:ascii="Berling LT Std Roman" w:hAnsi="Berling LT Std Roman"/>
              <w:noProof/>
              <w:sz w:val="18"/>
              <w:szCs w:val="18"/>
            </w:rPr>
            <w:fldChar w:fldCharType="end"/>
          </w:r>
          <w:r w:rsidRPr="00DD698A">
            <w:rPr>
              <w:rFonts w:ascii="Berling LT Std Roman" w:hAnsi="Berling LT Std Roman"/>
              <w:sz w:val="18"/>
              <w:szCs w:val="18"/>
            </w:rPr>
            <w:t>(</w: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begin"/>
          </w:r>
          <w:r w:rsidRPr="00DD698A">
            <w:rPr>
              <w:rFonts w:ascii="Berling LT Std Roman" w:hAnsi="Berling LT Std Roman"/>
              <w:sz w:val="18"/>
              <w:szCs w:val="18"/>
            </w:rPr>
            <w:instrText xml:space="preserve"> NUMPAGES   \* MERGEFORMAT </w:instrTex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separate"/>
          </w:r>
          <w:r w:rsidR="00771870">
            <w:rPr>
              <w:rFonts w:ascii="Berling LT Std Roman" w:hAnsi="Berling LT Std Roman"/>
              <w:noProof/>
              <w:sz w:val="18"/>
              <w:szCs w:val="18"/>
            </w:rPr>
            <w:t>2</w:t>
          </w:r>
          <w:r w:rsidRPr="00DD698A">
            <w:rPr>
              <w:rFonts w:ascii="Berling LT Std Roman" w:hAnsi="Berling LT Std Roman"/>
              <w:noProof/>
              <w:sz w:val="18"/>
              <w:szCs w:val="18"/>
            </w:rPr>
            <w:fldChar w:fldCharType="end"/>
          </w:r>
          <w:r w:rsidRPr="00DD698A">
            <w:rPr>
              <w:rFonts w:ascii="Berling LT Std Roman" w:hAnsi="Berling LT Std Roman"/>
              <w:sz w:val="18"/>
              <w:szCs w:val="18"/>
            </w:rPr>
            <w:t>)</w:t>
          </w:r>
        </w:p>
        <w:p w:rsidR="004E37D3" w:rsidRDefault="004E37D3" w:rsidP="00DD698A">
          <w:pPr>
            <w:pStyle w:val="Adressat"/>
            <w:rPr>
              <w:rFonts w:ascii="Berling LT Std Roman" w:hAnsi="Berling LT Std Roman"/>
              <w:caps/>
              <w:sz w:val="18"/>
              <w:szCs w:val="18"/>
            </w:rPr>
          </w:pPr>
        </w:p>
        <w:p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:rsidR="004E37D3" w:rsidRPr="00DD698A" w:rsidRDefault="004E37D3" w:rsidP="00DD698A">
          <w:pPr>
            <w:pStyle w:val="Sidhuvud"/>
            <w:jc w:val="left"/>
            <w:rPr>
              <w:rFonts w:ascii="Berling LT Std Roman" w:hAnsi="Berling LT Std Roman"/>
              <w:sz w:val="18"/>
              <w:szCs w:val="18"/>
            </w:rPr>
          </w:pPr>
        </w:p>
      </w:tc>
    </w:tr>
    <w:tr w:rsidR="004E37D3" w:rsidRPr="00DD698A" w:rsidTr="00DE64CF">
      <w:trPr>
        <w:trHeight w:val="996"/>
      </w:trPr>
      <w:tc>
        <w:tcPr>
          <w:tcW w:w="6180" w:type="dxa"/>
          <w:gridSpan w:val="2"/>
        </w:tcPr>
        <w:p w:rsidR="004E37D3" w:rsidRDefault="004E37D3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  <w:bookmarkStart w:id="1" w:name="ToCompany"/>
        </w:p>
        <w:p w:rsidR="004E37D3" w:rsidRDefault="004E37D3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</w:p>
        <w:p w:rsidR="004E37D3" w:rsidRDefault="004E37D3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</w:p>
        <w:bookmarkEnd w:id="1"/>
        <w:p w:rsidR="004E37D3" w:rsidRPr="00BA0073" w:rsidRDefault="004E37D3" w:rsidP="00DD698A">
          <w:pPr>
            <w:pStyle w:val="Adressat"/>
            <w:ind w:left="1531"/>
            <w:jc w:val="right"/>
            <w:rPr>
              <w:rFonts w:asciiTheme="minorHAnsi" w:hAnsiTheme="minorHAnsi"/>
            </w:rPr>
          </w:pPr>
        </w:p>
      </w:tc>
      <w:tc>
        <w:tcPr>
          <w:tcW w:w="2874" w:type="dxa"/>
          <w:vMerge/>
        </w:tcPr>
        <w:p w:rsidR="004E37D3" w:rsidRPr="00DD698A" w:rsidRDefault="004E37D3" w:rsidP="00807B0D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</w:tc>
    </w:tr>
    <w:tr w:rsidR="004E37D3" w:rsidTr="00DE64CF">
      <w:trPr>
        <w:trHeight w:val="996"/>
      </w:trPr>
      <w:tc>
        <w:tcPr>
          <w:tcW w:w="6180" w:type="dxa"/>
          <w:gridSpan w:val="2"/>
        </w:tcPr>
        <w:p w:rsidR="004E37D3" w:rsidRDefault="004E37D3" w:rsidP="00DD698A">
          <w:pPr>
            <w:pStyle w:val="Sudhuvudfrvaltning"/>
            <w:jc w:val="right"/>
          </w:pPr>
        </w:p>
      </w:tc>
      <w:tc>
        <w:tcPr>
          <w:tcW w:w="2874" w:type="dxa"/>
        </w:tcPr>
        <w:p w:rsidR="004E37D3" w:rsidRPr="00BA0073" w:rsidRDefault="004E37D3" w:rsidP="00DD698A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4E37D3" w:rsidTr="00DE64CF">
      <w:trPr>
        <w:trHeight w:val="1625"/>
      </w:trPr>
      <w:tc>
        <w:tcPr>
          <w:tcW w:w="4196" w:type="dxa"/>
        </w:tcPr>
        <w:p w:rsidR="004E37D3" w:rsidRPr="00595646" w:rsidRDefault="004E37D3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58" w:type="dxa"/>
          <w:gridSpan w:val="2"/>
        </w:tcPr>
        <w:p w:rsidR="004E37D3" w:rsidRPr="006A41CD" w:rsidRDefault="004E37D3" w:rsidP="00A14072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bookmarkStart w:id="2" w:name="ToAddress"/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2"/>
          <w:r>
            <w:rPr>
              <w:rFonts w:asciiTheme="minorHAnsi" w:hAnsiTheme="minorHAnsi"/>
              <w:i/>
              <w:sz w:val="48"/>
              <w:szCs w:val="48"/>
            </w:rPr>
            <w:t>meddelande</w:t>
          </w:r>
        </w:p>
      </w:tc>
    </w:tr>
  </w:tbl>
  <w:p w:rsidR="004E37D3" w:rsidRDefault="004E37D3" w:rsidP="00807B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5E8"/>
    <w:multiLevelType w:val="hybridMultilevel"/>
    <w:tmpl w:val="F81C0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1D8C"/>
    <w:multiLevelType w:val="hybridMultilevel"/>
    <w:tmpl w:val="E27647A4"/>
    <w:lvl w:ilvl="0" w:tplc="DB608C90">
      <w:start w:val="100"/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5BF7"/>
    <w:multiLevelType w:val="hybridMultilevel"/>
    <w:tmpl w:val="D5BE6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A7057"/>
    <w:multiLevelType w:val="hybridMultilevel"/>
    <w:tmpl w:val="01268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17E5"/>
    <w:multiLevelType w:val="hybridMultilevel"/>
    <w:tmpl w:val="9E8CCF8C"/>
    <w:lvl w:ilvl="0" w:tplc="2C3C55F8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66A31"/>
    <w:multiLevelType w:val="hybridMultilevel"/>
    <w:tmpl w:val="6BBEF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E03EC"/>
    <w:multiLevelType w:val="hybridMultilevel"/>
    <w:tmpl w:val="6DF82D2E"/>
    <w:lvl w:ilvl="0" w:tplc="D3DE894A"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74390"/>
    <w:multiLevelType w:val="hybridMultilevel"/>
    <w:tmpl w:val="511CF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4E58"/>
    <w:rsid w:val="00006FA3"/>
    <w:rsid w:val="000127FE"/>
    <w:rsid w:val="00013D46"/>
    <w:rsid w:val="0001653D"/>
    <w:rsid w:val="000170B3"/>
    <w:rsid w:val="00025E93"/>
    <w:rsid w:val="0003197A"/>
    <w:rsid w:val="00032699"/>
    <w:rsid w:val="0003627F"/>
    <w:rsid w:val="00037CA1"/>
    <w:rsid w:val="000401A8"/>
    <w:rsid w:val="0004077B"/>
    <w:rsid w:val="00044E5C"/>
    <w:rsid w:val="00046464"/>
    <w:rsid w:val="000464EC"/>
    <w:rsid w:val="000465FA"/>
    <w:rsid w:val="000472FD"/>
    <w:rsid w:val="000500F8"/>
    <w:rsid w:val="0005103E"/>
    <w:rsid w:val="00053888"/>
    <w:rsid w:val="00055A9C"/>
    <w:rsid w:val="00056593"/>
    <w:rsid w:val="00057888"/>
    <w:rsid w:val="00060197"/>
    <w:rsid w:val="00060C36"/>
    <w:rsid w:val="00061798"/>
    <w:rsid w:val="00062FA8"/>
    <w:rsid w:val="00064203"/>
    <w:rsid w:val="00064E2F"/>
    <w:rsid w:val="000664FB"/>
    <w:rsid w:val="000669CD"/>
    <w:rsid w:val="0006708D"/>
    <w:rsid w:val="0006731E"/>
    <w:rsid w:val="00067933"/>
    <w:rsid w:val="000731FC"/>
    <w:rsid w:val="0007563C"/>
    <w:rsid w:val="000811B3"/>
    <w:rsid w:val="000866DD"/>
    <w:rsid w:val="00091CBA"/>
    <w:rsid w:val="00095835"/>
    <w:rsid w:val="000A00EF"/>
    <w:rsid w:val="000A1237"/>
    <w:rsid w:val="000A1707"/>
    <w:rsid w:val="000A1A0B"/>
    <w:rsid w:val="000A3F01"/>
    <w:rsid w:val="000A5B84"/>
    <w:rsid w:val="000A7C27"/>
    <w:rsid w:val="000B058E"/>
    <w:rsid w:val="000B1B77"/>
    <w:rsid w:val="000B28E4"/>
    <w:rsid w:val="000B46B2"/>
    <w:rsid w:val="000B7D04"/>
    <w:rsid w:val="000C26E7"/>
    <w:rsid w:val="000C5974"/>
    <w:rsid w:val="000C63C6"/>
    <w:rsid w:val="000D1B32"/>
    <w:rsid w:val="000D5BBD"/>
    <w:rsid w:val="000D5CFD"/>
    <w:rsid w:val="000D6B33"/>
    <w:rsid w:val="000E2061"/>
    <w:rsid w:val="000F7325"/>
    <w:rsid w:val="0010193F"/>
    <w:rsid w:val="001030C5"/>
    <w:rsid w:val="00103993"/>
    <w:rsid w:val="001062CF"/>
    <w:rsid w:val="001064A4"/>
    <w:rsid w:val="001128F8"/>
    <w:rsid w:val="001150F4"/>
    <w:rsid w:val="00123C32"/>
    <w:rsid w:val="00124C75"/>
    <w:rsid w:val="001266F8"/>
    <w:rsid w:val="0013315C"/>
    <w:rsid w:val="00137D14"/>
    <w:rsid w:val="00144A2D"/>
    <w:rsid w:val="00147641"/>
    <w:rsid w:val="001538B1"/>
    <w:rsid w:val="00155878"/>
    <w:rsid w:val="00163E5D"/>
    <w:rsid w:val="00167404"/>
    <w:rsid w:val="001677C3"/>
    <w:rsid w:val="001715DC"/>
    <w:rsid w:val="00181362"/>
    <w:rsid w:val="0018148E"/>
    <w:rsid w:val="001815A8"/>
    <w:rsid w:val="001849FC"/>
    <w:rsid w:val="001866AF"/>
    <w:rsid w:val="00186CE6"/>
    <w:rsid w:val="00192ADF"/>
    <w:rsid w:val="001938B9"/>
    <w:rsid w:val="001946A6"/>
    <w:rsid w:val="00196553"/>
    <w:rsid w:val="001969BD"/>
    <w:rsid w:val="00197314"/>
    <w:rsid w:val="001A0DCE"/>
    <w:rsid w:val="001A1A09"/>
    <w:rsid w:val="001A4768"/>
    <w:rsid w:val="001A612F"/>
    <w:rsid w:val="001A6145"/>
    <w:rsid w:val="001B2906"/>
    <w:rsid w:val="001B29D4"/>
    <w:rsid w:val="001B4311"/>
    <w:rsid w:val="001B67AF"/>
    <w:rsid w:val="001C2436"/>
    <w:rsid w:val="001C297E"/>
    <w:rsid w:val="001C31DF"/>
    <w:rsid w:val="001C7789"/>
    <w:rsid w:val="001D38EE"/>
    <w:rsid w:val="001D42A5"/>
    <w:rsid w:val="001E5FBB"/>
    <w:rsid w:val="001F1800"/>
    <w:rsid w:val="001F64E0"/>
    <w:rsid w:val="0020234E"/>
    <w:rsid w:val="002049EA"/>
    <w:rsid w:val="00210591"/>
    <w:rsid w:val="00212258"/>
    <w:rsid w:val="0021548F"/>
    <w:rsid w:val="00221424"/>
    <w:rsid w:val="00225DEA"/>
    <w:rsid w:val="002272AC"/>
    <w:rsid w:val="002306AF"/>
    <w:rsid w:val="00235ED0"/>
    <w:rsid w:val="00240FCF"/>
    <w:rsid w:val="00244F67"/>
    <w:rsid w:val="002511E9"/>
    <w:rsid w:val="0025133D"/>
    <w:rsid w:val="00252036"/>
    <w:rsid w:val="0025260F"/>
    <w:rsid w:val="00254CF8"/>
    <w:rsid w:val="00262927"/>
    <w:rsid w:val="0026499F"/>
    <w:rsid w:val="0026579B"/>
    <w:rsid w:val="002663FE"/>
    <w:rsid w:val="00266F39"/>
    <w:rsid w:val="002678B2"/>
    <w:rsid w:val="00281BA1"/>
    <w:rsid w:val="00283C50"/>
    <w:rsid w:val="0028664A"/>
    <w:rsid w:val="00286DA0"/>
    <w:rsid w:val="00287E67"/>
    <w:rsid w:val="002904DA"/>
    <w:rsid w:val="002906D8"/>
    <w:rsid w:val="0029120D"/>
    <w:rsid w:val="0029666E"/>
    <w:rsid w:val="00296DEC"/>
    <w:rsid w:val="002A01BB"/>
    <w:rsid w:val="002A19AD"/>
    <w:rsid w:val="002A2784"/>
    <w:rsid w:val="002A2FC4"/>
    <w:rsid w:val="002A3D53"/>
    <w:rsid w:val="002A3D57"/>
    <w:rsid w:val="002B180C"/>
    <w:rsid w:val="002B43DE"/>
    <w:rsid w:val="002B63B3"/>
    <w:rsid w:val="002C3DD9"/>
    <w:rsid w:val="002C55D7"/>
    <w:rsid w:val="002D1596"/>
    <w:rsid w:val="002D380F"/>
    <w:rsid w:val="002D68DB"/>
    <w:rsid w:val="002D68E2"/>
    <w:rsid w:val="002D6BB7"/>
    <w:rsid w:val="002E3DF2"/>
    <w:rsid w:val="002E53E1"/>
    <w:rsid w:val="002F02DA"/>
    <w:rsid w:val="002F0F9B"/>
    <w:rsid w:val="002F2C3E"/>
    <w:rsid w:val="002F4191"/>
    <w:rsid w:val="00304F69"/>
    <w:rsid w:val="00307DCA"/>
    <w:rsid w:val="00310715"/>
    <w:rsid w:val="0031283E"/>
    <w:rsid w:val="003160EC"/>
    <w:rsid w:val="00321E04"/>
    <w:rsid w:val="00327191"/>
    <w:rsid w:val="00333848"/>
    <w:rsid w:val="0033643F"/>
    <w:rsid w:val="0034064B"/>
    <w:rsid w:val="00342A2C"/>
    <w:rsid w:val="003437C9"/>
    <w:rsid w:val="00346BBE"/>
    <w:rsid w:val="00350C87"/>
    <w:rsid w:val="00353E5E"/>
    <w:rsid w:val="00355FF3"/>
    <w:rsid w:val="00356264"/>
    <w:rsid w:val="0036226B"/>
    <w:rsid w:val="0036427A"/>
    <w:rsid w:val="00364284"/>
    <w:rsid w:val="00365382"/>
    <w:rsid w:val="00372E4B"/>
    <w:rsid w:val="00376DCD"/>
    <w:rsid w:val="003807F2"/>
    <w:rsid w:val="00394A2B"/>
    <w:rsid w:val="003965E5"/>
    <w:rsid w:val="003A0250"/>
    <w:rsid w:val="003A1847"/>
    <w:rsid w:val="003A5B3A"/>
    <w:rsid w:val="003A5D00"/>
    <w:rsid w:val="003A7521"/>
    <w:rsid w:val="003B6964"/>
    <w:rsid w:val="003C259C"/>
    <w:rsid w:val="003C28F9"/>
    <w:rsid w:val="003D0EC5"/>
    <w:rsid w:val="003D33EE"/>
    <w:rsid w:val="003D4F02"/>
    <w:rsid w:val="003E227D"/>
    <w:rsid w:val="003E2CFD"/>
    <w:rsid w:val="003E39D1"/>
    <w:rsid w:val="003E5D3B"/>
    <w:rsid w:val="003E6727"/>
    <w:rsid w:val="003F1D76"/>
    <w:rsid w:val="003F22E2"/>
    <w:rsid w:val="004061F9"/>
    <w:rsid w:val="00414FDA"/>
    <w:rsid w:val="004220EC"/>
    <w:rsid w:val="00424038"/>
    <w:rsid w:val="004268E5"/>
    <w:rsid w:val="0044457C"/>
    <w:rsid w:val="00445D75"/>
    <w:rsid w:val="004467C0"/>
    <w:rsid w:val="0044753F"/>
    <w:rsid w:val="00447D14"/>
    <w:rsid w:val="0045002C"/>
    <w:rsid w:val="004511C7"/>
    <w:rsid w:val="00452640"/>
    <w:rsid w:val="00453B36"/>
    <w:rsid w:val="004541AB"/>
    <w:rsid w:val="004673FE"/>
    <w:rsid w:val="00470A5F"/>
    <w:rsid w:val="004717FD"/>
    <w:rsid w:val="00472AD6"/>
    <w:rsid w:val="00476081"/>
    <w:rsid w:val="004772B1"/>
    <w:rsid w:val="00477812"/>
    <w:rsid w:val="004810D5"/>
    <w:rsid w:val="00482036"/>
    <w:rsid w:val="00483209"/>
    <w:rsid w:val="00485793"/>
    <w:rsid w:val="0048608B"/>
    <w:rsid w:val="00487AC8"/>
    <w:rsid w:val="004952F0"/>
    <w:rsid w:val="004A06E1"/>
    <w:rsid w:val="004A327F"/>
    <w:rsid w:val="004A53D8"/>
    <w:rsid w:val="004B04D2"/>
    <w:rsid w:val="004B4C54"/>
    <w:rsid w:val="004B50CD"/>
    <w:rsid w:val="004C0A86"/>
    <w:rsid w:val="004C573D"/>
    <w:rsid w:val="004D399D"/>
    <w:rsid w:val="004D54E5"/>
    <w:rsid w:val="004D5B7D"/>
    <w:rsid w:val="004E0874"/>
    <w:rsid w:val="004E1219"/>
    <w:rsid w:val="004E2F29"/>
    <w:rsid w:val="004E37D3"/>
    <w:rsid w:val="004F05E0"/>
    <w:rsid w:val="004F24E3"/>
    <w:rsid w:val="004F3A37"/>
    <w:rsid w:val="004F3F6B"/>
    <w:rsid w:val="004F4401"/>
    <w:rsid w:val="004F6AE1"/>
    <w:rsid w:val="004F7B5F"/>
    <w:rsid w:val="00511D87"/>
    <w:rsid w:val="00522876"/>
    <w:rsid w:val="00522F61"/>
    <w:rsid w:val="005303CA"/>
    <w:rsid w:val="005321BD"/>
    <w:rsid w:val="00537C3B"/>
    <w:rsid w:val="00544B43"/>
    <w:rsid w:val="00546065"/>
    <w:rsid w:val="0055185E"/>
    <w:rsid w:val="005551D7"/>
    <w:rsid w:val="0056651B"/>
    <w:rsid w:val="0056764C"/>
    <w:rsid w:val="00567D33"/>
    <w:rsid w:val="005712FE"/>
    <w:rsid w:val="005738E6"/>
    <w:rsid w:val="00580856"/>
    <w:rsid w:val="00581981"/>
    <w:rsid w:val="00581A82"/>
    <w:rsid w:val="00582917"/>
    <w:rsid w:val="0059055A"/>
    <w:rsid w:val="005915DF"/>
    <w:rsid w:val="00592F33"/>
    <w:rsid w:val="005954B4"/>
    <w:rsid w:val="00595646"/>
    <w:rsid w:val="005A4BAC"/>
    <w:rsid w:val="005A4CB0"/>
    <w:rsid w:val="005A73C6"/>
    <w:rsid w:val="005B03B5"/>
    <w:rsid w:val="005B06F7"/>
    <w:rsid w:val="005B2227"/>
    <w:rsid w:val="005B33B1"/>
    <w:rsid w:val="005B5D3B"/>
    <w:rsid w:val="005C67A0"/>
    <w:rsid w:val="005D00E1"/>
    <w:rsid w:val="005D0DCC"/>
    <w:rsid w:val="005D1C6F"/>
    <w:rsid w:val="005D1D71"/>
    <w:rsid w:val="005D1F7F"/>
    <w:rsid w:val="005D2CC4"/>
    <w:rsid w:val="005D3B45"/>
    <w:rsid w:val="005D44D6"/>
    <w:rsid w:val="005D6031"/>
    <w:rsid w:val="005D6D0B"/>
    <w:rsid w:val="005D701E"/>
    <w:rsid w:val="005E1919"/>
    <w:rsid w:val="005F0EB1"/>
    <w:rsid w:val="005F1280"/>
    <w:rsid w:val="005F2FCA"/>
    <w:rsid w:val="005F6270"/>
    <w:rsid w:val="005F7B11"/>
    <w:rsid w:val="006023AF"/>
    <w:rsid w:val="00603F6E"/>
    <w:rsid w:val="00610D47"/>
    <w:rsid w:val="00611CCC"/>
    <w:rsid w:val="006152E9"/>
    <w:rsid w:val="006222F6"/>
    <w:rsid w:val="00622B27"/>
    <w:rsid w:val="0062507D"/>
    <w:rsid w:val="00631522"/>
    <w:rsid w:val="00632C8B"/>
    <w:rsid w:val="00635C0B"/>
    <w:rsid w:val="00637819"/>
    <w:rsid w:val="0064263E"/>
    <w:rsid w:val="0064277C"/>
    <w:rsid w:val="006452D7"/>
    <w:rsid w:val="00645D77"/>
    <w:rsid w:val="00647D00"/>
    <w:rsid w:val="00647D42"/>
    <w:rsid w:val="0065014B"/>
    <w:rsid w:val="00651CD0"/>
    <w:rsid w:val="00653437"/>
    <w:rsid w:val="00655D8E"/>
    <w:rsid w:val="00663669"/>
    <w:rsid w:val="00666BD7"/>
    <w:rsid w:val="00666D67"/>
    <w:rsid w:val="00670329"/>
    <w:rsid w:val="00670DD7"/>
    <w:rsid w:val="00672A39"/>
    <w:rsid w:val="00674B36"/>
    <w:rsid w:val="006756D1"/>
    <w:rsid w:val="00683427"/>
    <w:rsid w:val="00687452"/>
    <w:rsid w:val="00687C0B"/>
    <w:rsid w:val="00691E78"/>
    <w:rsid w:val="00693AC5"/>
    <w:rsid w:val="0069467E"/>
    <w:rsid w:val="006A2F11"/>
    <w:rsid w:val="006A41CD"/>
    <w:rsid w:val="006A46EF"/>
    <w:rsid w:val="006A6733"/>
    <w:rsid w:val="006A69BD"/>
    <w:rsid w:val="006B0778"/>
    <w:rsid w:val="006B5F3B"/>
    <w:rsid w:val="006B6C97"/>
    <w:rsid w:val="006C0DC5"/>
    <w:rsid w:val="006C2383"/>
    <w:rsid w:val="006C4630"/>
    <w:rsid w:val="006C7508"/>
    <w:rsid w:val="006C75B0"/>
    <w:rsid w:val="006D0E33"/>
    <w:rsid w:val="006D2C02"/>
    <w:rsid w:val="006D6D48"/>
    <w:rsid w:val="006E2DF3"/>
    <w:rsid w:val="006E6F02"/>
    <w:rsid w:val="006F2930"/>
    <w:rsid w:val="007012AC"/>
    <w:rsid w:val="00704F5B"/>
    <w:rsid w:val="00710D0D"/>
    <w:rsid w:val="00714A6C"/>
    <w:rsid w:val="00716F82"/>
    <w:rsid w:val="00717536"/>
    <w:rsid w:val="00723217"/>
    <w:rsid w:val="0072401E"/>
    <w:rsid w:val="00735152"/>
    <w:rsid w:val="0073622B"/>
    <w:rsid w:val="00743CC2"/>
    <w:rsid w:val="00760780"/>
    <w:rsid w:val="0076111A"/>
    <w:rsid w:val="00761B68"/>
    <w:rsid w:val="00763312"/>
    <w:rsid w:val="00765DCC"/>
    <w:rsid w:val="0077065C"/>
    <w:rsid w:val="00771870"/>
    <w:rsid w:val="00772D55"/>
    <w:rsid w:val="007730E0"/>
    <w:rsid w:val="00773E2D"/>
    <w:rsid w:val="00773E9F"/>
    <w:rsid w:val="00775691"/>
    <w:rsid w:val="007759BB"/>
    <w:rsid w:val="00775DDB"/>
    <w:rsid w:val="0077607C"/>
    <w:rsid w:val="00776FF2"/>
    <w:rsid w:val="0078189F"/>
    <w:rsid w:val="007832CC"/>
    <w:rsid w:val="00787D17"/>
    <w:rsid w:val="0079023F"/>
    <w:rsid w:val="007A196D"/>
    <w:rsid w:val="007A63E3"/>
    <w:rsid w:val="007B2A89"/>
    <w:rsid w:val="007B71A8"/>
    <w:rsid w:val="007B72D8"/>
    <w:rsid w:val="007C0FAC"/>
    <w:rsid w:val="007C3B31"/>
    <w:rsid w:val="007C5957"/>
    <w:rsid w:val="007D008E"/>
    <w:rsid w:val="007D0BD9"/>
    <w:rsid w:val="007D6FEB"/>
    <w:rsid w:val="007E4C6C"/>
    <w:rsid w:val="007E628B"/>
    <w:rsid w:val="007E7818"/>
    <w:rsid w:val="007F54BF"/>
    <w:rsid w:val="007F7DCE"/>
    <w:rsid w:val="008009D2"/>
    <w:rsid w:val="00806D89"/>
    <w:rsid w:val="008073BE"/>
    <w:rsid w:val="00807B0D"/>
    <w:rsid w:val="00810260"/>
    <w:rsid w:val="00810783"/>
    <w:rsid w:val="0081103A"/>
    <w:rsid w:val="0081472E"/>
    <w:rsid w:val="00815A19"/>
    <w:rsid w:val="0081653F"/>
    <w:rsid w:val="0081663D"/>
    <w:rsid w:val="00817EFA"/>
    <w:rsid w:val="0082040F"/>
    <w:rsid w:val="00821BCE"/>
    <w:rsid w:val="00825B74"/>
    <w:rsid w:val="00826979"/>
    <w:rsid w:val="00831BDE"/>
    <w:rsid w:val="008338F9"/>
    <w:rsid w:val="00833D4F"/>
    <w:rsid w:val="00835298"/>
    <w:rsid w:val="008374BD"/>
    <w:rsid w:val="00837F53"/>
    <w:rsid w:val="008418D1"/>
    <w:rsid w:val="00841E52"/>
    <w:rsid w:val="00852D1C"/>
    <w:rsid w:val="00853044"/>
    <w:rsid w:val="00853901"/>
    <w:rsid w:val="00854A65"/>
    <w:rsid w:val="00861026"/>
    <w:rsid w:val="008705B2"/>
    <w:rsid w:val="0087118B"/>
    <w:rsid w:val="00871667"/>
    <w:rsid w:val="0088146F"/>
    <w:rsid w:val="00882ACA"/>
    <w:rsid w:val="008873EF"/>
    <w:rsid w:val="008875C8"/>
    <w:rsid w:val="00895DDC"/>
    <w:rsid w:val="00896181"/>
    <w:rsid w:val="00896C51"/>
    <w:rsid w:val="00897917"/>
    <w:rsid w:val="008A1C4D"/>
    <w:rsid w:val="008A31D5"/>
    <w:rsid w:val="008A47B3"/>
    <w:rsid w:val="008A4951"/>
    <w:rsid w:val="008A7B17"/>
    <w:rsid w:val="008B08E5"/>
    <w:rsid w:val="008B27FD"/>
    <w:rsid w:val="008B3C0C"/>
    <w:rsid w:val="008C2B37"/>
    <w:rsid w:val="008C2D82"/>
    <w:rsid w:val="008C5BED"/>
    <w:rsid w:val="008C65A3"/>
    <w:rsid w:val="008C6B60"/>
    <w:rsid w:val="008C736B"/>
    <w:rsid w:val="008D1548"/>
    <w:rsid w:val="008D1B51"/>
    <w:rsid w:val="008D1D8C"/>
    <w:rsid w:val="008D2093"/>
    <w:rsid w:val="008D20E1"/>
    <w:rsid w:val="008D2D4C"/>
    <w:rsid w:val="008D53FE"/>
    <w:rsid w:val="008D7780"/>
    <w:rsid w:val="008D7CC9"/>
    <w:rsid w:val="008E0ADC"/>
    <w:rsid w:val="008E1026"/>
    <w:rsid w:val="008E235C"/>
    <w:rsid w:val="008E2BFF"/>
    <w:rsid w:val="008E3645"/>
    <w:rsid w:val="008E3B12"/>
    <w:rsid w:val="008E41E0"/>
    <w:rsid w:val="008F5D35"/>
    <w:rsid w:val="008F688F"/>
    <w:rsid w:val="008F6915"/>
    <w:rsid w:val="008F732D"/>
    <w:rsid w:val="00900703"/>
    <w:rsid w:val="0090355C"/>
    <w:rsid w:val="00906373"/>
    <w:rsid w:val="0091225B"/>
    <w:rsid w:val="009126A1"/>
    <w:rsid w:val="00922329"/>
    <w:rsid w:val="009229A6"/>
    <w:rsid w:val="009239F6"/>
    <w:rsid w:val="00932505"/>
    <w:rsid w:val="00932D36"/>
    <w:rsid w:val="00934339"/>
    <w:rsid w:val="0093793A"/>
    <w:rsid w:val="00941C70"/>
    <w:rsid w:val="00947207"/>
    <w:rsid w:val="00952A8D"/>
    <w:rsid w:val="00954A97"/>
    <w:rsid w:val="00957F48"/>
    <w:rsid w:val="009617AF"/>
    <w:rsid w:val="00962287"/>
    <w:rsid w:val="00964D45"/>
    <w:rsid w:val="009660C4"/>
    <w:rsid w:val="009673CC"/>
    <w:rsid w:val="00971352"/>
    <w:rsid w:val="00972C0E"/>
    <w:rsid w:val="009838A4"/>
    <w:rsid w:val="009839A6"/>
    <w:rsid w:val="00983B68"/>
    <w:rsid w:val="00990FAB"/>
    <w:rsid w:val="009935CC"/>
    <w:rsid w:val="009964CA"/>
    <w:rsid w:val="00996C54"/>
    <w:rsid w:val="00997312"/>
    <w:rsid w:val="00997BF4"/>
    <w:rsid w:val="009A1437"/>
    <w:rsid w:val="009A3030"/>
    <w:rsid w:val="009A3063"/>
    <w:rsid w:val="009A3AD0"/>
    <w:rsid w:val="009A4E49"/>
    <w:rsid w:val="009B1672"/>
    <w:rsid w:val="009B3D12"/>
    <w:rsid w:val="009B5DEE"/>
    <w:rsid w:val="009C2173"/>
    <w:rsid w:val="009D050C"/>
    <w:rsid w:val="009D31A7"/>
    <w:rsid w:val="009D32E9"/>
    <w:rsid w:val="009D500E"/>
    <w:rsid w:val="009D74FB"/>
    <w:rsid w:val="009E379F"/>
    <w:rsid w:val="009E5137"/>
    <w:rsid w:val="009E56F5"/>
    <w:rsid w:val="009E5E46"/>
    <w:rsid w:val="009E6B7F"/>
    <w:rsid w:val="009E7BEF"/>
    <w:rsid w:val="009F3818"/>
    <w:rsid w:val="009F7847"/>
    <w:rsid w:val="00A002B8"/>
    <w:rsid w:val="00A00906"/>
    <w:rsid w:val="00A02D93"/>
    <w:rsid w:val="00A05120"/>
    <w:rsid w:val="00A05EB3"/>
    <w:rsid w:val="00A0641B"/>
    <w:rsid w:val="00A11578"/>
    <w:rsid w:val="00A1390F"/>
    <w:rsid w:val="00A14072"/>
    <w:rsid w:val="00A1425E"/>
    <w:rsid w:val="00A15E6F"/>
    <w:rsid w:val="00A250E6"/>
    <w:rsid w:val="00A25BDE"/>
    <w:rsid w:val="00A30F48"/>
    <w:rsid w:val="00A30F61"/>
    <w:rsid w:val="00A32590"/>
    <w:rsid w:val="00A3291E"/>
    <w:rsid w:val="00A32BDA"/>
    <w:rsid w:val="00A34011"/>
    <w:rsid w:val="00A35FC1"/>
    <w:rsid w:val="00A36C54"/>
    <w:rsid w:val="00A42B56"/>
    <w:rsid w:val="00A44545"/>
    <w:rsid w:val="00A445D7"/>
    <w:rsid w:val="00A45A2B"/>
    <w:rsid w:val="00A50189"/>
    <w:rsid w:val="00A51804"/>
    <w:rsid w:val="00A51855"/>
    <w:rsid w:val="00A624A5"/>
    <w:rsid w:val="00A662BD"/>
    <w:rsid w:val="00A66C90"/>
    <w:rsid w:val="00A7092A"/>
    <w:rsid w:val="00A727C5"/>
    <w:rsid w:val="00A735AC"/>
    <w:rsid w:val="00A742FD"/>
    <w:rsid w:val="00A7459F"/>
    <w:rsid w:val="00A759A9"/>
    <w:rsid w:val="00A81AD1"/>
    <w:rsid w:val="00A8249F"/>
    <w:rsid w:val="00A84904"/>
    <w:rsid w:val="00A85332"/>
    <w:rsid w:val="00A85A8B"/>
    <w:rsid w:val="00A8654F"/>
    <w:rsid w:val="00A90A22"/>
    <w:rsid w:val="00A90D90"/>
    <w:rsid w:val="00A91830"/>
    <w:rsid w:val="00A9266E"/>
    <w:rsid w:val="00AA0E91"/>
    <w:rsid w:val="00AA742F"/>
    <w:rsid w:val="00AB16AC"/>
    <w:rsid w:val="00AB23CC"/>
    <w:rsid w:val="00AB241C"/>
    <w:rsid w:val="00AB2637"/>
    <w:rsid w:val="00AB2771"/>
    <w:rsid w:val="00AB3FE3"/>
    <w:rsid w:val="00AB61B7"/>
    <w:rsid w:val="00AB67D9"/>
    <w:rsid w:val="00AB6D52"/>
    <w:rsid w:val="00AB74E7"/>
    <w:rsid w:val="00AC6FC0"/>
    <w:rsid w:val="00AD283D"/>
    <w:rsid w:val="00AD6F6B"/>
    <w:rsid w:val="00AD7D72"/>
    <w:rsid w:val="00AE20D8"/>
    <w:rsid w:val="00AE3B6C"/>
    <w:rsid w:val="00AE5592"/>
    <w:rsid w:val="00AF08AE"/>
    <w:rsid w:val="00AF0D7E"/>
    <w:rsid w:val="00AF2457"/>
    <w:rsid w:val="00AF340F"/>
    <w:rsid w:val="00AF3EAD"/>
    <w:rsid w:val="00AF5E76"/>
    <w:rsid w:val="00B060E4"/>
    <w:rsid w:val="00B065E2"/>
    <w:rsid w:val="00B07240"/>
    <w:rsid w:val="00B1128B"/>
    <w:rsid w:val="00B16FFB"/>
    <w:rsid w:val="00B243A9"/>
    <w:rsid w:val="00B249B2"/>
    <w:rsid w:val="00B26A68"/>
    <w:rsid w:val="00B315A9"/>
    <w:rsid w:val="00B35DB0"/>
    <w:rsid w:val="00B416A0"/>
    <w:rsid w:val="00B43588"/>
    <w:rsid w:val="00B4459B"/>
    <w:rsid w:val="00B464AE"/>
    <w:rsid w:val="00B50808"/>
    <w:rsid w:val="00B50C0F"/>
    <w:rsid w:val="00B5265D"/>
    <w:rsid w:val="00B528A9"/>
    <w:rsid w:val="00B52C16"/>
    <w:rsid w:val="00B52CAC"/>
    <w:rsid w:val="00B53946"/>
    <w:rsid w:val="00B5424D"/>
    <w:rsid w:val="00B54A06"/>
    <w:rsid w:val="00B61BFF"/>
    <w:rsid w:val="00B62E8B"/>
    <w:rsid w:val="00B646A1"/>
    <w:rsid w:val="00B65EB8"/>
    <w:rsid w:val="00B73F11"/>
    <w:rsid w:val="00B81A07"/>
    <w:rsid w:val="00B82190"/>
    <w:rsid w:val="00B82A87"/>
    <w:rsid w:val="00B87D42"/>
    <w:rsid w:val="00B90F7D"/>
    <w:rsid w:val="00B94690"/>
    <w:rsid w:val="00B96598"/>
    <w:rsid w:val="00BA0073"/>
    <w:rsid w:val="00BA60F5"/>
    <w:rsid w:val="00BB118D"/>
    <w:rsid w:val="00BB5276"/>
    <w:rsid w:val="00BC0205"/>
    <w:rsid w:val="00BC02AA"/>
    <w:rsid w:val="00BC07C8"/>
    <w:rsid w:val="00BC1802"/>
    <w:rsid w:val="00BC2FDA"/>
    <w:rsid w:val="00BD55C2"/>
    <w:rsid w:val="00BD7FC5"/>
    <w:rsid w:val="00BE3CC9"/>
    <w:rsid w:val="00BE3FF9"/>
    <w:rsid w:val="00BE7825"/>
    <w:rsid w:val="00BF20A1"/>
    <w:rsid w:val="00BF2A92"/>
    <w:rsid w:val="00BF2E1E"/>
    <w:rsid w:val="00BF315F"/>
    <w:rsid w:val="00BF32E8"/>
    <w:rsid w:val="00C00DC4"/>
    <w:rsid w:val="00C0227D"/>
    <w:rsid w:val="00C050E4"/>
    <w:rsid w:val="00C0598F"/>
    <w:rsid w:val="00C05DFA"/>
    <w:rsid w:val="00C118E2"/>
    <w:rsid w:val="00C14B17"/>
    <w:rsid w:val="00C14EC8"/>
    <w:rsid w:val="00C24812"/>
    <w:rsid w:val="00C25E51"/>
    <w:rsid w:val="00C347E7"/>
    <w:rsid w:val="00C35B41"/>
    <w:rsid w:val="00C406E4"/>
    <w:rsid w:val="00C41E00"/>
    <w:rsid w:val="00C445F4"/>
    <w:rsid w:val="00C45B6F"/>
    <w:rsid w:val="00C53184"/>
    <w:rsid w:val="00C53245"/>
    <w:rsid w:val="00C6308D"/>
    <w:rsid w:val="00C67F10"/>
    <w:rsid w:val="00C727BA"/>
    <w:rsid w:val="00C74B5B"/>
    <w:rsid w:val="00C74E82"/>
    <w:rsid w:val="00C75078"/>
    <w:rsid w:val="00C82801"/>
    <w:rsid w:val="00C85ABC"/>
    <w:rsid w:val="00C85E10"/>
    <w:rsid w:val="00C86CC5"/>
    <w:rsid w:val="00C90646"/>
    <w:rsid w:val="00C9125A"/>
    <w:rsid w:val="00C92039"/>
    <w:rsid w:val="00C92BA4"/>
    <w:rsid w:val="00CA0DA8"/>
    <w:rsid w:val="00CA1546"/>
    <w:rsid w:val="00CA4A5F"/>
    <w:rsid w:val="00CA4D7A"/>
    <w:rsid w:val="00CA5FB6"/>
    <w:rsid w:val="00CB0C10"/>
    <w:rsid w:val="00CB196E"/>
    <w:rsid w:val="00CB2E53"/>
    <w:rsid w:val="00CC09AC"/>
    <w:rsid w:val="00CD1963"/>
    <w:rsid w:val="00CD2E3E"/>
    <w:rsid w:val="00CD5411"/>
    <w:rsid w:val="00CD6E3D"/>
    <w:rsid w:val="00CE507F"/>
    <w:rsid w:val="00CE7843"/>
    <w:rsid w:val="00CF209E"/>
    <w:rsid w:val="00CF68C7"/>
    <w:rsid w:val="00CF7F73"/>
    <w:rsid w:val="00D0521F"/>
    <w:rsid w:val="00D16795"/>
    <w:rsid w:val="00D16D8E"/>
    <w:rsid w:val="00D209C9"/>
    <w:rsid w:val="00D2474A"/>
    <w:rsid w:val="00D24D87"/>
    <w:rsid w:val="00D34B5B"/>
    <w:rsid w:val="00D366B3"/>
    <w:rsid w:val="00D40B49"/>
    <w:rsid w:val="00D40F5C"/>
    <w:rsid w:val="00D44EAB"/>
    <w:rsid w:val="00D50119"/>
    <w:rsid w:val="00D53F96"/>
    <w:rsid w:val="00D5491A"/>
    <w:rsid w:val="00D56744"/>
    <w:rsid w:val="00D574AD"/>
    <w:rsid w:val="00D60177"/>
    <w:rsid w:val="00D617A3"/>
    <w:rsid w:val="00D6679B"/>
    <w:rsid w:val="00D66D1D"/>
    <w:rsid w:val="00D673CC"/>
    <w:rsid w:val="00D724C9"/>
    <w:rsid w:val="00D73CD5"/>
    <w:rsid w:val="00D75858"/>
    <w:rsid w:val="00D819AF"/>
    <w:rsid w:val="00D82DE9"/>
    <w:rsid w:val="00D85C7F"/>
    <w:rsid w:val="00D8672A"/>
    <w:rsid w:val="00D905CB"/>
    <w:rsid w:val="00D91F40"/>
    <w:rsid w:val="00D958C0"/>
    <w:rsid w:val="00DB0340"/>
    <w:rsid w:val="00DB03EF"/>
    <w:rsid w:val="00DC0BA3"/>
    <w:rsid w:val="00DC1A37"/>
    <w:rsid w:val="00DC69A6"/>
    <w:rsid w:val="00DD0702"/>
    <w:rsid w:val="00DD3690"/>
    <w:rsid w:val="00DD698A"/>
    <w:rsid w:val="00DE003E"/>
    <w:rsid w:val="00DE1670"/>
    <w:rsid w:val="00DE1CDE"/>
    <w:rsid w:val="00DE341D"/>
    <w:rsid w:val="00DE4E3C"/>
    <w:rsid w:val="00DE5343"/>
    <w:rsid w:val="00DE64CF"/>
    <w:rsid w:val="00DF4CB8"/>
    <w:rsid w:val="00DF5CC3"/>
    <w:rsid w:val="00E018E7"/>
    <w:rsid w:val="00E01AB1"/>
    <w:rsid w:val="00E0229B"/>
    <w:rsid w:val="00E06B33"/>
    <w:rsid w:val="00E074CB"/>
    <w:rsid w:val="00E103D8"/>
    <w:rsid w:val="00E2168C"/>
    <w:rsid w:val="00E22CA0"/>
    <w:rsid w:val="00E24436"/>
    <w:rsid w:val="00E41A07"/>
    <w:rsid w:val="00E47842"/>
    <w:rsid w:val="00E50276"/>
    <w:rsid w:val="00E55009"/>
    <w:rsid w:val="00E5726A"/>
    <w:rsid w:val="00E57744"/>
    <w:rsid w:val="00E62F3D"/>
    <w:rsid w:val="00E65367"/>
    <w:rsid w:val="00E65BA1"/>
    <w:rsid w:val="00E70A56"/>
    <w:rsid w:val="00E70F77"/>
    <w:rsid w:val="00E7116B"/>
    <w:rsid w:val="00E71D91"/>
    <w:rsid w:val="00E73094"/>
    <w:rsid w:val="00E74B68"/>
    <w:rsid w:val="00E77D52"/>
    <w:rsid w:val="00E824C1"/>
    <w:rsid w:val="00E83099"/>
    <w:rsid w:val="00E836B5"/>
    <w:rsid w:val="00E83D55"/>
    <w:rsid w:val="00E85075"/>
    <w:rsid w:val="00E860B8"/>
    <w:rsid w:val="00E86B9A"/>
    <w:rsid w:val="00E9071B"/>
    <w:rsid w:val="00E909EC"/>
    <w:rsid w:val="00E91249"/>
    <w:rsid w:val="00E9238F"/>
    <w:rsid w:val="00E92787"/>
    <w:rsid w:val="00E927EB"/>
    <w:rsid w:val="00E93CA8"/>
    <w:rsid w:val="00E96E69"/>
    <w:rsid w:val="00EA0BAB"/>
    <w:rsid w:val="00EA0C8A"/>
    <w:rsid w:val="00EA1BBD"/>
    <w:rsid w:val="00EA5E44"/>
    <w:rsid w:val="00EA664D"/>
    <w:rsid w:val="00EB3897"/>
    <w:rsid w:val="00EB3933"/>
    <w:rsid w:val="00EB5551"/>
    <w:rsid w:val="00EC1121"/>
    <w:rsid w:val="00EC1487"/>
    <w:rsid w:val="00EC247C"/>
    <w:rsid w:val="00EC249A"/>
    <w:rsid w:val="00EC25A3"/>
    <w:rsid w:val="00EC2899"/>
    <w:rsid w:val="00EC3D2B"/>
    <w:rsid w:val="00EC4C6B"/>
    <w:rsid w:val="00EC7374"/>
    <w:rsid w:val="00ED12B3"/>
    <w:rsid w:val="00ED2E2E"/>
    <w:rsid w:val="00ED4A38"/>
    <w:rsid w:val="00ED529C"/>
    <w:rsid w:val="00ED793D"/>
    <w:rsid w:val="00EE3198"/>
    <w:rsid w:val="00EE5EF3"/>
    <w:rsid w:val="00EF0AA0"/>
    <w:rsid w:val="00EF56C8"/>
    <w:rsid w:val="00F00E2E"/>
    <w:rsid w:val="00F02572"/>
    <w:rsid w:val="00F120BE"/>
    <w:rsid w:val="00F12499"/>
    <w:rsid w:val="00F12FD5"/>
    <w:rsid w:val="00F24DB8"/>
    <w:rsid w:val="00F27A02"/>
    <w:rsid w:val="00F3098C"/>
    <w:rsid w:val="00F3469E"/>
    <w:rsid w:val="00F4059D"/>
    <w:rsid w:val="00F42413"/>
    <w:rsid w:val="00F5123F"/>
    <w:rsid w:val="00F515A3"/>
    <w:rsid w:val="00F5330D"/>
    <w:rsid w:val="00F6212C"/>
    <w:rsid w:val="00F63E3A"/>
    <w:rsid w:val="00F73E49"/>
    <w:rsid w:val="00F77744"/>
    <w:rsid w:val="00F817B9"/>
    <w:rsid w:val="00F81A3A"/>
    <w:rsid w:val="00F83E5E"/>
    <w:rsid w:val="00F84BEE"/>
    <w:rsid w:val="00F84C3C"/>
    <w:rsid w:val="00F85FC7"/>
    <w:rsid w:val="00F8669E"/>
    <w:rsid w:val="00F906E3"/>
    <w:rsid w:val="00F932F2"/>
    <w:rsid w:val="00F93852"/>
    <w:rsid w:val="00F94A7A"/>
    <w:rsid w:val="00F97238"/>
    <w:rsid w:val="00F97B9C"/>
    <w:rsid w:val="00FA1C72"/>
    <w:rsid w:val="00FA5882"/>
    <w:rsid w:val="00FA6583"/>
    <w:rsid w:val="00FB3532"/>
    <w:rsid w:val="00FB4553"/>
    <w:rsid w:val="00FB4E1F"/>
    <w:rsid w:val="00FB61DF"/>
    <w:rsid w:val="00FC079E"/>
    <w:rsid w:val="00FC6684"/>
    <w:rsid w:val="00FD319E"/>
    <w:rsid w:val="00FD3493"/>
    <w:rsid w:val="00FE2E7A"/>
    <w:rsid w:val="00FE41D5"/>
    <w:rsid w:val="00FE7CC5"/>
    <w:rsid w:val="00FF30E1"/>
    <w:rsid w:val="00FF37BC"/>
    <w:rsid w:val="00FF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F3F6B"/>
    <w:pPr>
      <w:spacing w:after="0" w:line="240" w:lineRule="auto"/>
      <w:ind w:left="720"/>
    </w:pPr>
    <w:rPr>
      <w:rFonts w:ascii="Calibri" w:hAnsi="Calibri" w:cs="Times New Roman"/>
      <w:color w:val="auto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introduction">
    <w:name w:val="introduction"/>
    <w:basedOn w:val="Standardstycketeckensnitt"/>
    <w:rsid w:val="00651CD0"/>
  </w:style>
  <w:style w:type="character" w:customStyle="1" w:styleId="ms-rtecustom-rubrik2">
    <w:name w:val="ms-rtecustom-rubrik2"/>
    <w:basedOn w:val="Standardstycketeckensnitt"/>
    <w:rsid w:val="00651CD0"/>
  </w:style>
  <w:style w:type="character" w:styleId="Stark">
    <w:name w:val="Strong"/>
    <w:basedOn w:val="Standardstycketeckensnitt"/>
    <w:uiPriority w:val="22"/>
    <w:qFormat/>
    <w:rsid w:val="00B249B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A4E49"/>
    <w:rPr>
      <w:color w:val="800080" w:themeColor="followedHyperlink"/>
      <w:u w:val="single"/>
    </w:rPr>
  </w:style>
  <w:style w:type="paragraph" w:customStyle="1" w:styleId="article-teaser">
    <w:name w:val="article-teaser"/>
    <w:basedOn w:val="Normal"/>
    <w:rsid w:val="00CD5411"/>
    <w:pPr>
      <w:spacing w:before="100" w:beforeAutospacing="1" w:after="180" w:line="36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965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965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F3F6B"/>
    <w:pPr>
      <w:spacing w:after="0" w:line="240" w:lineRule="auto"/>
      <w:ind w:left="720"/>
    </w:pPr>
    <w:rPr>
      <w:rFonts w:ascii="Calibri" w:hAnsi="Calibri" w:cs="Times New Roman"/>
      <w:color w:val="auto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introduction">
    <w:name w:val="introduction"/>
    <w:basedOn w:val="Standardstycketeckensnitt"/>
    <w:rsid w:val="00651CD0"/>
  </w:style>
  <w:style w:type="character" w:customStyle="1" w:styleId="ms-rtecustom-rubrik2">
    <w:name w:val="ms-rtecustom-rubrik2"/>
    <w:basedOn w:val="Standardstycketeckensnitt"/>
    <w:rsid w:val="00651CD0"/>
  </w:style>
  <w:style w:type="character" w:styleId="Stark">
    <w:name w:val="Strong"/>
    <w:basedOn w:val="Standardstycketeckensnitt"/>
    <w:uiPriority w:val="22"/>
    <w:qFormat/>
    <w:rsid w:val="00B249B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A4E49"/>
    <w:rPr>
      <w:color w:val="800080" w:themeColor="followedHyperlink"/>
      <w:u w:val="single"/>
    </w:rPr>
  </w:style>
  <w:style w:type="paragraph" w:customStyle="1" w:styleId="article-teaser">
    <w:name w:val="article-teaser"/>
    <w:basedOn w:val="Normal"/>
    <w:rsid w:val="00CD5411"/>
    <w:pPr>
      <w:spacing w:before="100" w:beforeAutospacing="1" w:after="180" w:line="36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965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965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4146">
                              <w:marLeft w:val="0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320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1648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0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10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11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429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8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1387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0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34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361315811">
                              <w:marLeft w:val="285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jamforelse.stratsys.se/v5.5/Helsingb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elsingborg.se/Medborgare/Utbildning-och-barnomsorg/vuxenutbildning/nyheter/jamfora-sfi-skolo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tvecklingsnamnden@helsing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E1A94C-A0F1-4E88-82CC-3D5BE99451CF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8A43F-F7E3-45B0-ADBF-13A89D5D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28</TotalTime>
  <Pages>2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Andersson Jenny - UVN</cp:lastModifiedBy>
  <cp:revision>8</cp:revision>
  <cp:lastPrinted>2014-06-04T07:01:00Z</cp:lastPrinted>
  <dcterms:created xsi:type="dcterms:W3CDTF">2014-06-04T06:33:00Z</dcterms:created>
  <dcterms:modified xsi:type="dcterms:W3CDTF">2014-06-04T07:01:00Z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