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7E98F07A" w14:textId="43A9098F" w:rsidR="00FD5D6C" w:rsidRPr="00511470" w:rsidRDefault="00B70EF1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br/>
      </w:r>
      <w:r w:rsidR="00627E2C">
        <w:rPr>
          <w:rFonts w:ascii="Lausanne_Umlaut Umlaut" w:hAnsi="Lausanne_Umlaut Umlaut"/>
        </w:rPr>
        <w:t>0</w:t>
      </w:r>
      <w:r w:rsidR="00D16ED9">
        <w:rPr>
          <w:rFonts w:ascii="Lausanne_Umlaut Umlaut" w:hAnsi="Lausanne_Umlaut Umlaut"/>
        </w:rPr>
        <w:t>5</w:t>
      </w:r>
      <w:r w:rsidR="00155670">
        <w:rPr>
          <w:rFonts w:ascii="Lausanne_Umlaut Umlaut" w:hAnsi="Lausanne_Umlaut Umlaut"/>
        </w:rPr>
        <w:t>.</w:t>
      </w:r>
      <w:r w:rsidR="00C1057F">
        <w:rPr>
          <w:rFonts w:ascii="Lausanne_Umlaut Umlaut" w:hAnsi="Lausanne_Umlaut Umlaut"/>
        </w:rPr>
        <w:t>1</w:t>
      </w:r>
      <w:r w:rsidR="00627E2C">
        <w:rPr>
          <w:rFonts w:ascii="Lausanne_Umlaut Umlaut" w:hAnsi="Lausanne_Umlaut Umlaut"/>
        </w:rPr>
        <w:t>1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 xml:space="preserve">2020,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8AC276C" w14:textId="77777777" w:rsidR="00FD5D6C" w:rsidRDefault="00FD5D6C"/>
    <w:p w14:paraId="394B7C29" w14:textId="0174D8C3" w:rsidR="00881C25" w:rsidRPr="004A54DA" w:rsidRDefault="007E6C68" w:rsidP="006C3E17">
      <w:pPr>
        <w:pStyle w:val="EKWHeadline"/>
        <w:spacing w:line="276" w:lineRule="auto"/>
      </w:pPr>
      <w:bookmarkStart w:id="0" w:name="_Hlk39482732"/>
      <w:r>
        <w:rPr>
          <w:rFonts w:ascii="Lausanne_Umlaut Umlaut" w:hAnsi="Lausanne_Umlaut Umlaut"/>
        </w:rPr>
        <w:t xml:space="preserve">Spirale von </w:t>
      </w:r>
      <w:r w:rsidRPr="009745E2">
        <w:rPr>
          <w:rFonts w:ascii="Lausanne 250" w:hAnsi="Lausanne 250"/>
        </w:rPr>
        <w:t>»</w:t>
      </w:r>
      <w:r>
        <w:rPr>
          <w:rFonts w:ascii="Lausanne_Umlaut Umlaut" w:hAnsi="Lausanne_Umlaut Umlaut"/>
        </w:rPr>
        <w:t>slinky springs to fame</w:t>
      </w:r>
      <w:r w:rsidRPr="009745E2">
        <w:rPr>
          <w:rFonts w:ascii="Lausanne 250" w:hAnsi="Lausanne 250"/>
        </w:rPr>
        <w:t>«</w:t>
      </w:r>
      <w:r>
        <w:rPr>
          <w:rFonts w:ascii="Lausanne_Umlaut Umlaut" w:hAnsi="Lausanne_Umlaut Umlaut"/>
        </w:rPr>
        <w:t xml:space="preserve"> gereinigt</w:t>
      </w:r>
      <w:r w:rsidR="006C3E17">
        <w:rPr>
          <w:rFonts w:ascii="Lausanne_Umlaut Umlaut" w:hAnsi="Lausanne_Umlaut Umlaut"/>
        </w:rPr>
        <w:t xml:space="preserve"> </w:t>
      </w:r>
      <w:r w:rsidR="006C3E17">
        <w:rPr>
          <w:rFonts w:ascii="Lausanne_Umlaut Umlaut" w:hAnsi="Lausanne_Umlaut Umlaut"/>
        </w:rPr>
        <w:br/>
      </w:r>
      <w:bookmarkEnd w:id="0"/>
    </w:p>
    <w:p w14:paraId="2E58D11D" w14:textId="3CD2BFE6" w:rsidR="00C6031F" w:rsidRPr="00C6031F" w:rsidRDefault="00832F63">
      <w:pPr>
        <w:pStyle w:val="EKWFlietext"/>
        <w:rPr>
          <w:rFonts w:ascii="Lausanne 250" w:hAnsi="Lausanne 250" w:cstheme="minorHAnsi"/>
        </w:rPr>
      </w:pPr>
      <w:r>
        <w:rPr>
          <w:rFonts w:ascii="Lausanne 250" w:hAnsi="Lausanne 250"/>
        </w:rPr>
        <w:t>Die Brücke</w:t>
      </w:r>
      <w:r w:rsidR="00AC65ED" w:rsidRPr="00375939">
        <w:rPr>
          <w:rFonts w:ascii="Lausanne 250" w:hAnsi="Lausanne 250"/>
        </w:rPr>
        <w:t xml:space="preserve"> </w:t>
      </w:r>
      <w:r w:rsidR="007E6C68" w:rsidRPr="00375939">
        <w:rPr>
          <w:rFonts w:ascii="Lausanne 250" w:hAnsi="Lausanne 250"/>
        </w:rPr>
        <w:t>»</w:t>
      </w:r>
      <w:proofErr w:type="spellStart"/>
      <w:r w:rsidR="007E6C68" w:rsidRPr="00375939">
        <w:rPr>
          <w:rFonts w:ascii="Lausanne 250" w:hAnsi="Lausanne 250"/>
        </w:rPr>
        <w:t>Slinky</w:t>
      </w:r>
      <w:proofErr w:type="spellEnd"/>
      <w:r w:rsidR="007E6C68" w:rsidRPr="00375939">
        <w:rPr>
          <w:rFonts w:ascii="Lausanne 250" w:hAnsi="Lausanne 250"/>
        </w:rPr>
        <w:t xml:space="preserve"> Springs </w:t>
      </w:r>
      <w:proofErr w:type="spellStart"/>
      <w:r w:rsidR="007E6C68" w:rsidRPr="00375939">
        <w:rPr>
          <w:rFonts w:ascii="Lausanne 250" w:hAnsi="Lausanne 250"/>
        </w:rPr>
        <w:t>to</w:t>
      </w:r>
      <w:proofErr w:type="spellEnd"/>
      <w:r w:rsidR="007E6C68" w:rsidRPr="00375939">
        <w:rPr>
          <w:rFonts w:ascii="Lausanne 250" w:hAnsi="Lausanne 250"/>
        </w:rPr>
        <w:t xml:space="preserve"> </w:t>
      </w:r>
      <w:proofErr w:type="spellStart"/>
      <w:r w:rsidR="007E6C68" w:rsidRPr="00375939">
        <w:rPr>
          <w:rFonts w:ascii="Lausanne 250" w:hAnsi="Lausanne 250"/>
        </w:rPr>
        <w:t>Fame</w:t>
      </w:r>
      <w:proofErr w:type="spellEnd"/>
      <w:r w:rsidR="007E6C68" w:rsidRPr="00375939">
        <w:rPr>
          <w:rFonts w:ascii="Lausanne 250" w:hAnsi="Lausanne 250"/>
        </w:rPr>
        <w:t>«</w:t>
      </w:r>
      <w:r w:rsidR="009E3963">
        <w:rPr>
          <w:rFonts w:ascii="Lausanne 250" w:hAnsi="Lausanne 250"/>
        </w:rPr>
        <w:t xml:space="preserve"> </w:t>
      </w:r>
      <w:r w:rsidR="00025DA5">
        <w:rPr>
          <w:rFonts w:ascii="Lausanne 250" w:hAnsi="Lausanne 250"/>
        </w:rPr>
        <w:t>ist</w:t>
      </w:r>
      <w:r>
        <w:rPr>
          <w:rFonts w:ascii="Lausanne 250" w:hAnsi="Lausanne 250"/>
        </w:rPr>
        <w:t xml:space="preserve"> wieder</w:t>
      </w:r>
      <w:r w:rsidR="00025DA5">
        <w:rPr>
          <w:rFonts w:ascii="Lausanne 250" w:hAnsi="Lausanne 250"/>
        </w:rPr>
        <w:t xml:space="preserve"> sauber</w:t>
      </w:r>
      <w:r>
        <w:rPr>
          <w:rFonts w:ascii="Lausanne 250" w:hAnsi="Lausanne 250"/>
        </w:rPr>
        <w:t xml:space="preserve"> – im Auftrag der </w:t>
      </w:r>
      <w:proofErr w:type="spellStart"/>
      <w:r>
        <w:rPr>
          <w:rFonts w:ascii="Lausanne 250" w:hAnsi="Lausanne 250"/>
        </w:rPr>
        <w:t>Emschergenossenschaft</w:t>
      </w:r>
      <w:proofErr w:type="spellEnd"/>
      <w:r>
        <w:rPr>
          <w:rFonts w:ascii="Lausanne 250" w:hAnsi="Lausanne 250"/>
        </w:rPr>
        <w:t xml:space="preserve"> wurde </w:t>
      </w:r>
      <w:r w:rsidR="007E6C68" w:rsidRPr="00375939">
        <w:rPr>
          <w:rFonts w:ascii="Lausanne 250" w:hAnsi="Lausanne 250"/>
        </w:rPr>
        <w:t xml:space="preserve">die Spirale gereinigt. </w:t>
      </w:r>
      <w:r w:rsidR="00025DA5">
        <w:rPr>
          <w:rFonts w:ascii="Lausanne 250" w:hAnsi="Lausanne 250"/>
        </w:rPr>
        <w:t>Wegen der Reinigungsarbeiten war d</w:t>
      </w:r>
      <w:r>
        <w:rPr>
          <w:rFonts w:ascii="Lausanne 250" w:hAnsi="Lausanne 250"/>
        </w:rPr>
        <w:t>ie Fußgängerbrücke über den Rhein-Herne-Kanal temporär für den Publikumsverkehr gesperrt und ist nun wieder voll zugänglich.</w:t>
      </w:r>
      <w:r w:rsidR="007E6C68" w:rsidRPr="00375939">
        <w:rPr>
          <w:rFonts w:ascii="Lausanne 250" w:hAnsi="Lausanne 250"/>
        </w:rPr>
        <w:br/>
      </w:r>
      <w:r w:rsidR="007E6C68" w:rsidRPr="00375939">
        <w:rPr>
          <w:rFonts w:ascii="Lausanne 250" w:hAnsi="Lausanne 250"/>
        </w:rPr>
        <w:br/>
      </w:r>
      <w:r w:rsidR="00BD3BE3" w:rsidRPr="00375939">
        <w:rPr>
          <w:rFonts w:ascii="Lausanne 250" w:hAnsi="Lausanne 250"/>
        </w:rPr>
        <w:t xml:space="preserve">Anlässlich der </w:t>
      </w:r>
      <w:proofErr w:type="spellStart"/>
      <w:r w:rsidR="00BD3BE3" w:rsidRPr="00375939">
        <w:rPr>
          <w:rFonts w:ascii="Lausanne 250" w:hAnsi="Lausanne 250"/>
        </w:rPr>
        <w:t>Emscherkunst</w:t>
      </w:r>
      <w:proofErr w:type="spellEnd"/>
      <w:r w:rsidR="00BD3BE3" w:rsidRPr="00375939">
        <w:rPr>
          <w:rFonts w:ascii="Lausanne 250" w:hAnsi="Lausanne 250"/>
        </w:rPr>
        <w:t xml:space="preserve"> 2010 hat Tobias Rehberger die spiralförmige Brücke in Oberhausen entworfen</w:t>
      </w:r>
      <w:r w:rsidR="00025DA5">
        <w:rPr>
          <w:rFonts w:ascii="Lausanne 250" w:hAnsi="Lausanne 250"/>
        </w:rPr>
        <w:t>.</w:t>
      </w:r>
      <w:r w:rsidR="00025DA5" w:rsidRPr="00025DA5">
        <w:rPr>
          <w:rFonts w:ascii="Lausanne 250" w:hAnsi="Lausanne 250"/>
        </w:rPr>
        <w:t xml:space="preserve"> </w:t>
      </w:r>
      <w:r w:rsidR="00025DA5">
        <w:rPr>
          <w:rFonts w:ascii="Lausanne 250" w:hAnsi="Lausanne 250"/>
        </w:rPr>
        <w:t>Schnell entwickelte sie sich zu einer Landmarke und einem beliebten Fotomotiv</w:t>
      </w:r>
      <w:r w:rsidR="00025DA5" w:rsidRPr="00375939">
        <w:rPr>
          <w:rFonts w:ascii="Lausanne 250" w:hAnsi="Lausanne 250"/>
        </w:rPr>
        <w:t xml:space="preserve">. </w:t>
      </w:r>
      <w:r w:rsidR="00025DA5">
        <w:rPr>
          <w:rFonts w:ascii="Lausanne 250" w:hAnsi="Lausanne 250"/>
        </w:rPr>
        <w:t>I</w:t>
      </w:r>
      <w:r w:rsidR="00025DA5" w:rsidRPr="00375939">
        <w:rPr>
          <w:rFonts w:ascii="Lausanne 250" w:hAnsi="Lausanne 250"/>
        </w:rPr>
        <w:t xml:space="preserve">n den letzten zwei Wochen </w:t>
      </w:r>
      <w:r w:rsidR="00EF3741" w:rsidRPr="00375939">
        <w:rPr>
          <w:rFonts w:ascii="Lausanne 250" w:hAnsi="Lausanne 250"/>
        </w:rPr>
        <w:t xml:space="preserve">wurden die 496 Aluminiumbögen fachgerecht gereinigt. </w:t>
      </w:r>
      <w:r w:rsidR="00025DA5">
        <w:rPr>
          <w:rFonts w:ascii="Lausanne 250" w:hAnsi="Lausanne 250"/>
        </w:rPr>
        <w:t xml:space="preserve">Die Brücke erstrahlt nun wieder in neuem Glanz. </w:t>
      </w:r>
    </w:p>
    <w:sectPr w:rsidR="00C6031F" w:rsidRPr="00C6031F" w:rsidSect="00E342F0">
      <w:headerReference w:type="even" r:id="rId11"/>
      <w:headerReference w:type="default" r:id="rId12"/>
      <w:headerReference w:type="first" r:id="rId13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BEF86" w14:textId="77777777" w:rsidR="00DB0563" w:rsidRDefault="00DB0563" w:rsidP="00854D64">
      <w:r>
        <w:separator/>
      </w:r>
    </w:p>
  </w:endnote>
  <w:endnote w:type="continuationSeparator" w:id="0">
    <w:p w14:paraId="07137022" w14:textId="77777777" w:rsidR="00DB0563" w:rsidRDefault="00DB0563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3456F" w14:textId="77777777" w:rsidR="00DB0563" w:rsidRDefault="00DB0563" w:rsidP="00854D64">
      <w:r>
        <w:separator/>
      </w:r>
    </w:p>
  </w:footnote>
  <w:footnote w:type="continuationSeparator" w:id="0">
    <w:p w14:paraId="196C6BC6" w14:textId="77777777" w:rsidR="00DB0563" w:rsidRDefault="00DB0563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75707" w14:textId="77777777" w:rsidR="001A4E7B" w:rsidRDefault="001A4E7B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25DA5"/>
    <w:rsid w:val="00057CE9"/>
    <w:rsid w:val="000671BD"/>
    <w:rsid w:val="00083282"/>
    <w:rsid w:val="00086085"/>
    <w:rsid w:val="00106640"/>
    <w:rsid w:val="00123153"/>
    <w:rsid w:val="00124635"/>
    <w:rsid w:val="00130192"/>
    <w:rsid w:val="00146E6D"/>
    <w:rsid w:val="00155670"/>
    <w:rsid w:val="00180722"/>
    <w:rsid w:val="001A4E7B"/>
    <w:rsid w:val="001D3174"/>
    <w:rsid w:val="001E20BA"/>
    <w:rsid w:val="001E6778"/>
    <w:rsid w:val="00206CD2"/>
    <w:rsid w:val="0022512B"/>
    <w:rsid w:val="00271B2A"/>
    <w:rsid w:val="002D3F2A"/>
    <w:rsid w:val="002D445E"/>
    <w:rsid w:val="002E7D76"/>
    <w:rsid w:val="003110E3"/>
    <w:rsid w:val="00314CCA"/>
    <w:rsid w:val="0034187F"/>
    <w:rsid w:val="00351692"/>
    <w:rsid w:val="00353EC1"/>
    <w:rsid w:val="00373356"/>
    <w:rsid w:val="00375939"/>
    <w:rsid w:val="00397034"/>
    <w:rsid w:val="003B0D81"/>
    <w:rsid w:val="003E2729"/>
    <w:rsid w:val="003E519B"/>
    <w:rsid w:val="00435CB4"/>
    <w:rsid w:val="00441790"/>
    <w:rsid w:val="00442E87"/>
    <w:rsid w:val="00453CFE"/>
    <w:rsid w:val="004A3327"/>
    <w:rsid w:val="004A54DA"/>
    <w:rsid w:val="004A6B7E"/>
    <w:rsid w:val="004D2FFD"/>
    <w:rsid w:val="004F5F8A"/>
    <w:rsid w:val="00511470"/>
    <w:rsid w:val="00543AB5"/>
    <w:rsid w:val="005519EB"/>
    <w:rsid w:val="00562EFB"/>
    <w:rsid w:val="00591A8B"/>
    <w:rsid w:val="005E08B1"/>
    <w:rsid w:val="005E7581"/>
    <w:rsid w:val="00601961"/>
    <w:rsid w:val="006036E2"/>
    <w:rsid w:val="006075B4"/>
    <w:rsid w:val="00612940"/>
    <w:rsid w:val="006200FA"/>
    <w:rsid w:val="00626CE3"/>
    <w:rsid w:val="00627E2C"/>
    <w:rsid w:val="00640A3D"/>
    <w:rsid w:val="00642595"/>
    <w:rsid w:val="00665F57"/>
    <w:rsid w:val="006A217F"/>
    <w:rsid w:val="006C3E17"/>
    <w:rsid w:val="006D3E47"/>
    <w:rsid w:val="006F6711"/>
    <w:rsid w:val="0074712B"/>
    <w:rsid w:val="0075217E"/>
    <w:rsid w:val="007606BC"/>
    <w:rsid w:val="00784A11"/>
    <w:rsid w:val="007A075A"/>
    <w:rsid w:val="007E6C68"/>
    <w:rsid w:val="007F4167"/>
    <w:rsid w:val="00832F63"/>
    <w:rsid w:val="00854D64"/>
    <w:rsid w:val="00881C25"/>
    <w:rsid w:val="008E279D"/>
    <w:rsid w:val="008E4B6D"/>
    <w:rsid w:val="008F71D8"/>
    <w:rsid w:val="00926ADB"/>
    <w:rsid w:val="00950CDB"/>
    <w:rsid w:val="009745E2"/>
    <w:rsid w:val="00977BA7"/>
    <w:rsid w:val="009E1098"/>
    <w:rsid w:val="009E3963"/>
    <w:rsid w:val="00A039EB"/>
    <w:rsid w:val="00A07940"/>
    <w:rsid w:val="00A142F6"/>
    <w:rsid w:val="00A15CFD"/>
    <w:rsid w:val="00A26629"/>
    <w:rsid w:val="00A30BBE"/>
    <w:rsid w:val="00A43235"/>
    <w:rsid w:val="00A92072"/>
    <w:rsid w:val="00AC65ED"/>
    <w:rsid w:val="00B03DF8"/>
    <w:rsid w:val="00B3193C"/>
    <w:rsid w:val="00B650B2"/>
    <w:rsid w:val="00B70297"/>
    <w:rsid w:val="00B70EF1"/>
    <w:rsid w:val="00B91B9D"/>
    <w:rsid w:val="00B977B4"/>
    <w:rsid w:val="00BD3BE3"/>
    <w:rsid w:val="00BF31A7"/>
    <w:rsid w:val="00C1057F"/>
    <w:rsid w:val="00C12AF0"/>
    <w:rsid w:val="00C471D0"/>
    <w:rsid w:val="00C6031F"/>
    <w:rsid w:val="00CA0AEB"/>
    <w:rsid w:val="00CA6489"/>
    <w:rsid w:val="00D16ED9"/>
    <w:rsid w:val="00D200BC"/>
    <w:rsid w:val="00D43D1D"/>
    <w:rsid w:val="00D54C4F"/>
    <w:rsid w:val="00DB0563"/>
    <w:rsid w:val="00DE4EE9"/>
    <w:rsid w:val="00DF045D"/>
    <w:rsid w:val="00E03231"/>
    <w:rsid w:val="00E342F0"/>
    <w:rsid w:val="00E77C8A"/>
    <w:rsid w:val="00E85D19"/>
    <w:rsid w:val="00E91857"/>
    <w:rsid w:val="00E92FF1"/>
    <w:rsid w:val="00EA1D7F"/>
    <w:rsid w:val="00ED5B00"/>
    <w:rsid w:val="00EF3741"/>
    <w:rsid w:val="00EF6914"/>
    <w:rsid w:val="00F503A1"/>
    <w:rsid w:val="00F609AD"/>
    <w:rsid w:val="00F6124A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B3D96-F366-AD4A-8848-80125A41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jf</cp:lastModifiedBy>
  <cp:revision>3</cp:revision>
  <cp:lastPrinted>2020-06-23T09:50:00Z</cp:lastPrinted>
  <dcterms:created xsi:type="dcterms:W3CDTF">2020-11-04T13:37:00Z</dcterms:created>
  <dcterms:modified xsi:type="dcterms:W3CDTF">2020-11-05T09:12:00Z</dcterms:modified>
</cp:coreProperties>
</file>