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B66A" w14:textId="77777777" w:rsidR="00010E09" w:rsidRDefault="00010E09">
      <w:pPr>
        <w:spacing w:before="240" w:after="240"/>
        <w:rPr>
          <w:b/>
          <w:sz w:val="28"/>
          <w:szCs w:val="28"/>
        </w:rPr>
      </w:pPr>
    </w:p>
    <w:p w14:paraId="00000001" w14:textId="69682BD7" w:rsidR="00137504" w:rsidRDefault="00010E09">
      <w:pPr>
        <w:spacing w:before="240" w:after="240"/>
        <w:rPr>
          <w:b/>
          <w:sz w:val="28"/>
          <w:szCs w:val="28"/>
        </w:rPr>
      </w:pPr>
      <w:proofErr w:type="spellStart"/>
      <w:r>
        <w:rPr>
          <w:b/>
          <w:sz w:val="28"/>
          <w:szCs w:val="28"/>
        </w:rPr>
        <w:t>momondo</w:t>
      </w:r>
      <w:proofErr w:type="spellEnd"/>
      <w:r>
        <w:rPr>
          <w:b/>
          <w:sz w:val="28"/>
          <w:szCs w:val="28"/>
        </w:rPr>
        <w:t xml:space="preserve"> </w:t>
      </w:r>
      <w:proofErr w:type="spellStart"/>
      <w:r>
        <w:rPr>
          <w:b/>
          <w:sz w:val="28"/>
          <w:szCs w:val="28"/>
        </w:rPr>
        <w:t>Climate</w:t>
      </w:r>
      <w:proofErr w:type="spellEnd"/>
      <w:r>
        <w:rPr>
          <w:b/>
          <w:sz w:val="28"/>
          <w:szCs w:val="28"/>
        </w:rPr>
        <w:t xml:space="preserve"> Award: </w:t>
      </w:r>
      <w:r>
        <w:rPr>
          <w:b/>
          <w:noProof/>
          <w:sz w:val="28"/>
          <w:szCs w:val="28"/>
        </w:rPr>
        <w:drawing>
          <wp:anchor distT="0" distB="0" distL="114300" distR="114300" simplePos="0" relativeHeight="251658240" behindDoc="0" locked="0" layoutInCell="1" hidden="0" allowOverlap="1">
            <wp:simplePos x="0" y="0"/>
            <wp:positionH relativeFrom="page">
              <wp:posOffset>457200</wp:posOffset>
            </wp:positionH>
            <wp:positionV relativeFrom="page">
              <wp:posOffset>623888</wp:posOffset>
            </wp:positionV>
            <wp:extent cx="2839403" cy="471488"/>
            <wp:effectExtent l="0" t="0" r="0" b="0"/>
            <wp:wrapSquare wrapText="bothSides" distT="0" distB="0" distL="114300" distR="114300"/>
            <wp:docPr id="6" name="image1.png" descr="momondo_dk"/>
            <wp:cNvGraphicFramePr/>
            <a:graphic xmlns:a="http://schemas.openxmlformats.org/drawingml/2006/main">
              <a:graphicData uri="http://schemas.openxmlformats.org/drawingml/2006/picture">
                <pic:pic xmlns:pic="http://schemas.openxmlformats.org/drawingml/2006/picture">
                  <pic:nvPicPr>
                    <pic:cNvPr id="0" name="image1.png" descr="momondo_dk"/>
                    <pic:cNvPicPr preferRelativeResize="0"/>
                  </pic:nvPicPr>
                  <pic:blipFill>
                    <a:blip r:embed="rId8"/>
                    <a:srcRect/>
                    <a:stretch>
                      <a:fillRect/>
                    </a:stretch>
                  </pic:blipFill>
                  <pic:spPr>
                    <a:xfrm>
                      <a:off x="0" y="0"/>
                      <a:ext cx="2839403" cy="471488"/>
                    </a:xfrm>
                    <a:prstGeom prst="rect">
                      <a:avLst/>
                    </a:prstGeom>
                    <a:ln/>
                  </pic:spPr>
                </pic:pic>
              </a:graphicData>
            </a:graphic>
          </wp:anchor>
        </w:drawing>
      </w:r>
      <w:r>
        <w:rPr>
          <w:b/>
          <w:noProof/>
          <w:sz w:val="28"/>
          <w:szCs w:val="28"/>
        </w:rPr>
        <w:drawing>
          <wp:anchor distT="114300" distB="114300" distL="114300" distR="114300" simplePos="0" relativeHeight="251659264" behindDoc="0" locked="0" layoutInCell="1" hidden="0" allowOverlap="1">
            <wp:simplePos x="0" y="0"/>
            <wp:positionH relativeFrom="page">
              <wp:posOffset>3038475</wp:posOffset>
            </wp:positionH>
            <wp:positionV relativeFrom="page">
              <wp:posOffset>681038</wp:posOffset>
            </wp:positionV>
            <wp:extent cx="967863" cy="428625"/>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67863" cy="428625"/>
                    </a:xfrm>
                    <a:prstGeom prst="rect">
                      <a:avLst/>
                    </a:prstGeom>
                    <a:ln/>
                  </pic:spPr>
                </pic:pic>
              </a:graphicData>
            </a:graphic>
          </wp:anchor>
        </w:drawing>
      </w:r>
      <w:r>
        <w:rPr>
          <w:b/>
          <w:noProof/>
          <w:sz w:val="28"/>
          <w:szCs w:val="28"/>
        </w:rPr>
        <w:drawing>
          <wp:anchor distT="114300" distB="114300" distL="114300" distR="114300" simplePos="0" relativeHeight="251660288" behindDoc="0" locked="0" layoutInCell="1" hidden="0" allowOverlap="1">
            <wp:simplePos x="0" y="0"/>
            <wp:positionH relativeFrom="page">
              <wp:posOffset>4421505</wp:posOffset>
            </wp:positionH>
            <wp:positionV relativeFrom="page">
              <wp:posOffset>700088</wp:posOffset>
            </wp:positionV>
            <wp:extent cx="2123531" cy="392299"/>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23531" cy="392299"/>
                    </a:xfrm>
                    <a:prstGeom prst="rect">
                      <a:avLst/>
                    </a:prstGeom>
                    <a:ln/>
                  </pic:spPr>
                </pic:pic>
              </a:graphicData>
            </a:graphic>
          </wp:anchor>
        </w:drawing>
      </w:r>
      <w:r>
        <w:rPr>
          <w:b/>
          <w:sz w:val="28"/>
          <w:szCs w:val="28"/>
        </w:rPr>
        <w:t>Comwell Middelfart kåret til mest klimavenlige hotel på Fyn og Øerne</w:t>
      </w:r>
    </w:p>
    <w:p w14:paraId="0A916526" w14:textId="1D597737" w:rsidR="00010E09" w:rsidRPr="00DE2A33" w:rsidRDefault="00010E09" w:rsidP="00010E09">
      <w:pPr>
        <w:rPr>
          <w:b/>
          <w:bCs/>
        </w:rPr>
      </w:pPr>
      <w:r w:rsidRPr="00DE2A33">
        <w:rPr>
          <w:b/>
          <w:bCs/>
        </w:rPr>
        <w:t xml:space="preserve">Så er landets mest klimavenlige hoteller fundet, og </w:t>
      </w:r>
      <w:r>
        <w:rPr>
          <w:b/>
          <w:bCs/>
        </w:rPr>
        <w:t>Fyn og Øernes</w:t>
      </w:r>
      <w:r>
        <w:rPr>
          <w:b/>
          <w:bCs/>
        </w:rPr>
        <w:t xml:space="preserve"> </w:t>
      </w:r>
      <w:r w:rsidRPr="00DE2A33">
        <w:rPr>
          <w:b/>
          <w:bCs/>
        </w:rPr>
        <w:t xml:space="preserve">vinder af </w:t>
      </w:r>
      <w:proofErr w:type="spellStart"/>
      <w:r w:rsidRPr="00DE2A33">
        <w:rPr>
          <w:b/>
          <w:bCs/>
        </w:rPr>
        <w:t>momondo</w:t>
      </w:r>
      <w:proofErr w:type="spellEnd"/>
      <w:r w:rsidRPr="00DE2A33">
        <w:rPr>
          <w:b/>
          <w:bCs/>
        </w:rPr>
        <w:t xml:space="preserve"> </w:t>
      </w:r>
      <w:proofErr w:type="spellStart"/>
      <w:r w:rsidRPr="00DE2A33">
        <w:rPr>
          <w:b/>
          <w:bCs/>
        </w:rPr>
        <w:t>Climate</w:t>
      </w:r>
      <w:proofErr w:type="spellEnd"/>
      <w:r w:rsidRPr="00DE2A33">
        <w:rPr>
          <w:b/>
          <w:bCs/>
        </w:rPr>
        <w:t xml:space="preserve"> Award er Comwell </w:t>
      </w:r>
      <w:r>
        <w:rPr>
          <w:b/>
          <w:bCs/>
        </w:rPr>
        <w:t>Middelfart</w:t>
      </w:r>
      <w:r w:rsidRPr="00DE2A33">
        <w:rPr>
          <w:b/>
          <w:bCs/>
        </w:rPr>
        <w:t xml:space="preserve">. Prisen uddeles af </w:t>
      </w:r>
      <w:proofErr w:type="spellStart"/>
      <w:r w:rsidRPr="00DE2A33">
        <w:rPr>
          <w:b/>
          <w:bCs/>
        </w:rPr>
        <w:t>momondo</w:t>
      </w:r>
      <w:proofErr w:type="spellEnd"/>
      <w:r w:rsidRPr="00DE2A33">
        <w:rPr>
          <w:b/>
          <w:bCs/>
        </w:rPr>
        <w:t xml:space="preserve"> i samarbejde med Klimascore.dk og Danish Business Travel Association og er baseret på </w:t>
      </w:r>
      <w:proofErr w:type="spellStart"/>
      <w:r w:rsidRPr="00DE2A33">
        <w:rPr>
          <w:b/>
          <w:bCs/>
        </w:rPr>
        <w:t>Klimascore’s</w:t>
      </w:r>
      <w:proofErr w:type="spellEnd"/>
      <w:r w:rsidRPr="00DE2A33">
        <w:rPr>
          <w:b/>
          <w:bCs/>
        </w:rPr>
        <w:t xml:space="preserve"> dokumenterede CO2-model som er udviklet med input fra </w:t>
      </w:r>
      <w:proofErr w:type="spellStart"/>
      <w:r w:rsidRPr="00DE2A33">
        <w:rPr>
          <w:b/>
          <w:bCs/>
        </w:rPr>
        <w:t>Concito</w:t>
      </w:r>
      <w:proofErr w:type="spellEnd"/>
      <w:r w:rsidRPr="00DE2A33">
        <w:rPr>
          <w:b/>
          <w:bCs/>
        </w:rPr>
        <w:t xml:space="preserve"> og DTU. Foruden at have udpeget regionale vindere i hele landet, er der også blevet kåret en national vinder af Danmarks mest klimavenlige hotel.</w:t>
      </w:r>
    </w:p>
    <w:p w14:paraId="53B39BE8" w14:textId="77777777" w:rsidR="00010E09" w:rsidRDefault="00010E09" w:rsidP="00010E09">
      <w:pPr>
        <w:spacing w:before="240" w:after="240"/>
        <w:rPr>
          <w:sz w:val="20"/>
          <w:szCs w:val="20"/>
        </w:rPr>
      </w:pPr>
      <w:r>
        <w:rPr>
          <w:sz w:val="20"/>
          <w:szCs w:val="20"/>
        </w:rPr>
        <w:t xml:space="preserve">Danskerne efterspørger bæredygtige ferieformer og nu har </w:t>
      </w:r>
      <w:proofErr w:type="spellStart"/>
      <w:r>
        <w:rPr>
          <w:sz w:val="20"/>
          <w:szCs w:val="20"/>
        </w:rPr>
        <w:t>momondo</w:t>
      </w:r>
      <w:proofErr w:type="spellEnd"/>
      <w:r>
        <w:rPr>
          <w:sz w:val="20"/>
          <w:szCs w:val="20"/>
        </w:rPr>
        <w:t xml:space="preserve"> fundet frem til landets mest klimavenlige hoteller. Vinderen på Fyn og Øerne er Comwell Middelfart, der</w:t>
      </w:r>
      <w:r>
        <w:rPr>
          <w:sz w:val="20"/>
          <w:szCs w:val="20"/>
        </w:rPr>
        <w:t xml:space="preserve"> er ét af de otte hoteller, som vinder en regional pris for deres bæredygtighedsindsats. Hos </w:t>
      </w:r>
      <w:proofErr w:type="spellStart"/>
      <w:r>
        <w:rPr>
          <w:sz w:val="20"/>
          <w:szCs w:val="20"/>
        </w:rPr>
        <w:t>momondo</w:t>
      </w:r>
      <w:proofErr w:type="spellEnd"/>
      <w:r>
        <w:rPr>
          <w:sz w:val="20"/>
          <w:szCs w:val="20"/>
        </w:rPr>
        <w:t xml:space="preserve"> vækker det stor glæde, at hoteller fra det meste af landet har meldt sig til at dyste på deres klimatiltag: </w:t>
      </w:r>
    </w:p>
    <w:p w14:paraId="6963BDC7" w14:textId="77777777" w:rsidR="00010E09" w:rsidRDefault="00010E09" w:rsidP="00010E09">
      <w:pPr>
        <w:spacing w:before="240" w:after="240"/>
        <w:rPr>
          <w:sz w:val="20"/>
          <w:szCs w:val="20"/>
        </w:rPr>
      </w:pPr>
      <w:r w:rsidRPr="00010E09">
        <w:rPr>
          <w:i/>
          <w:iCs/>
          <w:sz w:val="20"/>
          <w:szCs w:val="20"/>
        </w:rPr>
        <w:t>“Vi har hele tiden vidst, at danskerne gerne v</w:t>
      </w:r>
      <w:r w:rsidRPr="00010E09">
        <w:rPr>
          <w:i/>
          <w:iCs/>
          <w:sz w:val="20"/>
          <w:szCs w:val="20"/>
        </w:rPr>
        <w:t xml:space="preserve">il rejse mere bæredygtigt, men de mangler information om, hvordan de gør det samt hvilke klimavenlige alternativer der findes. Dét er årsagen til at vi har bygget et CO2-filter til flybilletter på </w:t>
      </w:r>
      <w:proofErr w:type="spellStart"/>
      <w:r w:rsidRPr="00010E09">
        <w:rPr>
          <w:i/>
          <w:iCs/>
          <w:sz w:val="20"/>
          <w:szCs w:val="20"/>
        </w:rPr>
        <w:t>momondo</w:t>
      </w:r>
      <w:proofErr w:type="spellEnd"/>
      <w:r w:rsidRPr="00010E09">
        <w:rPr>
          <w:i/>
          <w:iCs/>
          <w:sz w:val="20"/>
          <w:szCs w:val="20"/>
        </w:rPr>
        <w:t>, så man kan vælge fly ud fra CO2-aftryk, og nu sætt</w:t>
      </w:r>
      <w:r w:rsidRPr="00010E09">
        <w:rPr>
          <w:i/>
          <w:iCs/>
          <w:sz w:val="20"/>
          <w:szCs w:val="20"/>
        </w:rPr>
        <w:t xml:space="preserve">er vi også fokus på hotellerne med en klimapris. Prisen viser, at det sagtens kan lade sig gøre at gøre ferien grønnere. Faktisk er der en del hoteller på listen, som er mere klimavenlige at bo på end at blive hjemme,” siger Per Christiansen, </w:t>
      </w:r>
      <w:proofErr w:type="spellStart"/>
      <w:r w:rsidRPr="00010E09">
        <w:rPr>
          <w:i/>
          <w:iCs/>
          <w:sz w:val="20"/>
          <w:szCs w:val="20"/>
        </w:rPr>
        <w:t>momondos</w:t>
      </w:r>
      <w:proofErr w:type="spellEnd"/>
      <w:r w:rsidRPr="00010E09">
        <w:rPr>
          <w:i/>
          <w:iCs/>
          <w:sz w:val="20"/>
          <w:szCs w:val="20"/>
        </w:rPr>
        <w:t xml:space="preserve"> dans</w:t>
      </w:r>
      <w:r w:rsidRPr="00010E09">
        <w:rPr>
          <w:i/>
          <w:iCs/>
          <w:sz w:val="20"/>
          <w:szCs w:val="20"/>
        </w:rPr>
        <w:t>ke talsperson.</w:t>
      </w:r>
    </w:p>
    <w:p w14:paraId="25149DF9" w14:textId="77777777" w:rsidR="00010E09" w:rsidRDefault="00010E09" w:rsidP="00010E09">
      <w:pPr>
        <w:spacing w:before="240" w:after="240"/>
        <w:rPr>
          <w:sz w:val="20"/>
          <w:szCs w:val="20"/>
        </w:rPr>
      </w:pPr>
      <w:r>
        <w:rPr>
          <w:sz w:val="20"/>
          <w:szCs w:val="20"/>
        </w:rPr>
        <w:t>Klimavenlig mad og drikke har været et af Comwell Middelfarts store bæredygtighedsprojekter, hvilket har medført, at køkkenet i dag har et lavt klimaaftryk. Derfor er de glade for at været blevet kåret som Fyn og Øernes mest klimavenlige hot</w:t>
      </w:r>
      <w:r>
        <w:rPr>
          <w:sz w:val="20"/>
          <w:szCs w:val="20"/>
        </w:rPr>
        <w:t>el.</w:t>
      </w:r>
    </w:p>
    <w:p w14:paraId="36069319" w14:textId="6303D523" w:rsidR="00010E09" w:rsidRDefault="00010E09" w:rsidP="00010E09">
      <w:pPr>
        <w:spacing w:before="240" w:after="240"/>
        <w:rPr>
          <w:sz w:val="20"/>
          <w:szCs w:val="20"/>
        </w:rPr>
      </w:pPr>
      <w:r w:rsidRPr="00244988">
        <w:rPr>
          <w:i/>
          <w:iCs/>
          <w:sz w:val="20"/>
          <w:szCs w:val="20"/>
        </w:rPr>
        <w:t xml:space="preserve">”Denne miljøpris er en cadeau til vores mange medarbejdere, der hver dag arbejder med at finde miljørigtige løsninger i et ressourcetungt erhverv. </w:t>
      </w:r>
      <w:proofErr w:type="spellStart"/>
      <w:r w:rsidRPr="00244988">
        <w:rPr>
          <w:i/>
          <w:iCs/>
          <w:sz w:val="20"/>
          <w:szCs w:val="20"/>
        </w:rPr>
        <w:t>momondo</w:t>
      </w:r>
      <w:proofErr w:type="spellEnd"/>
      <w:r w:rsidRPr="00244988">
        <w:rPr>
          <w:i/>
          <w:iCs/>
          <w:sz w:val="20"/>
          <w:szCs w:val="20"/>
        </w:rPr>
        <w:t xml:space="preserve"> </w:t>
      </w:r>
      <w:proofErr w:type="spellStart"/>
      <w:r w:rsidRPr="00244988">
        <w:rPr>
          <w:i/>
          <w:iCs/>
          <w:sz w:val="20"/>
          <w:szCs w:val="20"/>
        </w:rPr>
        <w:t>Climate</w:t>
      </w:r>
      <w:proofErr w:type="spellEnd"/>
      <w:r w:rsidRPr="00244988">
        <w:rPr>
          <w:i/>
          <w:iCs/>
          <w:sz w:val="20"/>
          <w:szCs w:val="20"/>
        </w:rPr>
        <w:t xml:space="preserve"> Award er med til at sætte fokus på det arbejde, så vi sammen med resten af oplevelsesindustrien kan blive bedre udgave af os selv. Der er rigtig mange gode og grønne grunde til at vælge danske hoteller og Danmark som destination, så prisen vil forhåbentlig være med til at tydeliggøre det overfor danske og udenlandske gæster. Vi har i år indstillet 13 af vores hoteller, der alle har fået en utrolig flot score. At vi oveni den anerkendelse løber med tre regionale vindere, er helt fantastisk,”</w:t>
      </w:r>
      <w:r w:rsidRPr="00DE2A33">
        <w:rPr>
          <w:sz w:val="20"/>
          <w:szCs w:val="20"/>
        </w:rPr>
        <w:t xml:space="preserve"> siger HR og </w:t>
      </w:r>
      <w:proofErr w:type="spellStart"/>
      <w:r w:rsidRPr="00DE2A33">
        <w:rPr>
          <w:sz w:val="20"/>
          <w:szCs w:val="20"/>
        </w:rPr>
        <w:t>Sustainable</w:t>
      </w:r>
      <w:proofErr w:type="spellEnd"/>
      <w:r w:rsidRPr="00DE2A33">
        <w:rPr>
          <w:sz w:val="20"/>
          <w:szCs w:val="20"/>
        </w:rPr>
        <w:t xml:space="preserve"> Direktør i Comwell, Mai-Britt Jensen.</w:t>
      </w:r>
    </w:p>
    <w:p w14:paraId="00000007" w14:textId="77777777" w:rsidR="00137504" w:rsidRDefault="00010E09">
      <w:pPr>
        <w:rPr>
          <w:sz w:val="20"/>
          <w:szCs w:val="20"/>
        </w:rPr>
      </w:pPr>
      <w:proofErr w:type="spellStart"/>
      <w:r>
        <w:rPr>
          <w:sz w:val="20"/>
          <w:szCs w:val="20"/>
        </w:rPr>
        <w:t>momondo</w:t>
      </w:r>
      <w:proofErr w:type="spellEnd"/>
      <w:r>
        <w:rPr>
          <w:sz w:val="20"/>
          <w:szCs w:val="20"/>
        </w:rPr>
        <w:t xml:space="preserve"> </w:t>
      </w:r>
      <w:proofErr w:type="spellStart"/>
      <w:r>
        <w:rPr>
          <w:sz w:val="20"/>
          <w:szCs w:val="20"/>
        </w:rPr>
        <w:t>Climate</w:t>
      </w:r>
      <w:proofErr w:type="spellEnd"/>
      <w:r>
        <w:rPr>
          <w:sz w:val="20"/>
          <w:szCs w:val="20"/>
        </w:rPr>
        <w:t xml:space="preserve"> Award gives til de hoteller eller konferencecentre, der har den laveste dokumenterede CO2-udledning per hotelgæst baseret på hotellernes egne data. De indsamlede data omregnes af Klimascore.com, der </w:t>
      </w:r>
      <w:r>
        <w:rPr>
          <w:sz w:val="20"/>
          <w:szCs w:val="20"/>
        </w:rPr>
        <w:t xml:space="preserve">benytter en tilgang de har udviklet med input fra </w:t>
      </w:r>
      <w:proofErr w:type="spellStart"/>
      <w:r>
        <w:rPr>
          <w:sz w:val="20"/>
          <w:szCs w:val="20"/>
        </w:rPr>
        <w:t>Concito</w:t>
      </w:r>
      <w:proofErr w:type="spellEnd"/>
      <w:r>
        <w:rPr>
          <w:sz w:val="20"/>
          <w:szCs w:val="20"/>
        </w:rPr>
        <w:t xml:space="preserve"> og DTU. Resultaterne er derefter blevet gennemgået af et dommerpanel bestående af klimaforskere og branchefolk. Dommerpanelet har givet følgende begrundelse for kåringen af Comwell Middelfart: </w:t>
      </w:r>
    </w:p>
    <w:p w14:paraId="00000008" w14:textId="77777777" w:rsidR="00137504" w:rsidRDefault="00137504">
      <w:pPr>
        <w:rPr>
          <w:sz w:val="20"/>
          <w:szCs w:val="20"/>
        </w:rPr>
      </w:pPr>
    </w:p>
    <w:p w14:paraId="00000009" w14:textId="77777777" w:rsidR="00137504" w:rsidRPr="00010E09" w:rsidRDefault="00010E09">
      <w:pPr>
        <w:rPr>
          <w:i/>
          <w:iCs/>
          <w:sz w:val="20"/>
          <w:szCs w:val="20"/>
        </w:rPr>
      </w:pPr>
      <w:r w:rsidRPr="00010E09">
        <w:rPr>
          <w:i/>
          <w:iCs/>
          <w:sz w:val="20"/>
          <w:szCs w:val="20"/>
        </w:rPr>
        <w:t>”Co</w:t>
      </w:r>
      <w:r w:rsidRPr="00010E09">
        <w:rPr>
          <w:i/>
          <w:iCs/>
          <w:sz w:val="20"/>
          <w:szCs w:val="20"/>
        </w:rPr>
        <w:t>mwell Middelfart udmærker sig ved at have et lavt klimaaftryk fra mad og drikke, som er resultatet af en målrettet indsats og en ambitiøs miljøbevidst køkkenchef, der udnytter hele råvaren og anretter maden direkte til den enkelte gæst. Hotellet har desude</w:t>
      </w:r>
      <w:r w:rsidRPr="00010E09">
        <w:rPr>
          <w:i/>
          <w:iCs/>
          <w:sz w:val="20"/>
          <w:szCs w:val="20"/>
        </w:rPr>
        <w:t>n gjort det muligt for mange gæster at ankomme i elbil.”</w:t>
      </w:r>
    </w:p>
    <w:p w14:paraId="0000000A" w14:textId="77777777" w:rsidR="00137504" w:rsidRDefault="00010E09">
      <w:pPr>
        <w:spacing w:before="240" w:after="120"/>
        <w:rPr>
          <w:sz w:val="20"/>
          <w:szCs w:val="20"/>
        </w:rPr>
      </w:pPr>
      <w:r>
        <w:rPr>
          <w:sz w:val="20"/>
          <w:szCs w:val="20"/>
        </w:rPr>
        <w:lastRenderedPageBreak/>
        <w:t xml:space="preserve">CEO hos Klimascore.com René Jacobsen, der har kigget på hotellernes klimadata, fremhæver netop behovet for, at hoteller bliver mere systematiske ift. bæredygtighed: </w:t>
      </w:r>
    </w:p>
    <w:p w14:paraId="0000000B" w14:textId="77777777" w:rsidR="00137504" w:rsidRPr="00010E09" w:rsidRDefault="00010E09">
      <w:pPr>
        <w:spacing w:before="240" w:after="120"/>
        <w:rPr>
          <w:i/>
          <w:iCs/>
          <w:sz w:val="20"/>
          <w:szCs w:val="20"/>
        </w:rPr>
      </w:pPr>
      <w:r w:rsidRPr="00010E09">
        <w:rPr>
          <w:i/>
          <w:iCs/>
          <w:sz w:val="20"/>
          <w:szCs w:val="20"/>
        </w:rPr>
        <w:t>“Klimascore er et værktøj til dan</w:t>
      </w:r>
      <w:r w:rsidRPr="00010E09">
        <w:rPr>
          <w:i/>
          <w:iCs/>
          <w:sz w:val="20"/>
          <w:szCs w:val="20"/>
        </w:rPr>
        <w:t>skere og internationale turister, der leder efter de grønneste hoteller i Danmark, men det skal også hjælpe hotellerne selv med at finde ud af, hvilke initiativer, der har størst positiv effekt for klimaet. Efterspørgslen på bæredygtige ferieformer vil kun</w:t>
      </w:r>
      <w:r w:rsidRPr="00010E09">
        <w:rPr>
          <w:i/>
          <w:iCs/>
          <w:sz w:val="20"/>
          <w:szCs w:val="20"/>
        </w:rPr>
        <w:t xml:space="preserve"> stige de kommende år, og derfor har vi brug for en dokumenteret tilgang til at beregne CO2-aftrykket fra hoteller.” </w:t>
      </w:r>
    </w:p>
    <w:p w14:paraId="0000000C" w14:textId="77777777" w:rsidR="00137504" w:rsidRDefault="00010E09">
      <w:pPr>
        <w:spacing w:before="240" w:after="120"/>
        <w:rPr>
          <w:sz w:val="20"/>
          <w:szCs w:val="20"/>
        </w:rPr>
      </w:pPr>
      <w:r>
        <w:rPr>
          <w:sz w:val="20"/>
          <w:szCs w:val="20"/>
        </w:rPr>
        <w:t xml:space="preserve">Det er ikke kun feriegæster, som efterspørger grønnere måder at rejse på. Det er i høj grad også virksomheder, som tænker CO2-besparelser </w:t>
      </w:r>
      <w:r>
        <w:rPr>
          <w:sz w:val="20"/>
          <w:szCs w:val="20"/>
        </w:rPr>
        <w:t>ind, når der skal afholdes konferencer, events og firmature. Det fortæller Anne Mette Berg, der er General Manager hos Danish Business Travel Association, som er med til at uddele prisen:</w:t>
      </w:r>
    </w:p>
    <w:p w14:paraId="0000000D" w14:textId="77777777" w:rsidR="00137504" w:rsidRPr="00010E09" w:rsidRDefault="00010E09">
      <w:pPr>
        <w:spacing w:before="240" w:after="120"/>
        <w:rPr>
          <w:i/>
          <w:iCs/>
          <w:sz w:val="20"/>
          <w:szCs w:val="20"/>
        </w:rPr>
      </w:pPr>
      <w:r w:rsidRPr="00010E09">
        <w:rPr>
          <w:i/>
          <w:iCs/>
          <w:sz w:val="20"/>
          <w:szCs w:val="20"/>
        </w:rPr>
        <w:t>“Bæredygtighed er blevet essentielt, når vi taler erhvervsturisme. D</w:t>
      </w:r>
      <w:r w:rsidRPr="00010E09">
        <w:rPr>
          <w:i/>
          <w:iCs/>
          <w:sz w:val="20"/>
          <w:szCs w:val="20"/>
        </w:rPr>
        <w:t xml:space="preserve">estinationerne skal tænke i grønne initiativer, hvis de skal tiltrække de store virksomheder til deres hotel eller konferencecenter. Men det kan være svært at finde frem til de løsninger, der virker. Derfor ville vi gerne være med til at sætte fokus på de </w:t>
      </w:r>
      <w:r w:rsidRPr="00010E09">
        <w:rPr>
          <w:i/>
          <w:iCs/>
          <w:sz w:val="20"/>
          <w:szCs w:val="20"/>
        </w:rPr>
        <w:t>hoteller, der laver initiativer, der virkelig batter ift. klimaet.”</w:t>
      </w:r>
    </w:p>
    <w:p w14:paraId="0000000E" w14:textId="77777777" w:rsidR="00137504" w:rsidRDefault="00010E09">
      <w:pPr>
        <w:spacing w:before="240" w:after="120"/>
        <w:rPr>
          <w:b/>
          <w:sz w:val="20"/>
          <w:szCs w:val="20"/>
        </w:rPr>
      </w:pPr>
      <w:proofErr w:type="spellStart"/>
      <w:r>
        <w:rPr>
          <w:b/>
          <w:sz w:val="20"/>
          <w:szCs w:val="20"/>
        </w:rPr>
        <w:t>momondo</w:t>
      </w:r>
      <w:proofErr w:type="spellEnd"/>
      <w:r>
        <w:rPr>
          <w:b/>
          <w:sz w:val="20"/>
          <w:szCs w:val="20"/>
        </w:rPr>
        <w:t xml:space="preserve"> </w:t>
      </w:r>
      <w:proofErr w:type="spellStart"/>
      <w:r>
        <w:rPr>
          <w:b/>
          <w:sz w:val="20"/>
          <w:szCs w:val="20"/>
        </w:rPr>
        <w:t>Climate</w:t>
      </w:r>
      <w:proofErr w:type="spellEnd"/>
      <w:r>
        <w:rPr>
          <w:b/>
          <w:sz w:val="20"/>
          <w:szCs w:val="20"/>
        </w:rPr>
        <w:t xml:space="preserve"> Award 2021 vinderliste:</w:t>
      </w:r>
    </w:p>
    <w:p w14:paraId="0000000F" w14:textId="77777777" w:rsidR="00137504" w:rsidRDefault="00010E09">
      <w:pPr>
        <w:numPr>
          <w:ilvl w:val="0"/>
          <w:numId w:val="1"/>
        </w:numPr>
        <w:spacing w:before="240"/>
        <w:rPr>
          <w:b/>
          <w:sz w:val="20"/>
          <w:szCs w:val="20"/>
        </w:rPr>
      </w:pPr>
      <w:r>
        <w:rPr>
          <w:b/>
          <w:sz w:val="20"/>
          <w:szCs w:val="20"/>
        </w:rPr>
        <w:t xml:space="preserve">Hovedpræmie: </w:t>
      </w:r>
      <w:r>
        <w:rPr>
          <w:sz w:val="20"/>
          <w:szCs w:val="20"/>
        </w:rPr>
        <w:t>Scandic Aarhus City</w:t>
      </w:r>
    </w:p>
    <w:p w14:paraId="00000010" w14:textId="77777777" w:rsidR="00137504" w:rsidRDefault="00010E09">
      <w:pPr>
        <w:numPr>
          <w:ilvl w:val="0"/>
          <w:numId w:val="1"/>
        </w:numPr>
        <w:rPr>
          <w:b/>
          <w:sz w:val="20"/>
          <w:szCs w:val="20"/>
        </w:rPr>
      </w:pPr>
      <w:r>
        <w:rPr>
          <w:b/>
          <w:sz w:val="20"/>
          <w:szCs w:val="20"/>
        </w:rPr>
        <w:t xml:space="preserve">København: </w:t>
      </w:r>
      <w:r>
        <w:rPr>
          <w:sz w:val="20"/>
          <w:szCs w:val="20"/>
        </w:rPr>
        <w:t>Scandic Kødbyen</w:t>
      </w:r>
    </w:p>
    <w:p w14:paraId="00000011" w14:textId="77777777" w:rsidR="00137504" w:rsidRDefault="00010E09">
      <w:pPr>
        <w:numPr>
          <w:ilvl w:val="0"/>
          <w:numId w:val="1"/>
        </w:numPr>
        <w:rPr>
          <w:b/>
          <w:sz w:val="20"/>
          <w:szCs w:val="20"/>
        </w:rPr>
      </w:pPr>
      <w:r>
        <w:rPr>
          <w:b/>
          <w:sz w:val="20"/>
          <w:szCs w:val="20"/>
        </w:rPr>
        <w:t xml:space="preserve">Aarhus: </w:t>
      </w:r>
      <w:r>
        <w:rPr>
          <w:sz w:val="20"/>
          <w:szCs w:val="20"/>
        </w:rPr>
        <w:t>Scandic Aarhus City</w:t>
      </w:r>
    </w:p>
    <w:p w14:paraId="00000012" w14:textId="77777777" w:rsidR="00137504" w:rsidRDefault="00010E09">
      <w:pPr>
        <w:numPr>
          <w:ilvl w:val="0"/>
          <w:numId w:val="1"/>
        </w:numPr>
        <w:rPr>
          <w:b/>
          <w:sz w:val="20"/>
          <w:szCs w:val="20"/>
        </w:rPr>
      </w:pPr>
      <w:r>
        <w:rPr>
          <w:b/>
          <w:sz w:val="20"/>
          <w:szCs w:val="20"/>
        </w:rPr>
        <w:t xml:space="preserve">Nordsjælland: </w:t>
      </w:r>
      <w:proofErr w:type="spellStart"/>
      <w:r>
        <w:rPr>
          <w:sz w:val="20"/>
          <w:szCs w:val="20"/>
        </w:rPr>
        <w:t>Rungstedgaard</w:t>
      </w:r>
      <w:proofErr w:type="spellEnd"/>
    </w:p>
    <w:p w14:paraId="00000013" w14:textId="77777777" w:rsidR="00137504" w:rsidRDefault="00010E09">
      <w:pPr>
        <w:numPr>
          <w:ilvl w:val="0"/>
          <w:numId w:val="1"/>
        </w:numPr>
        <w:rPr>
          <w:b/>
          <w:sz w:val="20"/>
          <w:szCs w:val="20"/>
        </w:rPr>
      </w:pPr>
      <w:r>
        <w:rPr>
          <w:b/>
          <w:sz w:val="20"/>
          <w:szCs w:val="20"/>
        </w:rPr>
        <w:t xml:space="preserve">Sjælland og øer: </w:t>
      </w:r>
      <w:r>
        <w:rPr>
          <w:sz w:val="20"/>
          <w:szCs w:val="20"/>
        </w:rPr>
        <w:t>Scandic Roskild</w:t>
      </w:r>
      <w:r>
        <w:rPr>
          <w:sz w:val="20"/>
          <w:szCs w:val="20"/>
        </w:rPr>
        <w:t>e Park</w:t>
      </w:r>
    </w:p>
    <w:p w14:paraId="00000014" w14:textId="77777777" w:rsidR="00137504" w:rsidRDefault="00010E09">
      <w:pPr>
        <w:numPr>
          <w:ilvl w:val="0"/>
          <w:numId w:val="1"/>
        </w:numPr>
        <w:rPr>
          <w:b/>
          <w:sz w:val="20"/>
          <w:szCs w:val="20"/>
        </w:rPr>
      </w:pPr>
      <w:r>
        <w:rPr>
          <w:b/>
          <w:sz w:val="20"/>
          <w:szCs w:val="20"/>
        </w:rPr>
        <w:t xml:space="preserve">Fyn og øer: </w:t>
      </w:r>
      <w:r>
        <w:rPr>
          <w:sz w:val="20"/>
          <w:szCs w:val="20"/>
        </w:rPr>
        <w:t>Comwell Middelfart</w:t>
      </w:r>
    </w:p>
    <w:p w14:paraId="00000015" w14:textId="77777777" w:rsidR="00137504" w:rsidRDefault="00010E09">
      <w:pPr>
        <w:numPr>
          <w:ilvl w:val="0"/>
          <w:numId w:val="1"/>
        </w:numPr>
        <w:rPr>
          <w:b/>
          <w:sz w:val="20"/>
          <w:szCs w:val="20"/>
        </w:rPr>
      </w:pPr>
      <w:r>
        <w:rPr>
          <w:b/>
          <w:sz w:val="20"/>
          <w:szCs w:val="20"/>
        </w:rPr>
        <w:t xml:space="preserve">Nordjylland: </w:t>
      </w:r>
      <w:r>
        <w:rPr>
          <w:sz w:val="20"/>
          <w:szCs w:val="20"/>
        </w:rPr>
        <w:t>Comwell Hvide Hus Aalborg</w:t>
      </w:r>
    </w:p>
    <w:p w14:paraId="00000016" w14:textId="77777777" w:rsidR="00137504" w:rsidRDefault="00010E09">
      <w:pPr>
        <w:numPr>
          <w:ilvl w:val="0"/>
          <w:numId w:val="1"/>
        </w:numPr>
        <w:rPr>
          <w:b/>
          <w:sz w:val="20"/>
          <w:szCs w:val="20"/>
        </w:rPr>
      </w:pPr>
      <w:proofErr w:type="spellStart"/>
      <w:r>
        <w:rPr>
          <w:b/>
          <w:sz w:val="20"/>
          <w:szCs w:val="20"/>
        </w:rPr>
        <w:t>Trekantsområdet</w:t>
      </w:r>
      <w:proofErr w:type="spellEnd"/>
      <w:r>
        <w:rPr>
          <w:b/>
          <w:sz w:val="20"/>
          <w:szCs w:val="20"/>
        </w:rPr>
        <w:t xml:space="preserve">: </w:t>
      </w:r>
      <w:r>
        <w:rPr>
          <w:sz w:val="20"/>
          <w:szCs w:val="20"/>
        </w:rPr>
        <w:t>Comwell Kolding</w:t>
      </w:r>
    </w:p>
    <w:p w14:paraId="00000017" w14:textId="77777777" w:rsidR="00137504" w:rsidRDefault="00010E09">
      <w:pPr>
        <w:numPr>
          <w:ilvl w:val="0"/>
          <w:numId w:val="1"/>
        </w:numPr>
        <w:spacing w:after="120"/>
        <w:rPr>
          <w:b/>
          <w:sz w:val="20"/>
          <w:szCs w:val="20"/>
        </w:rPr>
      </w:pPr>
      <w:r>
        <w:rPr>
          <w:b/>
          <w:sz w:val="20"/>
          <w:szCs w:val="20"/>
        </w:rPr>
        <w:t xml:space="preserve">Sønderjylland: </w:t>
      </w:r>
      <w:r>
        <w:rPr>
          <w:sz w:val="20"/>
          <w:szCs w:val="20"/>
        </w:rPr>
        <w:t>Scandic Sønderborg</w:t>
      </w:r>
    </w:p>
    <w:p w14:paraId="00000018" w14:textId="77777777" w:rsidR="00137504" w:rsidRDefault="00010E09">
      <w:pPr>
        <w:spacing w:before="240" w:after="120"/>
        <w:rPr>
          <w:b/>
          <w:sz w:val="20"/>
          <w:szCs w:val="20"/>
        </w:rPr>
      </w:pPr>
      <w:r>
        <w:rPr>
          <w:b/>
          <w:sz w:val="20"/>
          <w:szCs w:val="20"/>
        </w:rPr>
        <w:t xml:space="preserve">Fakta om </w:t>
      </w:r>
      <w:proofErr w:type="spellStart"/>
      <w:r>
        <w:rPr>
          <w:b/>
          <w:sz w:val="20"/>
          <w:szCs w:val="20"/>
        </w:rPr>
        <w:t>momondo</w:t>
      </w:r>
      <w:proofErr w:type="spellEnd"/>
      <w:r>
        <w:rPr>
          <w:b/>
          <w:sz w:val="20"/>
          <w:szCs w:val="20"/>
        </w:rPr>
        <w:t xml:space="preserve"> </w:t>
      </w:r>
      <w:proofErr w:type="spellStart"/>
      <w:r>
        <w:rPr>
          <w:b/>
          <w:sz w:val="20"/>
          <w:szCs w:val="20"/>
        </w:rPr>
        <w:t>Climate</w:t>
      </w:r>
      <w:proofErr w:type="spellEnd"/>
      <w:r>
        <w:rPr>
          <w:b/>
          <w:sz w:val="20"/>
          <w:szCs w:val="20"/>
        </w:rPr>
        <w:t xml:space="preserve"> Award</w:t>
      </w:r>
    </w:p>
    <w:p w14:paraId="00000019" w14:textId="77777777" w:rsidR="00137504" w:rsidRDefault="00010E09">
      <w:pPr>
        <w:numPr>
          <w:ilvl w:val="0"/>
          <w:numId w:val="2"/>
        </w:numPr>
        <w:spacing w:before="240"/>
        <w:rPr>
          <w:sz w:val="20"/>
          <w:szCs w:val="20"/>
        </w:rPr>
      </w:pPr>
      <w:r>
        <w:rPr>
          <w:sz w:val="20"/>
          <w:szCs w:val="20"/>
        </w:rPr>
        <w:t>Ni priser - én national og otte regionale vindere</w:t>
      </w:r>
    </w:p>
    <w:p w14:paraId="0000001A" w14:textId="77777777" w:rsidR="00137504" w:rsidRDefault="00010E09">
      <w:pPr>
        <w:numPr>
          <w:ilvl w:val="0"/>
          <w:numId w:val="2"/>
        </w:numPr>
        <w:rPr>
          <w:sz w:val="20"/>
          <w:szCs w:val="20"/>
        </w:rPr>
      </w:pPr>
      <w:r>
        <w:rPr>
          <w:sz w:val="20"/>
          <w:szCs w:val="20"/>
        </w:rPr>
        <w:t>Gives til de hoteller eller konferencecentre, der har den laveste dokumenterede CO2-udledning per hotelgæst</w:t>
      </w:r>
    </w:p>
    <w:p w14:paraId="0000001B" w14:textId="77777777" w:rsidR="00137504" w:rsidRDefault="00010E09">
      <w:pPr>
        <w:numPr>
          <w:ilvl w:val="0"/>
          <w:numId w:val="2"/>
        </w:numPr>
        <w:rPr>
          <w:sz w:val="20"/>
          <w:szCs w:val="20"/>
        </w:rPr>
      </w:pPr>
      <w:r>
        <w:rPr>
          <w:sz w:val="20"/>
          <w:szCs w:val="20"/>
        </w:rPr>
        <w:t xml:space="preserve">Klimascore bygger på fakta om de otte områder, som er forbundet med at opholde sig på et hotel, nemlig transport, energi, mad, drikkevarer, affald, </w:t>
      </w:r>
      <w:r>
        <w:rPr>
          <w:sz w:val="20"/>
          <w:szCs w:val="20"/>
        </w:rPr>
        <w:t>vand, hotelindkøb og service</w:t>
      </w:r>
    </w:p>
    <w:p w14:paraId="0000001C" w14:textId="77777777" w:rsidR="00137504" w:rsidRDefault="00010E09">
      <w:pPr>
        <w:numPr>
          <w:ilvl w:val="0"/>
          <w:numId w:val="2"/>
        </w:numPr>
        <w:rPr>
          <w:sz w:val="20"/>
          <w:szCs w:val="20"/>
        </w:rPr>
      </w:pPr>
      <w:r>
        <w:rPr>
          <w:sz w:val="20"/>
          <w:szCs w:val="20"/>
        </w:rPr>
        <w:t xml:space="preserve">Dommerpanelet består af ledere fra DTU, </w:t>
      </w:r>
      <w:proofErr w:type="spellStart"/>
      <w:r>
        <w:rPr>
          <w:sz w:val="20"/>
          <w:szCs w:val="20"/>
        </w:rPr>
        <w:t>Concito</w:t>
      </w:r>
      <w:proofErr w:type="spellEnd"/>
      <w:r>
        <w:rPr>
          <w:sz w:val="20"/>
          <w:szCs w:val="20"/>
        </w:rPr>
        <w:t xml:space="preserve">, Klimascore.com, DBTA, </w:t>
      </w:r>
      <w:proofErr w:type="spellStart"/>
      <w:r>
        <w:rPr>
          <w:sz w:val="20"/>
          <w:szCs w:val="20"/>
        </w:rPr>
        <w:t>momondo</w:t>
      </w:r>
      <w:proofErr w:type="spellEnd"/>
      <w:r>
        <w:rPr>
          <w:sz w:val="20"/>
          <w:szCs w:val="20"/>
        </w:rPr>
        <w:t>, Radisson Hotel Group, m.fl.</w:t>
      </w:r>
    </w:p>
    <w:p w14:paraId="0000001D" w14:textId="77777777" w:rsidR="00137504" w:rsidRPr="00010E09" w:rsidRDefault="00010E09">
      <w:pPr>
        <w:numPr>
          <w:ilvl w:val="0"/>
          <w:numId w:val="2"/>
        </w:numPr>
        <w:spacing w:after="240"/>
        <w:rPr>
          <w:sz w:val="20"/>
          <w:szCs w:val="20"/>
          <w:lang w:val="en-US"/>
        </w:rPr>
      </w:pPr>
      <w:proofErr w:type="spellStart"/>
      <w:r w:rsidRPr="00010E09">
        <w:rPr>
          <w:sz w:val="20"/>
          <w:szCs w:val="20"/>
          <w:lang w:val="en-US"/>
        </w:rPr>
        <w:t>Læs</w:t>
      </w:r>
      <w:proofErr w:type="spellEnd"/>
      <w:r w:rsidRPr="00010E09">
        <w:rPr>
          <w:sz w:val="20"/>
          <w:szCs w:val="20"/>
          <w:lang w:val="en-US"/>
        </w:rPr>
        <w:t xml:space="preserve"> mere om </w:t>
      </w:r>
      <w:proofErr w:type="spellStart"/>
      <w:r w:rsidRPr="00010E09">
        <w:rPr>
          <w:sz w:val="20"/>
          <w:szCs w:val="20"/>
          <w:lang w:val="en-US"/>
        </w:rPr>
        <w:t>momondo</w:t>
      </w:r>
      <w:proofErr w:type="spellEnd"/>
      <w:r w:rsidRPr="00010E09">
        <w:rPr>
          <w:sz w:val="20"/>
          <w:szCs w:val="20"/>
          <w:lang w:val="en-US"/>
        </w:rPr>
        <w:t xml:space="preserve"> Climate Award </w:t>
      </w:r>
      <w:hyperlink r:id="rId11">
        <w:r w:rsidRPr="00010E09">
          <w:rPr>
            <w:color w:val="1155CC"/>
            <w:sz w:val="20"/>
            <w:szCs w:val="20"/>
            <w:u w:val="single"/>
            <w:lang w:val="en-US"/>
          </w:rPr>
          <w:t>her</w:t>
        </w:r>
      </w:hyperlink>
      <w:r w:rsidRPr="00010E09">
        <w:rPr>
          <w:sz w:val="20"/>
          <w:szCs w:val="20"/>
          <w:lang w:val="en-US"/>
        </w:rPr>
        <w:t>.</w:t>
      </w:r>
    </w:p>
    <w:p w14:paraId="0000001E" w14:textId="77777777" w:rsidR="00137504" w:rsidRDefault="00010E09">
      <w:pPr>
        <w:rPr>
          <w:b/>
          <w:i/>
          <w:sz w:val="20"/>
          <w:szCs w:val="20"/>
          <w:highlight w:val="yellow"/>
        </w:rPr>
      </w:pPr>
      <w:r>
        <w:rPr>
          <w:b/>
          <w:sz w:val="20"/>
          <w:szCs w:val="20"/>
        </w:rPr>
        <w:t>Om Danish Busine</w:t>
      </w:r>
      <w:r>
        <w:rPr>
          <w:b/>
          <w:sz w:val="20"/>
          <w:szCs w:val="20"/>
        </w:rPr>
        <w:t>ss Travel Association</w:t>
      </w:r>
    </w:p>
    <w:p w14:paraId="0000001F" w14:textId="77777777" w:rsidR="00137504" w:rsidRDefault="00010E09">
      <w:pPr>
        <w:rPr>
          <w:b/>
          <w:sz w:val="20"/>
          <w:szCs w:val="20"/>
        </w:rPr>
      </w:pPr>
      <w:hyperlink r:id="rId12">
        <w:r>
          <w:rPr>
            <w:color w:val="1155CC"/>
            <w:sz w:val="20"/>
            <w:szCs w:val="20"/>
            <w:u w:val="single"/>
          </w:rPr>
          <w:t>DBTA</w:t>
        </w:r>
      </w:hyperlink>
      <w:r>
        <w:rPr>
          <w:sz w:val="20"/>
          <w:szCs w:val="20"/>
        </w:rPr>
        <w:t xml:space="preserve"> er et netværk for alle med ansvar og interesse for Travel Management – både indkøber og leverandør, som ønsker at dele viden, erfaring og ”</w:t>
      </w:r>
      <w:proofErr w:type="spellStart"/>
      <w:r>
        <w:rPr>
          <w:sz w:val="20"/>
          <w:szCs w:val="20"/>
        </w:rPr>
        <w:t>best</w:t>
      </w:r>
      <w:proofErr w:type="spellEnd"/>
      <w:r>
        <w:rPr>
          <w:sz w:val="20"/>
          <w:szCs w:val="20"/>
        </w:rPr>
        <w:t xml:space="preserve"> practice” samt blive opdateret på de seneste tend</w:t>
      </w:r>
      <w:r>
        <w:rPr>
          <w:sz w:val="20"/>
          <w:szCs w:val="20"/>
        </w:rPr>
        <w:t xml:space="preserve">enser. </w:t>
      </w:r>
      <w:r>
        <w:rPr>
          <w:sz w:val="20"/>
          <w:szCs w:val="20"/>
        </w:rPr>
        <w:br/>
      </w:r>
    </w:p>
    <w:p w14:paraId="00000020" w14:textId="77777777" w:rsidR="00137504" w:rsidRDefault="00010E09">
      <w:pPr>
        <w:rPr>
          <w:sz w:val="20"/>
          <w:szCs w:val="20"/>
        </w:rPr>
      </w:pPr>
      <w:r>
        <w:rPr>
          <w:b/>
          <w:sz w:val="20"/>
          <w:szCs w:val="20"/>
        </w:rPr>
        <w:t>Om Klimascore.com</w:t>
      </w:r>
      <w:r>
        <w:rPr>
          <w:b/>
          <w:i/>
          <w:sz w:val="20"/>
          <w:szCs w:val="20"/>
          <w:highlight w:val="yellow"/>
        </w:rPr>
        <w:br/>
      </w:r>
      <w:hyperlink r:id="rId13">
        <w:r>
          <w:rPr>
            <w:color w:val="1155CC"/>
            <w:sz w:val="20"/>
            <w:szCs w:val="20"/>
            <w:u w:val="single"/>
          </w:rPr>
          <w:t>klimascore.com</w:t>
        </w:r>
      </w:hyperlink>
      <w:r>
        <w:rPr>
          <w:sz w:val="20"/>
          <w:szCs w:val="20"/>
        </w:rPr>
        <w:t xml:space="preserve"> er klimaspecialister, som har udviklet Klimascore, som er branchens nye standard parameter, der hjælper rejsende og virksomhedsindkøbere med at vælge klimavenligt hotel og </w:t>
      </w:r>
      <w:r>
        <w:rPr>
          <w:sz w:val="20"/>
          <w:szCs w:val="20"/>
        </w:rPr>
        <w:lastRenderedPageBreak/>
        <w:t xml:space="preserve">konferencested baseret på CO2-fakta. Dertil har klimascore.com udviklet klimaværktøjer, der hjælper hoteller med dokumentation og rådgivning i at prioritere klimaindsatsen og omsætte tiltagene til øget salg og omkostningsbesparelser. klimascore.com drives </w:t>
      </w:r>
      <w:r>
        <w:rPr>
          <w:sz w:val="20"/>
          <w:szCs w:val="20"/>
        </w:rPr>
        <w:t xml:space="preserve">af danskejede </w:t>
      </w:r>
      <w:proofErr w:type="spellStart"/>
      <w:r>
        <w:rPr>
          <w:sz w:val="20"/>
          <w:szCs w:val="20"/>
        </w:rPr>
        <w:t>Conscious</w:t>
      </w:r>
      <w:proofErr w:type="spellEnd"/>
      <w:r>
        <w:rPr>
          <w:sz w:val="20"/>
          <w:szCs w:val="20"/>
        </w:rPr>
        <w:t xml:space="preserve"> </w:t>
      </w:r>
      <w:proofErr w:type="spellStart"/>
      <w:r>
        <w:rPr>
          <w:sz w:val="20"/>
          <w:szCs w:val="20"/>
        </w:rPr>
        <w:t>Convenience</w:t>
      </w:r>
      <w:proofErr w:type="spellEnd"/>
      <w:r>
        <w:rPr>
          <w:sz w:val="20"/>
          <w:szCs w:val="20"/>
        </w:rPr>
        <w:t xml:space="preserve"> ApS, som har kontor i Storkøbenhavn.  </w:t>
      </w:r>
    </w:p>
    <w:p w14:paraId="00000021" w14:textId="77777777" w:rsidR="00137504" w:rsidRDefault="00137504">
      <w:pPr>
        <w:rPr>
          <w:b/>
          <w:sz w:val="20"/>
          <w:szCs w:val="20"/>
        </w:rPr>
      </w:pPr>
    </w:p>
    <w:p w14:paraId="00000022" w14:textId="77777777" w:rsidR="00137504" w:rsidRDefault="00010E09">
      <w:pPr>
        <w:rPr>
          <w:b/>
          <w:i/>
          <w:sz w:val="20"/>
          <w:szCs w:val="20"/>
          <w:highlight w:val="yellow"/>
        </w:rPr>
      </w:pPr>
      <w:r>
        <w:rPr>
          <w:b/>
          <w:sz w:val="20"/>
          <w:szCs w:val="20"/>
        </w:rPr>
        <w:t xml:space="preserve">Om </w:t>
      </w:r>
      <w:proofErr w:type="spellStart"/>
      <w:r>
        <w:rPr>
          <w:b/>
          <w:sz w:val="20"/>
          <w:szCs w:val="20"/>
        </w:rPr>
        <w:t>momondo</w:t>
      </w:r>
      <w:proofErr w:type="spellEnd"/>
    </w:p>
    <w:p w14:paraId="00000023" w14:textId="77777777" w:rsidR="00137504" w:rsidRDefault="00010E09">
      <w:pPr>
        <w:rPr>
          <w:i/>
          <w:sz w:val="20"/>
          <w:szCs w:val="20"/>
          <w:highlight w:val="yellow"/>
        </w:rPr>
      </w:pPr>
      <w:hyperlink r:id="rId14">
        <w:r>
          <w:rPr>
            <w:color w:val="0000FF"/>
            <w:sz w:val="20"/>
            <w:szCs w:val="20"/>
            <w:u w:val="single"/>
          </w:rPr>
          <w:t>momondo.dk</w:t>
        </w:r>
      </w:hyperlink>
      <w:r>
        <w:rPr>
          <w:sz w:val="20"/>
          <w:szCs w:val="20"/>
        </w:rPr>
        <w:t xml:space="preserve"> er en gratis, global rejsesøgeside, som sammenligner priser på fly, hotel og rejser. </w:t>
      </w:r>
      <w:proofErr w:type="spellStart"/>
      <w:r>
        <w:rPr>
          <w:b/>
          <w:sz w:val="20"/>
          <w:szCs w:val="20"/>
        </w:rPr>
        <w:t>momondo</w:t>
      </w:r>
      <w:proofErr w:type="spellEnd"/>
      <w:r>
        <w:rPr>
          <w:sz w:val="20"/>
          <w:szCs w:val="20"/>
        </w:rPr>
        <w:t xml:space="preserve"> har vundet flere priser </w:t>
      </w:r>
      <w:r>
        <w:rPr>
          <w:sz w:val="20"/>
          <w:szCs w:val="20"/>
        </w:rPr>
        <w:t xml:space="preserve">inklusiv to tests i Forbrugerrådets magasin, TÆNK, og anbefales af internationale medier som CNN, The New York Times og The </w:t>
      </w:r>
      <w:proofErr w:type="spellStart"/>
      <w:r>
        <w:rPr>
          <w:sz w:val="20"/>
          <w:szCs w:val="20"/>
        </w:rPr>
        <w:t>Daily</w:t>
      </w:r>
      <w:proofErr w:type="spellEnd"/>
      <w:r>
        <w:rPr>
          <w:sz w:val="20"/>
          <w:szCs w:val="20"/>
        </w:rPr>
        <w:t xml:space="preserve"> Telegraph. </w:t>
      </w:r>
      <w:proofErr w:type="spellStart"/>
      <w:r>
        <w:rPr>
          <w:b/>
          <w:sz w:val="20"/>
          <w:szCs w:val="20"/>
        </w:rPr>
        <w:t>momondo</w:t>
      </w:r>
      <w:proofErr w:type="spellEnd"/>
      <w:r>
        <w:rPr>
          <w:sz w:val="20"/>
          <w:szCs w:val="20"/>
        </w:rPr>
        <w:t xml:space="preserve"> har hovedkontor i København og betjener rejsende på mere end 30 internationale markeder. </w:t>
      </w:r>
      <w:proofErr w:type="spellStart"/>
      <w:r>
        <w:rPr>
          <w:sz w:val="20"/>
          <w:szCs w:val="20"/>
        </w:rPr>
        <w:t>momondos</w:t>
      </w:r>
      <w:proofErr w:type="spellEnd"/>
      <w:r>
        <w:rPr>
          <w:sz w:val="20"/>
          <w:szCs w:val="20"/>
        </w:rPr>
        <w:t xml:space="preserve"> apps er g</w:t>
      </w:r>
      <w:r>
        <w:rPr>
          <w:sz w:val="20"/>
          <w:szCs w:val="20"/>
        </w:rPr>
        <w:t xml:space="preserve">ratis tilgængelige til </w:t>
      </w:r>
      <w:hyperlink r:id="rId15">
        <w:r>
          <w:rPr>
            <w:color w:val="0000FF"/>
            <w:sz w:val="20"/>
            <w:szCs w:val="20"/>
            <w:u w:val="single"/>
          </w:rPr>
          <w:t>iPhone</w:t>
        </w:r>
      </w:hyperlink>
      <w:r>
        <w:rPr>
          <w:sz w:val="20"/>
          <w:szCs w:val="20"/>
        </w:rPr>
        <w:t xml:space="preserve"> og</w:t>
      </w:r>
      <w:hyperlink r:id="rId16">
        <w:r>
          <w:rPr>
            <w:color w:val="0000FF"/>
            <w:sz w:val="20"/>
            <w:szCs w:val="20"/>
            <w:u w:val="single"/>
          </w:rPr>
          <w:t xml:space="preserve"> Android</w:t>
        </w:r>
      </w:hyperlink>
      <w:r>
        <w:rPr>
          <w:sz w:val="20"/>
          <w:szCs w:val="20"/>
        </w:rPr>
        <w:t xml:space="preserve">. </w:t>
      </w:r>
      <w:proofErr w:type="spellStart"/>
      <w:r>
        <w:rPr>
          <w:sz w:val="20"/>
          <w:szCs w:val="20"/>
        </w:rPr>
        <w:t>momondo</w:t>
      </w:r>
      <w:proofErr w:type="spellEnd"/>
      <w:r>
        <w:rPr>
          <w:sz w:val="20"/>
          <w:szCs w:val="20"/>
        </w:rPr>
        <w:t xml:space="preserve"> drives af KAYAK, der er del af Booking Holdings Inc. </w:t>
      </w:r>
      <w:r>
        <w:rPr>
          <w:sz w:val="20"/>
          <w:szCs w:val="20"/>
          <w:highlight w:val="white"/>
        </w:rPr>
        <w:t>(NASDAQ: BKNG)</w:t>
      </w:r>
    </w:p>
    <w:p w14:paraId="00000024" w14:textId="77777777" w:rsidR="00137504" w:rsidRPr="00010E09" w:rsidRDefault="00010E09">
      <w:pPr>
        <w:spacing w:before="240" w:after="240"/>
        <w:rPr>
          <w:lang w:val="en-US"/>
        </w:rPr>
      </w:pPr>
      <w:proofErr w:type="spellStart"/>
      <w:r w:rsidRPr="00010E09">
        <w:rPr>
          <w:b/>
          <w:sz w:val="20"/>
          <w:szCs w:val="20"/>
          <w:lang w:val="en-US"/>
        </w:rPr>
        <w:t>Pressekontakt</w:t>
      </w:r>
      <w:proofErr w:type="spellEnd"/>
      <w:r w:rsidRPr="00010E09">
        <w:rPr>
          <w:b/>
          <w:sz w:val="20"/>
          <w:szCs w:val="20"/>
          <w:lang w:val="en-US"/>
        </w:rPr>
        <w:t>:</w:t>
      </w:r>
      <w:r w:rsidRPr="00010E09">
        <w:rPr>
          <w:b/>
          <w:sz w:val="20"/>
          <w:szCs w:val="20"/>
          <w:lang w:val="en-US"/>
        </w:rPr>
        <w:br/>
      </w:r>
      <w:r w:rsidRPr="00010E09">
        <w:rPr>
          <w:sz w:val="20"/>
          <w:szCs w:val="20"/>
          <w:lang w:val="en-US"/>
        </w:rPr>
        <w:t xml:space="preserve">Thomas </w:t>
      </w:r>
      <w:proofErr w:type="spellStart"/>
      <w:r w:rsidRPr="00010E09">
        <w:rPr>
          <w:sz w:val="20"/>
          <w:szCs w:val="20"/>
          <w:lang w:val="en-US"/>
        </w:rPr>
        <w:t>Ebdrup</w:t>
      </w:r>
      <w:proofErr w:type="spellEnd"/>
      <w:r w:rsidRPr="00010E09">
        <w:rPr>
          <w:sz w:val="20"/>
          <w:szCs w:val="20"/>
          <w:lang w:val="en-US"/>
        </w:rPr>
        <w:br/>
        <w:t>Radius CPH</w:t>
      </w:r>
      <w:r w:rsidRPr="00010E09">
        <w:rPr>
          <w:sz w:val="20"/>
          <w:szCs w:val="20"/>
          <w:lang w:val="en-US"/>
        </w:rPr>
        <w:br/>
        <w:t>Mail: the@radiuscph.dk</w:t>
      </w:r>
      <w:r w:rsidRPr="00010E09">
        <w:rPr>
          <w:sz w:val="20"/>
          <w:szCs w:val="20"/>
          <w:lang w:val="en-US"/>
        </w:rPr>
        <w:br/>
      </w:r>
      <w:proofErr w:type="spellStart"/>
      <w:r w:rsidRPr="00010E09">
        <w:rPr>
          <w:sz w:val="20"/>
          <w:szCs w:val="20"/>
          <w:lang w:val="en-US"/>
        </w:rPr>
        <w:t>Tlf</w:t>
      </w:r>
      <w:proofErr w:type="spellEnd"/>
      <w:r w:rsidRPr="00010E09">
        <w:rPr>
          <w:sz w:val="20"/>
          <w:szCs w:val="20"/>
          <w:lang w:val="en-US"/>
        </w:rPr>
        <w:t>: +45 2978 6627</w:t>
      </w:r>
    </w:p>
    <w:p w14:paraId="00000025" w14:textId="77777777" w:rsidR="00137504" w:rsidRPr="00010E09" w:rsidRDefault="00137504">
      <w:pPr>
        <w:rPr>
          <w:lang w:val="en-US"/>
        </w:rPr>
      </w:pPr>
    </w:p>
    <w:sectPr w:rsidR="00137504" w:rsidRPr="00010E09">
      <w:headerReference w:type="default" r:id="rId17"/>
      <w:pgSz w:w="12240" w:h="15840"/>
      <w:pgMar w:top="1560" w:right="1440" w:bottom="1276"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38B6" w14:textId="77777777" w:rsidR="00000000" w:rsidRDefault="00010E09">
      <w:pPr>
        <w:spacing w:line="240" w:lineRule="auto"/>
      </w:pPr>
      <w:r>
        <w:separator/>
      </w:r>
    </w:p>
  </w:endnote>
  <w:endnote w:type="continuationSeparator" w:id="0">
    <w:p w14:paraId="0A133E8A" w14:textId="77777777" w:rsidR="00000000" w:rsidRDefault="00010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5BD8" w14:textId="77777777" w:rsidR="00000000" w:rsidRDefault="00010E09">
      <w:pPr>
        <w:spacing w:line="240" w:lineRule="auto"/>
      </w:pPr>
      <w:r>
        <w:separator/>
      </w:r>
    </w:p>
  </w:footnote>
  <w:footnote w:type="continuationSeparator" w:id="0">
    <w:p w14:paraId="2CA75AED" w14:textId="77777777" w:rsidR="00000000" w:rsidRDefault="00010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137504" w:rsidRDefault="00137504">
    <w:pPr>
      <w:pBdr>
        <w:top w:val="nil"/>
        <w:left w:val="nil"/>
        <w:bottom w:val="nil"/>
        <w:right w:val="nil"/>
        <w:between w:val="nil"/>
      </w:pBdr>
      <w:tabs>
        <w:tab w:val="center" w:pos="4819"/>
        <w:tab w:val="right" w:pos="9638"/>
      </w:tabs>
      <w:spacing w:line="240" w:lineRule="auto"/>
    </w:pPr>
  </w:p>
  <w:p w14:paraId="00000027" w14:textId="77777777" w:rsidR="00137504" w:rsidRDefault="00137504">
    <w:pPr>
      <w:tabs>
        <w:tab w:val="center" w:pos="4819"/>
        <w:tab w:val="right" w:pos="9638"/>
      </w:tabs>
      <w:spacing w:line="240" w:lineRule="auto"/>
      <w:ind w:left="-990"/>
    </w:pPr>
  </w:p>
  <w:p w14:paraId="00000028" w14:textId="77777777" w:rsidR="00137504" w:rsidRDefault="00137504">
    <w:pPr>
      <w:pBdr>
        <w:top w:val="nil"/>
        <w:left w:val="nil"/>
        <w:bottom w:val="nil"/>
        <w:right w:val="nil"/>
        <w:between w:val="nil"/>
      </w:pBdr>
      <w:tabs>
        <w:tab w:val="center" w:pos="4819"/>
        <w:tab w:val="right" w:pos="9638"/>
      </w:tabs>
      <w:spacing w:line="240" w:lineRule="auto"/>
    </w:pPr>
  </w:p>
  <w:p w14:paraId="00000029" w14:textId="77777777" w:rsidR="00137504" w:rsidRDefault="00137504">
    <w:pPr>
      <w:pBdr>
        <w:top w:val="nil"/>
        <w:left w:val="nil"/>
        <w:bottom w:val="nil"/>
        <w:right w:val="nil"/>
        <w:between w:val="nil"/>
      </w:pBdr>
      <w:tabs>
        <w:tab w:val="center" w:pos="4819"/>
        <w:tab w:val="right" w:pos="9638"/>
      </w:tabs>
      <w:spacing w:line="240" w:lineRule="auto"/>
    </w:pPr>
  </w:p>
  <w:p w14:paraId="0000002A" w14:textId="77777777" w:rsidR="00137504" w:rsidRDefault="00137504">
    <w:pPr>
      <w:pBdr>
        <w:top w:val="nil"/>
        <w:left w:val="nil"/>
        <w:bottom w:val="nil"/>
        <w:right w:val="nil"/>
        <w:between w:val="nil"/>
      </w:pBdr>
      <w:tabs>
        <w:tab w:val="center" w:pos="4819"/>
        <w:tab w:val="right" w:pos="9638"/>
      </w:tabs>
      <w:spacing w:line="240" w:lineRule="auto"/>
    </w:pPr>
  </w:p>
  <w:p w14:paraId="0000002B" w14:textId="77777777" w:rsidR="00137504" w:rsidRDefault="00137504">
    <w:pPr>
      <w:pBdr>
        <w:top w:val="nil"/>
        <w:left w:val="nil"/>
        <w:bottom w:val="nil"/>
        <w:right w:val="nil"/>
        <w:between w:val="nil"/>
      </w:pBdr>
      <w:tabs>
        <w:tab w:val="center" w:pos="4819"/>
        <w:tab w:val="right" w:pos="9638"/>
      </w:tabs>
      <w:spacing w:line="240" w:lineRule="auto"/>
    </w:pPr>
  </w:p>
  <w:p w14:paraId="0000002C" w14:textId="77777777" w:rsidR="00137504" w:rsidRDefault="00137504">
    <w:pPr>
      <w:pBdr>
        <w:top w:val="nil"/>
        <w:left w:val="nil"/>
        <w:bottom w:val="nil"/>
        <w:right w:val="nil"/>
        <w:between w:val="nil"/>
      </w:pBdr>
      <w:tabs>
        <w:tab w:val="center" w:pos="4819"/>
        <w:tab w:val="right" w:pos="9638"/>
      </w:tabs>
      <w:spacing w:line="240" w:lineRule="aut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C77"/>
    <w:multiLevelType w:val="multilevel"/>
    <w:tmpl w:val="DE5E5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E432FA"/>
    <w:multiLevelType w:val="multilevel"/>
    <w:tmpl w:val="CF6C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04"/>
    <w:rsid w:val="00010E09"/>
    <w:rsid w:val="001375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9BAB"/>
  <w15:docId w15:val="{4C0E5715-DD39-4503-A41F-DE6FF54B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32"/>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character" w:styleId="Kommentarhenvisning">
    <w:name w:val="annotation reference"/>
    <w:basedOn w:val="Standardskrifttypeiafsnit"/>
    <w:uiPriority w:val="99"/>
    <w:semiHidden/>
    <w:unhideWhenUsed/>
    <w:rsid w:val="00E84232"/>
    <w:rPr>
      <w:sz w:val="16"/>
      <w:szCs w:val="16"/>
    </w:rPr>
  </w:style>
  <w:style w:type="paragraph" w:styleId="Kommentartekst">
    <w:name w:val="annotation text"/>
    <w:basedOn w:val="Normal"/>
    <w:link w:val="KommentartekstTegn"/>
    <w:uiPriority w:val="99"/>
    <w:semiHidden/>
    <w:unhideWhenUsed/>
    <w:rsid w:val="00E8423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84232"/>
    <w:rPr>
      <w:rFonts w:ascii="Arial" w:eastAsia="Arial" w:hAnsi="Arial" w:cs="Arial"/>
      <w:sz w:val="20"/>
      <w:szCs w:val="20"/>
      <w:lang w:eastAsia="da-DK"/>
    </w:rPr>
  </w:style>
  <w:style w:type="paragraph" w:styleId="Listeafsnit">
    <w:name w:val="List Paragraph"/>
    <w:basedOn w:val="Normal"/>
    <w:uiPriority w:val="34"/>
    <w:qFormat/>
    <w:rsid w:val="00D345E9"/>
    <w:pPr>
      <w:ind w:left="720"/>
      <w:contextualSpacing/>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rdskrifttypeiafsnit"/>
    <w:uiPriority w:val="99"/>
    <w:unhideWhenUsed/>
    <w:rsid w:val="00010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limascor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bta.d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y.google.com/store/apps/details?id=com.momondo.flightsearch&amp;hl=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mondo.dk/c/climate-award-2021/" TargetMode="External"/><Relationship Id="rId5" Type="http://schemas.openxmlformats.org/officeDocument/2006/relationships/webSettings" Target="webSettings.xml"/><Relationship Id="rId15" Type="http://schemas.openxmlformats.org/officeDocument/2006/relationships/hyperlink" Target="https://itunes.apple.com/dk/app/momondo-cheap-flights-hotels/id436736538?mt=8"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omondo.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xBOJ6gEABhNckwdJJ9hgVzYo0Q==">AMUW2mVMn8lTZ8WZ69YMIBnVc1+0HLxeVq0JgS0OxRK3PGai9qVaXcne+zIh/IWJfd9tmLE+xxUqn7uRj0RfSmzUhvkqtSaQrD/SAUbsCzTwSJtgBENps0DCbP05qRNZBGJAZOmPtRWkWydxYRCbi9Xm3RuXtpEm5XFEfIM8gXjHg1slWDxWEbchChCa4iKhGMANR40GpAdXORpXVgsF9oaBDIWjZbF13Y+NERx1ADBlyn6nxMi4UjMkPQgIcqTDPkAeGIoRoL5hkAJOSY+moR9nDg9xCBnAjOgaIKITUXfbYdfcbgouXvFPNSwophBeGCXPRzUGvsa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6136</Characters>
  <Application>Microsoft Office Word</Application>
  <DocSecurity>4</DocSecurity>
  <Lines>51</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Folmer Posgaard</dc:creator>
  <cp:lastModifiedBy>Simon Verheij</cp:lastModifiedBy>
  <cp:revision>2</cp:revision>
  <dcterms:created xsi:type="dcterms:W3CDTF">2021-06-29T12:23:00Z</dcterms:created>
  <dcterms:modified xsi:type="dcterms:W3CDTF">2021-06-29T12:23:00Z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0x01010095D5BE059BBA3A4A8EA83D397FBBDBA8</vt:lpwstr>
  </property>
</Properties>
</file>