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E3F" w:rsidRDefault="002D7E3F" w:rsidP="002D7E3F">
      <w:pPr>
        <w:rPr>
          <w:rFonts w:ascii="Arial Narrow" w:hAnsi="Arial Narrow"/>
        </w:rPr>
      </w:pPr>
    </w:p>
    <w:p w:rsidR="002D7E3F" w:rsidRDefault="002D7E3F" w:rsidP="002D7E3F">
      <w:pPr>
        <w:rPr>
          <w:rFonts w:ascii="Arial Narrow" w:hAnsi="Arial Narrow"/>
        </w:rPr>
      </w:pPr>
    </w:p>
    <w:p w:rsidR="002D7E3F" w:rsidRDefault="002D7E3F" w:rsidP="002D7E3F">
      <w:pPr>
        <w:rPr>
          <w:rFonts w:ascii="Arial Narrow" w:hAnsi="Arial Narrow"/>
        </w:rPr>
      </w:pPr>
    </w:p>
    <w:p w:rsidR="002D7E3F" w:rsidRPr="002D7E3F" w:rsidRDefault="00D95F0B" w:rsidP="002D7E3F">
      <w:pPr>
        <w:rPr>
          <w:rFonts w:ascii="Arial Narrow" w:hAnsi="Arial Narrow"/>
        </w:rPr>
      </w:pPr>
      <w:r>
        <w:rPr>
          <w:rFonts w:ascii="Arial Narrow" w:hAnsi="Arial Narrow"/>
        </w:rPr>
        <w:t>Kommuni</w:t>
      </w:r>
      <w:bookmarkStart w:id="0" w:name="_GoBack"/>
      <w:bookmarkEnd w:id="0"/>
      <w:r>
        <w:rPr>
          <w:rFonts w:ascii="Arial Narrow" w:hAnsi="Arial Narrow"/>
        </w:rPr>
        <w:t>ké</w:t>
      </w:r>
      <w:r w:rsidR="00BB1DDB" w:rsidRPr="002D7E3F">
        <w:rPr>
          <w:rFonts w:ascii="Arial Narrow" w:hAnsi="Arial Narrow"/>
        </w:rPr>
        <w:t xml:space="preserve"> den </w:t>
      </w:r>
      <w:r w:rsidR="002D7E3F" w:rsidRPr="002D7E3F">
        <w:rPr>
          <w:rFonts w:ascii="Arial Narrow" w:hAnsi="Arial Narrow"/>
        </w:rPr>
        <w:t>31 juli 2017</w:t>
      </w:r>
    </w:p>
    <w:p w:rsidR="002D7E3F" w:rsidRPr="002D7E3F" w:rsidRDefault="002D7E3F" w:rsidP="002D7E3F">
      <w:pPr>
        <w:rPr>
          <w:rFonts w:ascii="Arial Narrow" w:hAnsi="Arial Narrow"/>
          <w:b/>
        </w:rPr>
      </w:pPr>
    </w:p>
    <w:p w:rsidR="002D7E3F" w:rsidRPr="002D7E3F" w:rsidRDefault="002D7E3F" w:rsidP="002D7E3F">
      <w:pPr>
        <w:rPr>
          <w:rFonts w:ascii="Arial Narrow" w:hAnsi="Arial Narrow"/>
          <w:b/>
        </w:rPr>
      </w:pPr>
      <w:r w:rsidRPr="002D7E3F">
        <w:rPr>
          <w:rFonts w:ascii="Arial Narrow" w:hAnsi="Arial Narrow"/>
          <w:b/>
        </w:rPr>
        <w:t>VD-skifte i Grönklittsgruppen AB</w:t>
      </w:r>
    </w:p>
    <w:p w:rsidR="002D7E3F" w:rsidRPr="002D7E3F" w:rsidRDefault="002D7E3F" w:rsidP="002D7E3F">
      <w:pPr>
        <w:rPr>
          <w:rFonts w:ascii="Arial Narrow" w:hAnsi="Arial Narrow"/>
        </w:rPr>
      </w:pPr>
      <w:proofErr w:type="spellStart"/>
      <w:r w:rsidRPr="002D7E3F">
        <w:rPr>
          <w:rFonts w:ascii="Arial Narrow" w:hAnsi="Arial Narrow"/>
        </w:rPr>
        <w:t>Grönklittsgruppens</w:t>
      </w:r>
      <w:proofErr w:type="spellEnd"/>
      <w:r w:rsidRPr="002D7E3F">
        <w:rPr>
          <w:rFonts w:ascii="Arial Narrow" w:hAnsi="Arial Narrow"/>
        </w:rPr>
        <w:t xml:space="preserve"> VD Mark Baljeu har sagt upp sig från sin befattning. Bakgrunden till beslutet är parternas gemensamma uppfattning om att bolaget framöver kan komma att söka efter en VD med en något annorlunda profil. Detta i skenet av de förändringsdiskussioner kring ägarbreddning och kapitalförsörjning som pågår. </w:t>
      </w:r>
    </w:p>
    <w:p w:rsidR="002D7E3F" w:rsidRPr="002D7E3F" w:rsidRDefault="002D7E3F" w:rsidP="002D7E3F">
      <w:pPr>
        <w:pStyle w:val="Liststycke"/>
        <w:numPr>
          <w:ilvl w:val="0"/>
          <w:numId w:val="9"/>
        </w:numPr>
        <w:spacing w:after="0" w:line="240" w:lineRule="auto"/>
        <w:rPr>
          <w:rFonts w:ascii="Arial Narrow" w:hAnsi="Arial Narrow"/>
        </w:rPr>
      </w:pPr>
      <w:r w:rsidRPr="002D7E3F">
        <w:rPr>
          <w:rFonts w:ascii="Arial Narrow" w:hAnsi="Arial Narrow"/>
        </w:rPr>
        <w:t>Under de fyra år som Mark Baljeu varit VD har han, tillsammans med sina medarbetare, lyckats att mer än fördubbla bolagets omsättning och vända stora förluster till stabila vinstnivåer. För detta är vi skyldiga Mark ett stort tack och vi önskar honom lycka till i hans fortsatta yrkeskarriär, säger styrelsens ordförande Jan Friedman</w:t>
      </w:r>
    </w:p>
    <w:p w:rsidR="002D7E3F" w:rsidRDefault="002D7E3F" w:rsidP="002D7E3F">
      <w:pPr>
        <w:rPr>
          <w:rFonts w:ascii="Arial Narrow" w:hAnsi="Arial Narrow"/>
        </w:rPr>
      </w:pPr>
    </w:p>
    <w:p w:rsidR="002D7E3F" w:rsidRPr="002D7E3F" w:rsidRDefault="002D7E3F" w:rsidP="002D7E3F">
      <w:pPr>
        <w:rPr>
          <w:rFonts w:ascii="Arial Narrow" w:hAnsi="Arial Narrow"/>
        </w:rPr>
      </w:pPr>
      <w:r w:rsidRPr="002D7E3F">
        <w:rPr>
          <w:rFonts w:ascii="Arial Narrow" w:hAnsi="Arial Narrow"/>
        </w:rPr>
        <w:t xml:space="preserve">Styrelsen har samtidigt satt igång ett arbete med att söka efter en ny VD till företaget. Under denna övergångsperiod, med start från 1 augusti, har styrelsen tillsatt Anders Blomquist som </w:t>
      </w:r>
      <w:proofErr w:type="spellStart"/>
      <w:r w:rsidRPr="002D7E3F">
        <w:rPr>
          <w:rFonts w:ascii="Arial Narrow" w:hAnsi="Arial Narrow"/>
        </w:rPr>
        <w:t>tf</w:t>
      </w:r>
      <w:proofErr w:type="spellEnd"/>
      <w:r w:rsidRPr="002D7E3F">
        <w:rPr>
          <w:rFonts w:ascii="Arial Narrow" w:hAnsi="Arial Narrow"/>
        </w:rPr>
        <w:t xml:space="preserve"> VD. </w:t>
      </w:r>
    </w:p>
    <w:p w:rsidR="002D7E3F" w:rsidRPr="002D7E3F" w:rsidRDefault="002D7E3F" w:rsidP="002D7E3F">
      <w:pPr>
        <w:pStyle w:val="Liststycke"/>
        <w:numPr>
          <w:ilvl w:val="0"/>
          <w:numId w:val="9"/>
        </w:numPr>
        <w:spacing w:after="0" w:line="240" w:lineRule="auto"/>
        <w:rPr>
          <w:rFonts w:ascii="Arial Narrow" w:hAnsi="Arial Narrow"/>
        </w:rPr>
      </w:pPr>
      <w:r w:rsidRPr="002D7E3F">
        <w:rPr>
          <w:rFonts w:ascii="Arial Narrow" w:hAnsi="Arial Narrow"/>
        </w:rPr>
        <w:t>Med Anders som interims-VD säkerställer bolaget fortsatt kompetens och kontinuitet i bolaget. Anders Blomquist är sedan flera år även styrelseledamot i Grönklittsgruppen, framhåller Jan Friedman.</w:t>
      </w:r>
    </w:p>
    <w:p w:rsidR="002D7E3F" w:rsidRPr="002D7E3F" w:rsidRDefault="002D7E3F" w:rsidP="002D7E3F">
      <w:pPr>
        <w:rPr>
          <w:rFonts w:ascii="Arial Narrow" w:hAnsi="Arial Narrow"/>
        </w:rPr>
      </w:pPr>
    </w:p>
    <w:p w:rsidR="002D7E3F" w:rsidRPr="002D7E3F" w:rsidRDefault="002D7E3F" w:rsidP="002D7E3F">
      <w:pPr>
        <w:rPr>
          <w:rFonts w:ascii="Arial Narrow" w:hAnsi="Arial Narrow"/>
        </w:rPr>
      </w:pPr>
      <w:r w:rsidRPr="002D7E3F">
        <w:rPr>
          <w:rFonts w:ascii="Arial Narrow" w:hAnsi="Arial Narrow"/>
        </w:rPr>
        <w:t>Styrelsen</w:t>
      </w:r>
    </w:p>
    <w:p w:rsidR="002D7E3F" w:rsidRPr="002D7E3F" w:rsidRDefault="002D7E3F" w:rsidP="002D7E3F">
      <w:pPr>
        <w:rPr>
          <w:rFonts w:ascii="Arial Narrow" w:hAnsi="Arial Narrow"/>
        </w:rPr>
      </w:pPr>
    </w:p>
    <w:p w:rsidR="002D7E3F" w:rsidRPr="002D7E3F" w:rsidRDefault="002D7E3F" w:rsidP="002D7E3F">
      <w:pPr>
        <w:rPr>
          <w:rFonts w:ascii="Arial Narrow" w:hAnsi="Arial Narrow"/>
        </w:rPr>
      </w:pPr>
      <w:r w:rsidRPr="002D7E3F">
        <w:rPr>
          <w:rFonts w:ascii="Arial Narrow" w:hAnsi="Arial Narrow"/>
        </w:rPr>
        <w:t>För frågor och upplysningar vänligen kontakta Jan Friedman, styrelsens ordförande. +46705612422</w:t>
      </w:r>
    </w:p>
    <w:p w:rsidR="002823DC" w:rsidRDefault="002823DC" w:rsidP="002823DC">
      <w:pPr>
        <w:spacing w:after="0" w:line="240" w:lineRule="auto"/>
        <w:rPr>
          <w:rFonts w:ascii="Garamond" w:hAnsi="Garamond"/>
          <w:b/>
          <w:sz w:val="32"/>
          <w:szCs w:val="24"/>
        </w:rPr>
      </w:pPr>
    </w:p>
    <w:sectPr w:rsidR="002823D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DDB" w:rsidRDefault="00BB1DDB" w:rsidP="00BB1DDB">
      <w:pPr>
        <w:spacing w:after="0" w:line="240" w:lineRule="auto"/>
      </w:pPr>
      <w:r>
        <w:separator/>
      </w:r>
    </w:p>
  </w:endnote>
  <w:endnote w:type="continuationSeparator" w:id="0">
    <w:p w:rsidR="00BB1DDB" w:rsidRDefault="00BB1DDB" w:rsidP="00BB1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yriad Pro Cond">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5C" w:rsidRPr="00ED0DEE" w:rsidRDefault="00CF29A3">
    <w:pPr>
      <w:pStyle w:val="Sidfot"/>
      <w:rPr>
        <w:rFonts w:ascii="Arial Narrow" w:hAnsi="Arial Narrow"/>
        <w:sz w:val="18"/>
        <w:szCs w:val="18"/>
      </w:rPr>
    </w:pPr>
    <w:r w:rsidRPr="00ED0DEE">
      <w:rPr>
        <w:rFonts w:ascii="Arial Narrow" w:hAnsi="Arial Narrow"/>
        <w:sz w:val="18"/>
        <w:szCs w:val="18"/>
      </w:rPr>
      <w:t>Grönklittsgruppen är ett av Sveriges snabbast växande turismföretag och har anläggningar inom tre huvudsakliga verksamhetsområden: skidåkning, camping och</w:t>
    </w:r>
    <w:r w:rsidR="002A005C" w:rsidRPr="00ED0DEE">
      <w:rPr>
        <w:rFonts w:ascii="Arial Narrow" w:hAnsi="Arial Narrow"/>
        <w:sz w:val="18"/>
        <w:szCs w:val="18"/>
      </w:rPr>
      <w:t xml:space="preserve"> temaparker. Tillsammans erbjuder de</w:t>
    </w:r>
    <w:r w:rsidRPr="00ED0DEE">
      <w:rPr>
        <w:rFonts w:ascii="Arial Narrow" w:hAnsi="Arial Narrow"/>
        <w:sz w:val="18"/>
        <w:szCs w:val="18"/>
      </w:rPr>
      <w:t xml:space="preserve"> ett brett utbud av upplevelser, aktiviteter och boenden för alla typer av besökare, året runt.</w:t>
    </w:r>
    <w:r w:rsidR="002A005C" w:rsidRPr="00ED0DEE">
      <w:rPr>
        <w:rFonts w:ascii="Arial Narrow" w:hAnsi="Arial Narrow"/>
        <w:sz w:val="18"/>
        <w:szCs w:val="18"/>
      </w:rPr>
      <w:br/>
    </w:r>
    <w:r w:rsidR="002A005C" w:rsidRPr="00ED0DEE">
      <w:rPr>
        <w:rFonts w:ascii="Arial Narrow" w:hAnsi="Arial Narrow"/>
        <w:sz w:val="18"/>
        <w:szCs w:val="18"/>
      </w:rPr>
      <w:br/>
    </w:r>
    <w:r w:rsidR="00ED0DEE">
      <w:rPr>
        <w:rFonts w:ascii="Arial Narrow" w:hAnsi="Arial Narrow"/>
        <w:sz w:val="18"/>
        <w:szCs w:val="18"/>
      </w:rPr>
      <w:t>Grö</w:t>
    </w:r>
    <w:r w:rsidR="002A005C" w:rsidRPr="00ED0DEE">
      <w:rPr>
        <w:rFonts w:ascii="Arial Narrow" w:hAnsi="Arial Narrow"/>
        <w:sz w:val="18"/>
        <w:szCs w:val="18"/>
      </w:rPr>
      <w:t>nklitt</w:t>
    </w:r>
    <w:r w:rsidR="00ED0DEE">
      <w:rPr>
        <w:rFonts w:ascii="Arial Narrow" w:hAnsi="Arial Narrow"/>
        <w:sz w:val="18"/>
        <w:szCs w:val="18"/>
      </w:rPr>
      <w:t>s</w:t>
    </w:r>
    <w:r w:rsidR="002A005C" w:rsidRPr="00ED0DEE">
      <w:rPr>
        <w:rFonts w:ascii="Arial Narrow" w:hAnsi="Arial Narrow"/>
        <w:sz w:val="18"/>
        <w:szCs w:val="18"/>
      </w:rPr>
      <w:t xml:space="preserve">gruppen AB, Box 133, 794 92 Orsa, </w:t>
    </w:r>
    <w:hyperlink r:id="rId1" w:history="1">
      <w:r w:rsidR="002A005C" w:rsidRPr="00ED0DEE">
        <w:rPr>
          <w:rStyle w:val="Hyperlnk"/>
          <w:rFonts w:ascii="Arial Narrow" w:hAnsi="Arial Narrow"/>
          <w:sz w:val="18"/>
          <w:szCs w:val="18"/>
        </w:rPr>
        <w:t>www.gronklittsgruppen.se</w:t>
      </w:r>
    </w:hyperlink>
    <w:r w:rsidR="002A005C" w:rsidRPr="00ED0DEE">
      <w:rPr>
        <w:rFonts w:ascii="Arial Narrow" w:hAnsi="Arial Narrow"/>
        <w:sz w:val="18"/>
        <w:szCs w:val="18"/>
      </w:rPr>
      <w:t xml:space="preserve">, </w:t>
    </w:r>
    <w:hyperlink r:id="rId2" w:history="1">
      <w:r w:rsidR="002A005C" w:rsidRPr="00ED0DEE">
        <w:rPr>
          <w:rStyle w:val="Hyperlnk"/>
          <w:rFonts w:ascii="Arial Narrow" w:hAnsi="Arial Narrow"/>
          <w:sz w:val="18"/>
          <w:szCs w:val="18"/>
        </w:rPr>
        <w:t>info@gronklittsgruppen.se</w:t>
      </w:r>
    </w:hyperlink>
    <w:r w:rsidR="002A005C" w:rsidRPr="00ED0DEE">
      <w:rPr>
        <w:rFonts w:ascii="Arial Narrow" w:hAnsi="Arial Narrow"/>
        <w:sz w:val="18"/>
        <w:szCs w:val="18"/>
      </w:rPr>
      <w:t>, +46(0)250 462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DDB" w:rsidRDefault="00BB1DDB" w:rsidP="00BB1DDB">
      <w:pPr>
        <w:spacing w:after="0" w:line="240" w:lineRule="auto"/>
      </w:pPr>
      <w:r>
        <w:separator/>
      </w:r>
    </w:p>
  </w:footnote>
  <w:footnote w:type="continuationSeparator" w:id="0">
    <w:p w:rsidR="00BB1DDB" w:rsidRDefault="00BB1DDB" w:rsidP="00BB1D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DDB" w:rsidRDefault="00BB1DDB">
    <w:pPr>
      <w:pStyle w:val="Sidhuvud"/>
    </w:pPr>
    <w:r>
      <w:rPr>
        <w:noProof/>
        <w:lang w:eastAsia="sv-SE"/>
      </w:rPr>
      <w:drawing>
        <wp:inline distT="0" distB="0" distL="0" distR="0">
          <wp:extent cx="2880000" cy="4447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önklittsgruppen_primä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0000" cy="444760"/>
                  </a:xfrm>
                  <a:prstGeom prst="rect">
                    <a:avLst/>
                  </a:prstGeom>
                </pic:spPr>
              </pic:pic>
            </a:graphicData>
          </a:graphic>
        </wp:inline>
      </w:drawing>
    </w:r>
  </w:p>
  <w:p w:rsidR="00BB1DDB" w:rsidRPr="00ED0DEE" w:rsidRDefault="00BB1DDB">
    <w:pPr>
      <w:pStyle w:val="Sidhuvud"/>
      <w:rPr>
        <w:rFonts w:ascii="Arial Narrow" w:hAnsi="Arial Narr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40BC3"/>
    <w:multiLevelType w:val="hybridMultilevel"/>
    <w:tmpl w:val="D7B621D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22387B09"/>
    <w:multiLevelType w:val="hybridMultilevel"/>
    <w:tmpl w:val="D4D45996"/>
    <w:lvl w:ilvl="0" w:tplc="EC0401F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95436"/>
    <w:multiLevelType w:val="hybridMultilevel"/>
    <w:tmpl w:val="A6BE70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E98267B"/>
    <w:multiLevelType w:val="hybridMultilevel"/>
    <w:tmpl w:val="C76AA8E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3AF169CE"/>
    <w:multiLevelType w:val="hybridMultilevel"/>
    <w:tmpl w:val="A17A47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D040521"/>
    <w:multiLevelType w:val="hybridMultilevel"/>
    <w:tmpl w:val="152A703A"/>
    <w:lvl w:ilvl="0" w:tplc="7E4ED91E">
      <w:numFmt w:val="bullet"/>
      <w:lvlText w:val="-"/>
      <w:lvlJc w:val="left"/>
      <w:pPr>
        <w:ind w:left="390" w:hanging="360"/>
      </w:pPr>
      <w:rPr>
        <w:rFonts w:ascii="Myriad Pro Cond" w:eastAsiaTheme="minorHAnsi" w:hAnsi="Myriad Pro Cond" w:cstheme="minorBidi" w:hint="default"/>
      </w:rPr>
    </w:lvl>
    <w:lvl w:ilvl="1" w:tplc="041D0003" w:tentative="1">
      <w:start w:val="1"/>
      <w:numFmt w:val="bullet"/>
      <w:lvlText w:val="o"/>
      <w:lvlJc w:val="left"/>
      <w:pPr>
        <w:ind w:left="1110" w:hanging="360"/>
      </w:pPr>
      <w:rPr>
        <w:rFonts w:ascii="Courier New" w:hAnsi="Courier New" w:cs="Courier New" w:hint="default"/>
      </w:rPr>
    </w:lvl>
    <w:lvl w:ilvl="2" w:tplc="041D0005" w:tentative="1">
      <w:start w:val="1"/>
      <w:numFmt w:val="bullet"/>
      <w:lvlText w:val=""/>
      <w:lvlJc w:val="left"/>
      <w:pPr>
        <w:ind w:left="1830" w:hanging="360"/>
      </w:pPr>
      <w:rPr>
        <w:rFonts w:ascii="Wingdings" w:hAnsi="Wingdings" w:hint="default"/>
      </w:rPr>
    </w:lvl>
    <w:lvl w:ilvl="3" w:tplc="041D0001" w:tentative="1">
      <w:start w:val="1"/>
      <w:numFmt w:val="bullet"/>
      <w:lvlText w:val=""/>
      <w:lvlJc w:val="left"/>
      <w:pPr>
        <w:ind w:left="2550" w:hanging="360"/>
      </w:pPr>
      <w:rPr>
        <w:rFonts w:ascii="Symbol" w:hAnsi="Symbol" w:hint="default"/>
      </w:rPr>
    </w:lvl>
    <w:lvl w:ilvl="4" w:tplc="041D0003" w:tentative="1">
      <w:start w:val="1"/>
      <w:numFmt w:val="bullet"/>
      <w:lvlText w:val="o"/>
      <w:lvlJc w:val="left"/>
      <w:pPr>
        <w:ind w:left="3270" w:hanging="360"/>
      </w:pPr>
      <w:rPr>
        <w:rFonts w:ascii="Courier New" w:hAnsi="Courier New" w:cs="Courier New" w:hint="default"/>
      </w:rPr>
    </w:lvl>
    <w:lvl w:ilvl="5" w:tplc="041D0005" w:tentative="1">
      <w:start w:val="1"/>
      <w:numFmt w:val="bullet"/>
      <w:lvlText w:val=""/>
      <w:lvlJc w:val="left"/>
      <w:pPr>
        <w:ind w:left="3990" w:hanging="360"/>
      </w:pPr>
      <w:rPr>
        <w:rFonts w:ascii="Wingdings" w:hAnsi="Wingdings" w:hint="default"/>
      </w:rPr>
    </w:lvl>
    <w:lvl w:ilvl="6" w:tplc="041D0001" w:tentative="1">
      <w:start w:val="1"/>
      <w:numFmt w:val="bullet"/>
      <w:lvlText w:val=""/>
      <w:lvlJc w:val="left"/>
      <w:pPr>
        <w:ind w:left="4710" w:hanging="360"/>
      </w:pPr>
      <w:rPr>
        <w:rFonts w:ascii="Symbol" w:hAnsi="Symbol" w:hint="default"/>
      </w:rPr>
    </w:lvl>
    <w:lvl w:ilvl="7" w:tplc="041D0003" w:tentative="1">
      <w:start w:val="1"/>
      <w:numFmt w:val="bullet"/>
      <w:lvlText w:val="o"/>
      <w:lvlJc w:val="left"/>
      <w:pPr>
        <w:ind w:left="5430" w:hanging="360"/>
      </w:pPr>
      <w:rPr>
        <w:rFonts w:ascii="Courier New" w:hAnsi="Courier New" w:cs="Courier New" w:hint="default"/>
      </w:rPr>
    </w:lvl>
    <w:lvl w:ilvl="8" w:tplc="041D0005" w:tentative="1">
      <w:start w:val="1"/>
      <w:numFmt w:val="bullet"/>
      <w:lvlText w:val=""/>
      <w:lvlJc w:val="left"/>
      <w:pPr>
        <w:ind w:left="6150" w:hanging="360"/>
      </w:pPr>
      <w:rPr>
        <w:rFonts w:ascii="Wingdings" w:hAnsi="Wingdings" w:hint="default"/>
      </w:rPr>
    </w:lvl>
  </w:abstractNum>
  <w:abstractNum w:abstractNumId="6" w15:restartNumberingAfterBreak="0">
    <w:nsid w:val="565C5798"/>
    <w:multiLevelType w:val="hybridMultilevel"/>
    <w:tmpl w:val="74EE2826"/>
    <w:lvl w:ilvl="0" w:tplc="041D0001">
      <w:start w:val="1"/>
      <w:numFmt w:val="bullet"/>
      <w:lvlText w:val=""/>
      <w:lvlJc w:val="left"/>
      <w:pPr>
        <w:ind w:left="204" w:hanging="204"/>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6E230EBC"/>
    <w:multiLevelType w:val="hybridMultilevel"/>
    <w:tmpl w:val="2CA6404A"/>
    <w:lvl w:ilvl="0" w:tplc="0A5AA29E">
      <w:numFmt w:val="bullet"/>
      <w:lvlText w:val=""/>
      <w:lvlJc w:val="left"/>
      <w:pPr>
        <w:ind w:left="564" w:hanging="204"/>
      </w:pPr>
      <w:rPr>
        <w:rFonts w:asciiTheme="minorHAnsi" w:eastAsiaTheme="minorHAnsi" w:hAnsiTheme="minorHAns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0803FA4"/>
    <w:multiLevelType w:val="hybridMultilevel"/>
    <w:tmpl w:val="7816572C"/>
    <w:lvl w:ilvl="0" w:tplc="0A5AA29E">
      <w:numFmt w:val="bullet"/>
      <w:lvlText w:val=""/>
      <w:lvlJc w:val="left"/>
      <w:pPr>
        <w:ind w:left="612" w:hanging="204"/>
      </w:pPr>
      <w:rPr>
        <w:rFonts w:asciiTheme="minorHAnsi" w:eastAsiaTheme="minorHAnsi" w:hAnsiTheme="minorHAnsi" w:cstheme="minorBidi" w:hint="default"/>
      </w:rPr>
    </w:lvl>
    <w:lvl w:ilvl="1" w:tplc="041D0003" w:tentative="1">
      <w:start w:val="1"/>
      <w:numFmt w:val="bullet"/>
      <w:lvlText w:val="o"/>
      <w:lvlJc w:val="left"/>
      <w:pPr>
        <w:ind w:left="1488" w:hanging="360"/>
      </w:pPr>
      <w:rPr>
        <w:rFonts w:ascii="Courier New" w:hAnsi="Courier New" w:cs="Courier New" w:hint="default"/>
      </w:rPr>
    </w:lvl>
    <w:lvl w:ilvl="2" w:tplc="041D0005" w:tentative="1">
      <w:start w:val="1"/>
      <w:numFmt w:val="bullet"/>
      <w:lvlText w:val=""/>
      <w:lvlJc w:val="left"/>
      <w:pPr>
        <w:ind w:left="2208" w:hanging="360"/>
      </w:pPr>
      <w:rPr>
        <w:rFonts w:ascii="Wingdings" w:hAnsi="Wingdings" w:hint="default"/>
      </w:rPr>
    </w:lvl>
    <w:lvl w:ilvl="3" w:tplc="041D0001" w:tentative="1">
      <w:start w:val="1"/>
      <w:numFmt w:val="bullet"/>
      <w:lvlText w:val=""/>
      <w:lvlJc w:val="left"/>
      <w:pPr>
        <w:ind w:left="2928" w:hanging="360"/>
      </w:pPr>
      <w:rPr>
        <w:rFonts w:ascii="Symbol" w:hAnsi="Symbol" w:hint="default"/>
      </w:rPr>
    </w:lvl>
    <w:lvl w:ilvl="4" w:tplc="041D0003" w:tentative="1">
      <w:start w:val="1"/>
      <w:numFmt w:val="bullet"/>
      <w:lvlText w:val="o"/>
      <w:lvlJc w:val="left"/>
      <w:pPr>
        <w:ind w:left="3648" w:hanging="360"/>
      </w:pPr>
      <w:rPr>
        <w:rFonts w:ascii="Courier New" w:hAnsi="Courier New" w:cs="Courier New" w:hint="default"/>
      </w:rPr>
    </w:lvl>
    <w:lvl w:ilvl="5" w:tplc="041D0005" w:tentative="1">
      <w:start w:val="1"/>
      <w:numFmt w:val="bullet"/>
      <w:lvlText w:val=""/>
      <w:lvlJc w:val="left"/>
      <w:pPr>
        <w:ind w:left="4368" w:hanging="360"/>
      </w:pPr>
      <w:rPr>
        <w:rFonts w:ascii="Wingdings" w:hAnsi="Wingdings" w:hint="default"/>
      </w:rPr>
    </w:lvl>
    <w:lvl w:ilvl="6" w:tplc="041D0001" w:tentative="1">
      <w:start w:val="1"/>
      <w:numFmt w:val="bullet"/>
      <w:lvlText w:val=""/>
      <w:lvlJc w:val="left"/>
      <w:pPr>
        <w:ind w:left="5088" w:hanging="360"/>
      </w:pPr>
      <w:rPr>
        <w:rFonts w:ascii="Symbol" w:hAnsi="Symbol" w:hint="default"/>
      </w:rPr>
    </w:lvl>
    <w:lvl w:ilvl="7" w:tplc="041D0003" w:tentative="1">
      <w:start w:val="1"/>
      <w:numFmt w:val="bullet"/>
      <w:lvlText w:val="o"/>
      <w:lvlJc w:val="left"/>
      <w:pPr>
        <w:ind w:left="5808" w:hanging="360"/>
      </w:pPr>
      <w:rPr>
        <w:rFonts w:ascii="Courier New" w:hAnsi="Courier New" w:cs="Courier New" w:hint="default"/>
      </w:rPr>
    </w:lvl>
    <w:lvl w:ilvl="8" w:tplc="041D0005" w:tentative="1">
      <w:start w:val="1"/>
      <w:numFmt w:val="bullet"/>
      <w:lvlText w:val=""/>
      <w:lvlJc w:val="left"/>
      <w:pPr>
        <w:ind w:left="6528" w:hanging="360"/>
      </w:pPr>
      <w:rPr>
        <w:rFonts w:ascii="Wingdings" w:hAnsi="Wingdings" w:hint="default"/>
      </w:rPr>
    </w:lvl>
  </w:abstractNum>
  <w:num w:numId="1">
    <w:abstractNumId w:val="3"/>
  </w:num>
  <w:num w:numId="2">
    <w:abstractNumId w:val="7"/>
  </w:num>
  <w:num w:numId="3">
    <w:abstractNumId w:val="8"/>
  </w:num>
  <w:num w:numId="4">
    <w:abstractNumId w:val="6"/>
  </w:num>
  <w:num w:numId="5">
    <w:abstractNumId w:val="0"/>
  </w:num>
  <w:num w:numId="6">
    <w:abstractNumId w:val="2"/>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3D1"/>
    <w:rsid w:val="0009571A"/>
    <w:rsid w:val="000B1049"/>
    <w:rsid w:val="002823DC"/>
    <w:rsid w:val="00284886"/>
    <w:rsid w:val="002A005C"/>
    <w:rsid w:val="002A0A47"/>
    <w:rsid w:val="002A326F"/>
    <w:rsid w:val="002D7E3F"/>
    <w:rsid w:val="002E3592"/>
    <w:rsid w:val="002E73FB"/>
    <w:rsid w:val="00310F87"/>
    <w:rsid w:val="003363DF"/>
    <w:rsid w:val="003E0423"/>
    <w:rsid w:val="0041108A"/>
    <w:rsid w:val="00456528"/>
    <w:rsid w:val="00482D51"/>
    <w:rsid w:val="004C204D"/>
    <w:rsid w:val="004D1A06"/>
    <w:rsid w:val="005673F8"/>
    <w:rsid w:val="0059528E"/>
    <w:rsid w:val="005A13FC"/>
    <w:rsid w:val="00666D57"/>
    <w:rsid w:val="006A07DC"/>
    <w:rsid w:val="00700100"/>
    <w:rsid w:val="00782DD5"/>
    <w:rsid w:val="00794080"/>
    <w:rsid w:val="00864037"/>
    <w:rsid w:val="008C23D1"/>
    <w:rsid w:val="008C2A05"/>
    <w:rsid w:val="008D1A6B"/>
    <w:rsid w:val="00A56162"/>
    <w:rsid w:val="00A8086B"/>
    <w:rsid w:val="00AC0A8A"/>
    <w:rsid w:val="00AF7AD4"/>
    <w:rsid w:val="00B51D91"/>
    <w:rsid w:val="00BB1DDB"/>
    <w:rsid w:val="00BE30EC"/>
    <w:rsid w:val="00C03FEF"/>
    <w:rsid w:val="00C3718D"/>
    <w:rsid w:val="00C7008F"/>
    <w:rsid w:val="00CF29A3"/>
    <w:rsid w:val="00D95F0B"/>
    <w:rsid w:val="00E209D1"/>
    <w:rsid w:val="00E2204A"/>
    <w:rsid w:val="00ED0DEE"/>
    <w:rsid w:val="00F53E10"/>
    <w:rsid w:val="00FA2C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D8290C76-9CAA-4937-89B9-CC247DD3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3">
    <w:name w:val="heading 3"/>
    <w:basedOn w:val="Normal"/>
    <w:next w:val="Normal"/>
    <w:link w:val="Rubrik3Char"/>
    <w:uiPriority w:val="9"/>
    <w:unhideWhenUsed/>
    <w:qFormat/>
    <w:rsid w:val="002823DC"/>
    <w:pPr>
      <w:keepNext/>
      <w:keepLines/>
      <w:spacing w:before="40" w:after="0"/>
      <w:outlineLvl w:val="2"/>
    </w:pPr>
    <w:rPr>
      <w:rFonts w:asciiTheme="majorHAnsi" w:eastAsiaTheme="majorEastAsia" w:hAnsiTheme="majorHAnsi" w:cstheme="majorBidi"/>
      <w:color w:val="243F60" w:themeColor="accent1" w:themeShade="7F"/>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B1DD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B1DDB"/>
  </w:style>
  <w:style w:type="paragraph" w:styleId="Sidfot">
    <w:name w:val="footer"/>
    <w:basedOn w:val="Normal"/>
    <w:link w:val="SidfotChar"/>
    <w:uiPriority w:val="99"/>
    <w:unhideWhenUsed/>
    <w:rsid w:val="00BB1DD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B1DDB"/>
  </w:style>
  <w:style w:type="character" w:styleId="Hyperlnk">
    <w:name w:val="Hyperlink"/>
    <w:basedOn w:val="Standardstycketeckensnitt"/>
    <w:uiPriority w:val="99"/>
    <w:unhideWhenUsed/>
    <w:rsid w:val="00AF7AD4"/>
    <w:rPr>
      <w:color w:val="0000FF" w:themeColor="hyperlink"/>
      <w:u w:val="single"/>
    </w:rPr>
  </w:style>
  <w:style w:type="paragraph" w:styleId="Ingetavstnd">
    <w:name w:val="No Spacing"/>
    <w:uiPriority w:val="1"/>
    <w:qFormat/>
    <w:rsid w:val="00CF29A3"/>
    <w:pPr>
      <w:spacing w:after="0" w:line="240" w:lineRule="auto"/>
    </w:pPr>
    <w:rPr>
      <w:rFonts w:asciiTheme="minorHAnsi" w:hAnsiTheme="minorHAnsi" w:cstheme="minorBidi"/>
    </w:rPr>
  </w:style>
  <w:style w:type="paragraph" w:styleId="Normalwebb">
    <w:name w:val="Normal (Web)"/>
    <w:basedOn w:val="Normal"/>
    <w:uiPriority w:val="99"/>
    <w:unhideWhenUsed/>
    <w:rsid w:val="00CF29A3"/>
    <w:pPr>
      <w:spacing w:before="100" w:beforeAutospacing="1" w:after="100" w:afterAutospacing="1" w:line="240" w:lineRule="auto"/>
    </w:pPr>
    <w:rPr>
      <w:rFonts w:eastAsia="Times New Roman"/>
      <w:sz w:val="24"/>
      <w:szCs w:val="24"/>
      <w:lang w:eastAsia="sv-SE"/>
    </w:rPr>
  </w:style>
  <w:style w:type="paragraph" w:styleId="Liststycke">
    <w:name w:val="List Paragraph"/>
    <w:basedOn w:val="Normal"/>
    <w:uiPriority w:val="34"/>
    <w:qFormat/>
    <w:rsid w:val="00864037"/>
    <w:pPr>
      <w:ind w:left="720"/>
      <w:contextualSpacing/>
    </w:pPr>
  </w:style>
  <w:style w:type="character" w:customStyle="1" w:styleId="st1">
    <w:name w:val="st1"/>
    <w:basedOn w:val="Standardstycketeckensnitt"/>
    <w:rsid w:val="00700100"/>
  </w:style>
  <w:style w:type="paragraph" w:styleId="Brdtext">
    <w:name w:val="Body Text"/>
    <w:basedOn w:val="Normal"/>
    <w:link w:val="BrdtextChar"/>
    <w:rsid w:val="002E3592"/>
    <w:pPr>
      <w:widowControl w:val="0"/>
      <w:suppressAutoHyphens/>
      <w:spacing w:after="140" w:line="288" w:lineRule="auto"/>
    </w:pPr>
    <w:rPr>
      <w:rFonts w:ascii="Liberation Serif" w:eastAsia="SimSun" w:hAnsi="Liberation Serif" w:cs="Mangal"/>
      <w:sz w:val="24"/>
      <w:szCs w:val="24"/>
      <w:lang w:eastAsia="zh-CN" w:bidi="hi-IN"/>
    </w:rPr>
  </w:style>
  <w:style w:type="character" w:customStyle="1" w:styleId="BrdtextChar">
    <w:name w:val="Brödtext Char"/>
    <w:basedOn w:val="Standardstycketeckensnitt"/>
    <w:link w:val="Brdtext"/>
    <w:rsid w:val="002E3592"/>
    <w:rPr>
      <w:rFonts w:ascii="Liberation Serif" w:eastAsia="SimSun" w:hAnsi="Liberation Serif" w:cs="Mangal"/>
      <w:sz w:val="24"/>
      <w:szCs w:val="24"/>
      <w:lang w:eastAsia="zh-CN" w:bidi="hi-IN"/>
    </w:rPr>
  </w:style>
  <w:style w:type="character" w:customStyle="1" w:styleId="value">
    <w:name w:val="value"/>
    <w:basedOn w:val="Standardstycketeckensnitt"/>
    <w:rsid w:val="00A8086B"/>
  </w:style>
  <w:style w:type="character" w:customStyle="1" w:styleId="Rubrik3Char">
    <w:name w:val="Rubrik 3 Char"/>
    <w:basedOn w:val="Standardstycketeckensnitt"/>
    <w:link w:val="Rubrik3"/>
    <w:uiPriority w:val="9"/>
    <w:rsid w:val="002823DC"/>
    <w:rPr>
      <w:rFonts w:asciiTheme="majorHAnsi" w:eastAsiaTheme="majorEastAsia" w:hAnsiTheme="majorHAnsi" w:cstheme="majorBidi"/>
      <w:color w:val="243F60" w:themeColor="accent1" w:themeShade="7F"/>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gronklittsgruppen.se" TargetMode="External"/><Relationship Id="rId1" Type="http://schemas.openxmlformats.org/officeDocument/2006/relationships/hyperlink" Target="http://www.gronklittsgruppe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193</Words>
  <Characters>1028</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Pellas</dc:creator>
  <cp:lastModifiedBy>Daniel Mäkinen</cp:lastModifiedBy>
  <cp:revision>4</cp:revision>
  <cp:lastPrinted>2017-07-31T15:17:00Z</cp:lastPrinted>
  <dcterms:created xsi:type="dcterms:W3CDTF">2017-07-31T15:16:00Z</dcterms:created>
  <dcterms:modified xsi:type="dcterms:W3CDTF">2017-07-31T15:25:00Z</dcterms:modified>
</cp:coreProperties>
</file>