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F19" w:rsidRPr="00565F19" w:rsidRDefault="00565F19" w:rsidP="00565F19">
      <w:pPr>
        <w:pStyle w:val="Rubrik1"/>
        <w:rPr>
          <w:rFonts w:ascii="Calibri" w:hAnsi="Calibri"/>
          <w:sz w:val="22"/>
          <w:lang w:val="sv-SE"/>
        </w:rPr>
      </w:pPr>
      <w:bookmarkStart w:id="0" w:name="_GoBack"/>
      <w:bookmarkEnd w:id="0"/>
      <w:r w:rsidRPr="00565F19">
        <w:rPr>
          <w:lang w:val="sv-SE"/>
        </w:rPr>
        <w:t xml:space="preserve">Snabbare plock av </w:t>
      </w:r>
      <w:proofErr w:type="spellStart"/>
      <w:r w:rsidRPr="00565F19">
        <w:rPr>
          <w:lang w:val="sv-SE"/>
        </w:rPr>
        <w:t>onlineorder</w:t>
      </w:r>
      <w:proofErr w:type="spellEnd"/>
      <w:r w:rsidRPr="00565F19">
        <w:rPr>
          <w:lang w:val="sv-SE"/>
        </w:rPr>
        <w:t xml:space="preserve"> med blinkande etiketter</w:t>
      </w:r>
    </w:p>
    <w:p w:rsidR="00565F19" w:rsidRDefault="00565F19" w:rsidP="00565F19">
      <w:pPr>
        <w:pStyle w:val="LeadParagraph"/>
      </w:pPr>
      <w:r>
        <w:t xml:space="preserve">Nu lanserar </w:t>
      </w:r>
      <w:proofErr w:type="spellStart"/>
      <w:r>
        <w:t>StrongPoint</w:t>
      </w:r>
      <w:proofErr w:type="spellEnd"/>
      <w:r>
        <w:t xml:space="preserve"> </w:t>
      </w:r>
      <w:proofErr w:type="spellStart"/>
      <w:r w:rsidR="001138CC">
        <w:t>Cub</w:t>
      </w:r>
      <w:proofErr w:type="spellEnd"/>
      <w:r w:rsidR="001138CC">
        <w:t xml:space="preserve"> </w:t>
      </w:r>
      <w:r>
        <w:t>nyheten Pick-By-</w:t>
      </w:r>
      <w:proofErr w:type="spellStart"/>
      <w:r>
        <w:t>Light</w:t>
      </w:r>
      <w:proofErr w:type="spellEnd"/>
      <w:r>
        <w:t xml:space="preserve"> med koppling mot Pricer</w:t>
      </w:r>
      <w:r w:rsidR="00C1779E">
        <w:t xml:space="preserve"> elektroniska hyllkantsetiketter</w:t>
      </w:r>
      <w:r>
        <w:t>. Lösningen hjälper personalen att snabbare hitta rätt vara vid varuplock med hjälp av ett guidande grönt blink från</w:t>
      </w:r>
      <w:r w:rsidR="00C1779E">
        <w:t xml:space="preserve"> den elektroniska etiketten</w:t>
      </w:r>
      <w:r>
        <w:t>.</w:t>
      </w:r>
    </w:p>
    <w:p w:rsidR="00565F19" w:rsidRPr="00884F31" w:rsidRDefault="00565F19" w:rsidP="00565F19">
      <w:pPr>
        <w:rPr>
          <w:lang w:val="sv-SE"/>
        </w:rPr>
      </w:pPr>
      <w:r w:rsidRPr="00565F19">
        <w:rPr>
          <w:lang w:val="sv-SE"/>
        </w:rPr>
        <w:t xml:space="preserve">Plock av varor är en av de viktigaste och mest tidskrävande delarna av hanteringen av </w:t>
      </w:r>
      <w:proofErr w:type="spellStart"/>
      <w:r w:rsidRPr="00565F19">
        <w:rPr>
          <w:lang w:val="sv-SE"/>
        </w:rPr>
        <w:t>onlineordrar</w:t>
      </w:r>
      <w:proofErr w:type="spellEnd"/>
      <w:r w:rsidRPr="00565F19">
        <w:rPr>
          <w:lang w:val="sv-SE"/>
        </w:rPr>
        <w:t xml:space="preserve"> för dagligvaruhandeln. </w:t>
      </w:r>
      <w:r w:rsidRPr="006A1499">
        <w:rPr>
          <w:lang w:val="sv-SE"/>
        </w:rPr>
        <w:t>Varje beställning innehåller ofta många artiklar och det är viktigt att rätt vara hamna</w:t>
      </w:r>
      <w:r w:rsidR="006A1499">
        <w:rPr>
          <w:lang w:val="sv-SE"/>
        </w:rPr>
        <w:t>r</w:t>
      </w:r>
      <w:r w:rsidRPr="006A1499">
        <w:rPr>
          <w:lang w:val="sv-SE"/>
        </w:rPr>
        <w:t xml:space="preserve"> i rätt kasse för att sedan </w:t>
      </w:r>
      <w:r w:rsidR="006A1499">
        <w:rPr>
          <w:lang w:val="sv-SE"/>
        </w:rPr>
        <w:t xml:space="preserve">kunna </w:t>
      </w:r>
      <w:r w:rsidRPr="006A1499">
        <w:rPr>
          <w:lang w:val="sv-SE"/>
        </w:rPr>
        <w:t xml:space="preserve">levereras till rätt kund. </w:t>
      </w:r>
      <w:r w:rsidRPr="00884F31">
        <w:rPr>
          <w:lang w:val="sv-SE"/>
        </w:rPr>
        <w:t>Genom att använda sig av moderna digitala system för plocket går det att effektivisera, säkra upp och snabba på hastigheten i plocket betydligt.</w:t>
      </w:r>
    </w:p>
    <w:p w:rsidR="00565F19" w:rsidRPr="00884F31" w:rsidRDefault="00565F19" w:rsidP="00565F19">
      <w:pPr>
        <w:pStyle w:val="Rubrik2"/>
        <w:rPr>
          <w:lang w:val="sv-SE"/>
        </w:rPr>
      </w:pPr>
      <w:r w:rsidRPr="00884F31">
        <w:rPr>
          <w:lang w:val="sv-SE"/>
        </w:rPr>
        <w:t>Strukturera butiksplocket med Pick &amp; Collect från StrongPoint</w:t>
      </w:r>
    </w:p>
    <w:p w:rsidR="00565F19" w:rsidRPr="00884F31" w:rsidRDefault="00565F19" w:rsidP="00565F19">
      <w:pPr>
        <w:rPr>
          <w:lang w:val="sv-SE"/>
        </w:rPr>
      </w:pPr>
      <w:proofErr w:type="spellStart"/>
      <w:r w:rsidRPr="00884F31">
        <w:rPr>
          <w:lang w:val="sv-SE"/>
        </w:rPr>
        <w:t>StrongPoint</w:t>
      </w:r>
      <w:proofErr w:type="spellEnd"/>
      <w:r w:rsidRPr="00884F31">
        <w:rPr>
          <w:lang w:val="sv-SE"/>
        </w:rPr>
        <w:t xml:space="preserve"> </w:t>
      </w:r>
      <w:proofErr w:type="spellStart"/>
      <w:r w:rsidRPr="00884F31">
        <w:rPr>
          <w:lang w:val="sv-SE"/>
        </w:rPr>
        <w:t>Cub</w:t>
      </w:r>
      <w:proofErr w:type="spellEnd"/>
      <w:r w:rsidRPr="00884F31">
        <w:rPr>
          <w:lang w:val="sv-SE"/>
        </w:rPr>
        <w:t xml:space="preserve"> erbjuder med lösningen Pick &amp; Collect ett stöd för de butiker och verksamheter som plockar </w:t>
      </w:r>
      <w:proofErr w:type="spellStart"/>
      <w:r w:rsidRPr="00884F31">
        <w:rPr>
          <w:lang w:val="sv-SE"/>
        </w:rPr>
        <w:t>onlineordrar</w:t>
      </w:r>
      <w:proofErr w:type="spellEnd"/>
      <w:r w:rsidRPr="00884F31">
        <w:rPr>
          <w:lang w:val="sv-SE"/>
        </w:rPr>
        <w:t xml:space="preserve">. Lösningen är applicerbar i såväl butik, lager som </w:t>
      </w:r>
      <w:proofErr w:type="spellStart"/>
      <w:r w:rsidRPr="00884F31">
        <w:rPr>
          <w:lang w:val="sv-SE"/>
        </w:rPr>
        <w:t>darkstore</w:t>
      </w:r>
      <w:proofErr w:type="spellEnd"/>
      <w:r w:rsidRPr="00884F31">
        <w:rPr>
          <w:lang w:val="sv-SE"/>
        </w:rPr>
        <w:t xml:space="preserve">. Orderplocket underlättas av mobila enheter och varje vara verifieras </w:t>
      </w:r>
      <w:r w:rsidR="00C1779E">
        <w:rPr>
          <w:lang w:val="sv-SE"/>
        </w:rPr>
        <w:t xml:space="preserve">med skanning av </w:t>
      </w:r>
      <w:r w:rsidRPr="00884F31">
        <w:rPr>
          <w:lang w:val="sv-SE"/>
        </w:rPr>
        <w:t>streckkod för att eliminera fel.  Pick &amp; Collect är ett komplett och välbeprövat system för plock</w:t>
      </w:r>
      <w:r w:rsidR="0066238E">
        <w:rPr>
          <w:lang w:val="sv-SE"/>
        </w:rPr>
        <w:t xml:space="preserve">ning av </w:t>
      </w:r>
      <w:proofErr w:type="spellStart"/>
      <w:r w:rsidR="0066238E">
        <w:rPr>
          <w:lang w:val="sv-SE"/>
        </w:rPr>
        <w:t>onlineorder</w:t>
      </w:r>
      <w:proofErr w:type="spellEnd"/>
      <w:r w:rsidRPr="00884F31">
        <w:rPr>
          <w:lang w:val="sv-SE"/>
        </w:rPr>
        <w:t xml:space="preserve"> som redan finns i drift i flera hundra butiker och hos flera stora kedjor. Plocket går snabbare, blir mer exakt och kräver färre resurser. </w:t>
      </w:r>
    </w:p>
    <w:p w:rsidR="00565F19" w:rsidRPr="006A1499" w:rsidRDefault="00565F19" w:rsidP="00565F19">
      <w:pPr>
        <w:pStyle w:val="Rubrik2"/>
        <w:rPr>
          <w:lang w:val="sv-SE"/>
        </w:rPr>
      </w:pPr>
      <w:r w:rsidRPr="006A1499">
        <w:rPr>
          <w:lang w:val="sv-SE"/>
        </w:rPr>
        <w:t>Pick-By-</w:t>
      </w:r>
      <w:proofErr w:type="spellStart"/>
      <w:r w:rsidRPr="006A1499">
        <w:rPr>
          <w:lang w:val="sv-SE"/>
        </w:rPr>
        <w:t>light</w:t>
      </w:r>
      <w:proofErr w:type="spellEnd"/>
      <w:r w:rsidRPr="006A1499">
        <w:rPr>
          <w:lang w:val="sv-SE"/>
        </w:rPr>
        <w:t xml:space="preserve"> leder fram till rätt vara</w:t>
      </w:r>
    </w:p>
    <w:p w:rsidR="00565F19" w:rsidRPr="006A1499" w:rsidRDefault="00565F19" w:rsidP="00565F19">
      <w:pPr>
        <w:rPr>
          <w:lang w:val="sv-SE"/>
        </w:rPr>
      </w:pPr>
      <w:proofErr w:type="spellStart"/>
      <w:r w:rsidRPr="006A1499">
        <w:rPr>
          <w:lang w:val="sv-SE"/>
        </w:rPr>
        <w:t>StrongPoint</w:t>
      </w:r>
      <w:proofErr w:type="spellEnd"/>
      <w:r w:rsidRPr="006A1499">
        <w:rPr>
          <w:lang w:val="sv-SE"/>
        </w:rPr>
        <w:t xml:space="preserve"> </w:t>
      </w:r>
      <w:proofErr w:type="spellStart"/>
      <w:r w:rsidRPr="006A1499">
        <w:rPr>
          <w:lang w:val="sv-SE"/>
        </w:rPr>
        <w:t>C</w:t>
      </w:r>
      <w:r w:rsidR="00C1779E">
        <w:rPr>
          <w:lang w:val="sv-SE"/>
        </w:rPr>
        <w:t>ub</w:t>
      </w:r>
      <w:proofErr w:type="spellEnd"/>
      <w:r w:rsidRPr="006A1499">
        <w:rPr>
          <w:lang w:val="sv-SE"/>
        </w:rPr>
        <w:t xml:space="preserve"> </w:t>
      </w:r>
      <w:r w:rsidR="006A1499">
        <w:rPr>
          <w:lang w:val="sv-SE"/>
        </w:rPr>
        <w:t>kan nu leverera en</w:t>
      </w:r>
      <w:r w:rsidRPr="006A1499">
        <w:rPr>
          <w:lang w:val="sv-SE"/>
        </w:rPr>
        <w:t xml:space="preserve"> integration mot Pricer för att med hjälp av elektroniska hyllkantsetiketter underlätta och snabba upp varuplocket. Senaste generation av Pricers </w:t>
      </w:r>
      <w:proofErr w:type="spellStart"/>
      <w:r w:rsidRPr="006A1499">
        <w:rPr>
          <w:lang w:val="sv-SE"/>
        </w:rPr>
        <w:t>ESL:er</w:t>
      </w:r>
      <w:proofErr w:type="spellEnd"/>
      <w:r w:rsidRPr="006A1499">
        <w:rPr>
          <w:lang w:val="sv-SE"/>
        </w:rPr>
        <w:t xml:space="preserve"> är</w:t>
      </w:r>
      <w:r w:rsidR="006A1499">
        <w:rPr>
          <w:lang w:val="sv-SE"/>
        </w:rPr>
        <w:t xml:space="preserve"> </w:t>
      </w:r>
      <w:r w:rsidRPr="006A1499">
        <w:rPr>
          <w:lang w:val="sv-SE"/>
        </w:rPr>
        <w:t xml:space="preserve">utrustade med </w:t>
      </w:r>
      <w:proofErr w:type="spellStart"/>
      <w:r w:rsidRPr="006A1499">
        <w:rPr>
          <w:lang w:val="sv-SE"/>
        </w:rPr>
        <w:t>SmartFlash</w:t>
      </w:r>
      <w:proofErr w:type="spellEnd"/>
      <w:r w:rsidRPr="006A1499">
        <w:rPr>
          <w:lang w:val="sv-SE"/>
        </w:rPr>
        <w:t xml:space="preserve"> vilket innebär att den elektroniska hyllkantsetiketten vid olika anrop kan starta ett grönt blinkande sken som synliggör varor i hyllan.</w:t>
      </w:r>
    </w:p>
    <w:p w:rsidR="00565F19" w:rsidRPr="006A1499" w:rsidRDefault="00565F19" w:rsidP="00565F19">
      <w:pPr>
        <w:rPr>
          <w:lang w:val="sv-SE"/>
        </w:rPr>
      </w:pPr>
      <w:r w:rsidRPr="006A1499">
        <w:rPr>
          <w:lang w:val="sv-SE"/>
        </w:rPr>
        <w:t xml:space="preserve">Den vara som ska plockas aktiveras </w:t>
      </w:r>
      <w:r w:rsidR="00C1779E">
        <w:rPr>
          <w:lang w:val="sv-SE"/>
        </w:rPr>
        <w:t>i</w:t>
      </w:r>
      <w:r w:rsidR="006A1499" w:rsidRPr="006A1499">
        <w:rPr>
          <w:lang w:val="sv-SE"/>
        </w:rPr>
        <w:t xml:space="preserve"> </w:t>
      </w:r>
      <w:r w:rsidR="006A1499">
        <w:rPr>
          <w:lang w:val="sv-SE"/>
        </w:rPr>
        <w:t xml:space="preserve">Pick &amp; Collect </w:t>
      </w:r>
      <w:r w:rsidRPr="006A1499">
        <w:rPr>
          <w:lang w:val="sv-SE"/>
        </w:rPr>
        <w:t xml:space="preserve">varpå etiketten i hyllan börjar att blinka. </w:t>
      </w:r>
      <w:r w:rsidRPr="00884F31">
        <w:rPr>
          <w:lang w:val="sv-SE"/>
        </w:rPr>
        <w:t xml:space="preserve">När varan är plockad och scannad slutar etiketten att blinka. </w:t>
      </w:r>
      <w:r w:rsidRPr="006A1499">
        <w:rPr>
          <w:lang w:val="sv-SE"/>
        </w:rPr>
        <w:t xml:space="preserve">Därefter börjar </w:t>
      </w:r>
      <w:r w:rsidR="006A1499" w:rsidRPr="006A1499">
        <w:rPr>
          <w:lang w:val="sv-SE"/>
        </w:rPr>
        <w:t>etiketten f</w:t>
      </w:r>
      <w:r w:rsidR="006A1499">
        <w:rPr>
          <w:lang w:val="sv-SE"/>
        </w:rPr>
        <w:t xml:space="preserve">ör </w:t>
      </w:r>
      <w:r w:rsidRPr="006A1499">
        <w:rPr>
          <w:lang w:val="sv-SE"/>
        </w:rPr>
        <w:t xml:space="preserve">nästa vara som ska plockas att blinka. Detta styrs via den </w:t>
      </w:r>
      <w:r w:rsidR="006A1499">
        <w:rPr>
          <w:lang w:val="sv-SE"/>
        </w:rPr>
        <w:t xml:space="preserve">mobila </w:t>
      </w:r>
      <w:proofErr w:type="spellStart"/>
      <w:r w:rsidRPr="006A1499">
        <w:rPr>
          <w:lang w:val="sv-SE"/>
        </w:rPr>
        <w:t>handenhet</w:t>
      </w:r>
      <w:proofErr w:type="spellEnd"/>
      <w:r w:rsidRPr="006A1499">
        <w:rPr>
          <w:lang w:val="sv-SE"/>
        </w:rPr>
        <w:t xml:space="preserve"> som </w:t>
      </w:r>
      <w:r w:rsidR="006A1499">
        <w:rPr>
          <w:lang w:val="sv-SE"/>
        </w:rPr>
        <w:t>butikspersonalen använder</w:t>
      </w:r>
      <w:r w:rsidRPr="006A1499">
        <w:rPr>
          <w:lang w:val="sv-SE"/>
        </w:rPr>
        <w:t xml:space="preserve"> i butiken för att plocka. </w:t>
      </w:r>
    </w:p>
    <w:p w:rsidR="00565F19" w:rsidRPr="00884F31" w:rsidRDefault="00565F19" w:rsidP="00565F19">
      <w:pPr>
        <w:pStyle w:val="Rubrik2"/>
        <w:rPr>
          <w:lang w:val="sv-SE"/>
        </w:rPr>
      </w:pPr>
      <w:r w:rsidRPr="00884F31">
        <w:rPr>
          <w:lang w:val="sv-SE"/>
        </w:rPr>
        <w:t>Snabbare och enklare butiksplock med hjälp av Pricer</w:t>
      </w:r>
    </w:p>
    <w:p w:rsidR="00565F19" w:rsidRPr="006A1499" w:rsidRDefault="00565F19" w:rsidP="00565F19">
      <w:pPr>
        <w:rPr>
          <w:lang w:val="sv-SE"/>
        </w:rPr>
      </w:pPr>
      <w:r w:rsidRPr="006A1499">
        <w:rPr>
          <w:lang w:val="sv-SE"/>
        </w:rPr>
        <w:t>De</w:t>
      </w:r>
      <w:r w:rsidR="006A1499" w:rsidRPr="006A1499">
        <w:rPr>
          <w:lang w:val="sv-SE"/>
        </w:rPr>
        <w:t xml:space="preserve">t </w:t>
      </w:r>
      <w:r w:rsidR="006A1499">
        <w:rPr>
          <w:lang w:val="sv-SE"/>
        </w:rPr>
        <w:t>blinkande skenet vid hyllkantsetiketten</w:t>
      </w:r>
      <w:r w:rsidRPr="006A1499">
        <w:rPr>
          <w:lang w:val="sv-SE"/>
        </w:rPr>
        <w:t xml:space="preserve"> gör </w:t>
      </w:r>
      <w:r w:rsidR="006A1499">
        <w:rPr>
          <w:lang w:val="sv-SE"/>
        </w:rPr>
        <w:t xml:space="preserve">att </w:t>
      </w:r>
      <w:r w:rsidRPr="006A1499">
        <w:rPr>
          <w:lang w:val="sv-SE"/>
        </w:rPr>
        <w:t xml:space="preserve">det </w:t>
      </w:r>
      <w:r w:rsidR="006A1499">
        <w:rPr>
          <w:lang w:val="sv-SE"/>
        </w:rPr>
        <w:t>går både snabbare och lättare</w:t>
      </w:r>
      <w:r w:rsidRPr="006A1499">
        <w:rPr>
          <w:lang w:val="sv-SE"/>
        </w:rPr>
        <w:t xml:space="preserve"> att hitta rätt vara</w:t>
      </w:r>
      <w:r w:rsidR="006A1499">
        <w:rPr>
          <w:lang w:val="sv-SE"/>
        </w:rPr>
        <w:t xml:space="preserve"> för personalen. </w:t>
      </w:r>
      <w:r w:rsidR="00C1779E">
        <w:rPr>
          <w:lang w:val="sv-SE"/>
        </w:rPr>
        <w:t>S</w:t>
      </w:r>
      <w:r w:rsidR="006A1499">
        <w:rPr>
          <w:lang w:val="sv-SE"/>
        </w:rPr>
        <w:t>ärskilt märkbart</w:t>
      </w:r>
      <w:r w:rsidR="00C1779E">
        <w:rPr>
          <w:lang w:val="sv-SE"/>
        </w:rPr>
        <w:t xml:space="preserve"> blir det</w:t>
      </w:r>
      <w:r w:rsidR="006A1499">
        <w:rPr>
          <w:lang w:val="sv-SE"/>
        </w:rPr>
        <w:t xml:space="preserve"> i </w:t>
      </w:r>
      <w:r w:rsidRPr="006A1499">
        <w:rPr>
          <w:lang w:val="sv-SE"/>
        </w:rPr>
        <w:t xml:space="preserve">hyllsektioner med varor </w:t>
      </w:r>
      <w:r w:rsidR="006A1499">
        <w:rPr>
          <w:lang w:val="sv-SE"/>
        </w:rPr>
        <w:t>som har</w:t>
      </w:r>
      <w:r w:rsidRPr="006A1499">
        <w:rPr>
          <w:lang w:val="sv-SE"/>
        </w:rPr>
        <w:t xml:space="preserve"> liknande utseende så som barnmat, kryddor, såse</w:t>
      </w:r>
      <w:r w:rsidR="006A1499">
        <w:rPr>
          <w:lang w:val="sv-SE"/>
        </w:rPr>
        <w:t>r, skönhetsprodukter mm.</w:t>
      </w:r>
      <w:r w:rsidRPr="006A1499">
        <w:rPr>
          <w:lang w:val="sv-SE"/>
        </w:rPr>
        <w:t xml:space="preserve"> </w:t>
      </w:r>
      <w:r w:rsidR="006A1499">
        <w:rPr>
          <w:lang w:val="sv-SE"/>
        </w:rPr>
        <w:t xml:space="preserve">där </w:t>
      </w:r>
      <w:r w:rsidRPr="006A1499">
        <w:rPr>
          <w:lang w:val="sv-SE"/>
        </w:rPr>
        <w:t>personalen</w:t>
      </w:r>
      <w:r w:rsidR="00C1779E">
        <w:rPr>
          <w:lang w:val="sv-SE"/>
        </w:rPr>
        <w:t xml:space="preserve"> nu kan</w:t>
      </w:r>
      <w:r w:rsidRPr="006A1499">
        <w:rPr>
          <w:lang w:val="sv-SE"/>
        </w:rPr>
        <w:t xml:space="preserve"> </w:t>
      </w:r>
      <w:r w:rsidR="006A1499">
        <w:rPr>
          <w:lang w:val="sv-SE"/>
        </w:rPr>
        <w:t>hitta rätt vara</w:t>
      </w:r>
      <w:r w:rsidR="00C1779E">
        <w:rPr>
          <w:lang w:val="sv-SE"/>
        </w:rPr>
        <w:t xml:space="preserve"> mycket snabbare</w:t>
      </w:r>
      <w:r w:rsidRPr="006A1499">
        <w:rPr>
          <w:lang w:val="sv-SE"/>
        </w:rPr>
        <w:t xml:space="preserve">. </w:t>
      </w:r>
      <w:r w:rsidR="008A708A">
        <w:rPr>
          <w:lang w:val="sv-SE"/>
        </w:rPr>
        <w:t>T</w:t>
      </w:r>
      <w:r w:rsidRPr="006A1499">
        <w:rPr>
          <w:lang w:val="sv-SE"/>
        </w:rPr>
        <w:t>est</w:t>
      </w:r>
      <w:r w:rsidR="006A1499">
        <w:rPr>
          <w:lang w:val="sv-SE"/>
        </w:rPr>
        <w:t>er av lösningen</w:t>
      </w:r>
      <w:r w:rsidRPr="006A1499">
        <w:rPr>
          <w:lang w:val="sv-SE"/>
        </w:rPr>
        <w:t xml:space="preserve"> </w:t>
      </w:r>
      <w:r w:rsidR="008A708A">
        <w:rPr>
          <w:lang w:val="sv-SE"/>
        </w:rPr>
        <w:t xml:space="preserve">har </w:t>
      </w:r>
      <w:r w:rsidRPr="006A1499">
        <w:rPr>
          <w:lang w:val="sv-SE"/>
        </w:rPr>
        <w:t xml:space="preserve">framförallt </w:t>
      </w:r>
      <w:r w:rsidR="008A708A">
        <w:rPr>
          <w:lang w:val="sv-SE"/>
        </w:rPr>
        <w:t xml:space="preserve">visat att </w:t>
      </w:r>
      <w:r w:rsidRPr="006A1499">
        <w:rPr>
          <w:lang w:val="sv-SE"/>
        </w:rPr>
        <w:t xml:space="preserve">ny personal har användning av </w:t>
      </w:r>
      <w:r w:rsidR="00C1779E">
        <w:rPr>
          <w:lang w:val="sv-SE"/>
        </w:rPr>
        <w:t>blinket</w:t>
      </w:r>
      <w:r w:rsidRPr="006A1499">
        <w:rPr>
          <w:lang w:val="sv-SE"/>
        </w:rPr>
        <w:t xml:space="preserve"> när de plockar</w:t>
      </w:r>
      <w:r w:rsidR="00C1779E">
        <w:rPr>
          <w:lang w:val="sv-SE"/>
        </w:rPr>
        <w:t>. Något som underlättar vid tillfällig bemanning och vikarierande personal</w:t>
      </w:r>
      <w:r w:rsidR="006A1499">
        <w:rPr>
          <w:lang w:val="sv-SE"/>
        </w:rPr>
        <w:t xml:space="preserve">. Men </w:t>
      </w:r>
      <w:r w:rsidRPr="006A1499">
        <w:rPr>
          <w:lang w:val="sv-SE"/>
        </w:rPr>
        <w:t>även en rutinerad medarbetare som regelbundet plockar</w:t>
      </w:r>
      <w:r w:rsidR="006A1499" w:rsidRPr="006A1499">
        <w:rPr>
          <w:lang w:val="sv-SE"/>
        </w:rPr>
        <w:t xml:space="preserve"> </w:t>
      </w:r>
      <w:r w:rsidRPr="006A1499">
        <w:rPr>
          <w:lang w:val="sv-SE"/>
        </w:rPr>
        <w:t>varor finner rätt vara snabbare.</w:t>
      </w:r>
    </w:p>
    <w:p w:rsidR="008C51DA" w:rsidRDefault="008A708A" w:rsidP="006A1499">
      <w:pPr>
        <w:rPr>
          <w:lang w:val="sv-SE"/>
        </w:rPr>
      </w:pPr>
      <w:r>
        <w:rPr>
          <w:lang w:val="sv-SE"/>
        </w:rPr>
        <w:t xml:space="preserve">För mer information, kontakta Amanda </w:t>
      </w:r>
      <w:proofErr w:type="spellStart"/>
      <w:r>
        <w:rPr>
          <w:lang w:val="sv-SE"/>
        </w:rPr>
        <w:t>Cremon</w:t>
      </w:r>
      <w:proofErr w:type="spellEnd"/>
      <w:r>
        <w:rPr>
          <w:lang w:val="sv-SE"/>
        </w:rPr>
        <w:t xml:space="preserve">, Marketing Director </w:t>
      </w:r>
      <w:proofErr w:type="spellStart"/>
      <w:r>
        <w:rPr>
          <w:lang w:val="sv-SE"/>
        </w:rPr>
        <w:t>StrongPoint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Cub</w:t>
      </w:r>
      <w:proofErr w:type="spellEnd"/>
      <w:r>
        <w:rPr>
          <w:lang w:val="sv-SE"/>
        </w:rPr>
        <w:t xml:space="preserve"> AB. </w:t>
      </w:r>
      <w:r w:rsidRPr="008A708A">
        <w:rPr>
          <w:lang w:val="sv-SE"/>
        </w:rPr>
        <w:t>+46 709 41 67 87</w:t>
      </w:r>
    </w:p>
    <w:p w:rsidR="00C1779E" w:rsidRDefault="00C1779E" w:rsidP="006A1499">
      <w:pPr>
        <w:rPr>
          <w:lang w:val="sv-SE"/>
        </w:rPr>
      </w:pPr>
    </w:p>
    <w:sectPr w:rsidR="00C1779E" w:rsidSect="000B623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3CC" w:rsidRDefault="00F823CC" w:rsidP="00C7626D">
      <w:pPr>
        <w:spacing w:after="0" w:line="240" w:lineRule="auto"/>
      </w:pPr>
      <w:r>
        <w:separator/>
      </w:r>
    </w:p>
  </w:endnote>
  <w:endnote w:type="continuationSeparator" w:id="0">
    <w:p w:rsidR="00F823CC" w:rsidRDefault="00F823CC" w:rsidP="00C7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B8D" w:rsidRDefault="00BE6B8D" w:rsidP="00F531FF">
    <w:pPr>
      <w:pStyle w:val="Sidfot"/>
      <w:spacing w:line="360" w:lineRule="auto"/>
      <w:rPr>
        <w:rFonts w:ascii="Franklin Gothic Book" w:hAnsi="Franklin Gothic Book"/>
        <w:lang w:val="sv-SE"/>
      </w:rPr>
    </w:pPr>
    <w:r>
      <w:rPr>
        <w:rFonts w:ascii="Franklin Gothic Book" w:hAnsi="Franklin Gothic Book"/>
        <w:noProof/>
        <w:lang w:val="sv-SE" w:eastAsia="sv-SE"/>
      </w:rPr>
      <w:drawing>
        <wp:inline distT="0" distB="0" distL="0" distR="0" wp14:anchorId="5E542EF2" wp14:editId="5E99D4BA">
          <wp:extent cx="1976400" cy="338400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ongPointLogo_H_Colour_Black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33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11D6" w:rsidRPr="008A708A" w:rsidRDefault="00C64CEA" w:rsidP="008811D6">
    <w:pPr>
      <w:pStyle w:val="Sidfot"/>
      <w:rPr>
        <w:lang w:val="sv-SE"/>
      </w:rPr>
    </w:pPr>
    <w:proofErr w:type="spellStart"/>
    <w:r w:rsidRPr="008A708A">
      <w:rPr>
        <w:rFonts w:ascii="Franklin Gothic Book" w:hAnsi="Franklin Gothic Book"/>
        <w:lang w:val="sv-SE"/>
      </w:rPr>
      <w:t>StrongPoint</w:t>
    </w:r>
    <w:proofErr w:type="spellEnd"/>
    <w:r w:rsidRPr="008A708A">
      <w:rPr>
        <w:rFonts w:ascii="Franklin Gothic Book" w:hAnsi="Franklin Gothic Book"/>
        <w:lang w:val="sv-SE"/>
      </w:rPr>
      <w:t xml:space="preserve"> </w:t>
    </w:r>
    <w:proofErr w:type="spellStart"/>
    <w:r w:rsidR="008A708A" w:rsidRPr="008A708A">
      <w:rPr>
        <w:rFonts w:ascii="Franklin Gothic Book" w:hAnsi="Franklin Gothic Book"/>
        <w:lang w:val="sv-SE"/>
      </w:rPr>
      <w:t>Cub</w:t>
    </w:r>
    <w:proofErr w:type="spellEnd"/>
    <w:r w:rsidR="008A708A" w:rsidRPr="008A708A">
      <w:rPr>
        <w:rFonts w:ascii="Franklin Gothic Book" w:hAnsi="Franklin Gothic Book"/>
        <w:lang w:val="sv-SE"/>
      </w:rPr>
      <w:t xml:space="preserve"> </w:t>
    </w:r>
    <w:r w:rsidRPr="008A708A">
      <w:rPr>
        <w:rFonts w:ascii="Franklin Gothic Book" w:hAnsi="Franklin Gothic Book"/>
        <w:lang w:val="sv-SE"/>
      </w:rPr>
      <w:t>AB</w:t>
    </w:r>
    <w:r w:rsidR="008811D6" w:rsidRPr="008A708A">
      <w:rPr>
        <w:rFonts w:ascii="Franklin Gothic Book" w:hAnsi="Franklin Gothic Book"/>
        <w:lang w:val="sv-SE"/>
      </w:rPr>
      <w:t xml:space="preserve">, </w:t>
    </w:r>
    <w:r w:rsidR="008A708A" w:rsidRPr="008A708A">
      <w:rPr>
        <w:rFonts w:ascii="Franklin Gothic Book" w:hAnsi="Franklin Gothic Book"/>
        <w:lang w:val="sv-SE"/>
      </w:rPr>
      <w:t>Ellagårdsv</w:t>
    </w:r>
    <w:r w:rsidR="008A708A">
      <w:rPr>
        <w:rFonts w:ascii="Franklin Gothic Book" w:hAnsi="Franklin Gothic Book"/>
        <w:lang w:val="sv-SE"/>
      </w:rPr>
      <w:t>ägen 40A</w:t>
    </w:r>
    <w:r w:rsidR="0087508E" w:rsidRPr="008A708A">
      <w:rPr>
        <w:rFonts w:ascii="Franklin Gothic Book" w:hAnsi="Franklin Gothic Book"/>
        <w:lang w:val="sv-SE"/>
      </w:rPr>
      <w:t>,</w:t>
    </w:r>
    <w:r w:rsidR="008811D6" w:rsidRPr="008A708A">
      <w:rPr>
        <w:rFonts w:ascii="Franklin Gothic Book" w:hAnsi="Franklin Gothic Book"/>
        <w:lang w:val="sv-SE"/>
      </w:rPr>
      <w:t xml:space="preserve"> SE-</w:t>
    </w:r>
    <w:r w:rsidR="008A708A">
      <w:rPr>
        <w:rFonts w:ascii="Franklin Gothic Book" w:hAnsi="Franklin Gothic Book"/>
        <w:lang w:val="sv-SE"/>
      </w:rPr>
      <w:t>187 45 Täby</w:t>
    </w:r>
    <w:r w:rsidR="008811D6" w:rsidRPr="008A708A">
      <w:rPr>
        <w:rFonts w:ascii="Franklin Gothic Book" w:hAnsi="Franklin Gothic Book"/>
        <w:lang w:val="sv-SE"/>
      </w:rPr>
      <w:t xml:space="preserve">, Sweden                                                                       </w:t>
    </w:r>
  </w:p>
  <w:p w:rsidR="004B4A08" w:rsidRPr="008A708A" w:rsidRDefault="008811D6" w:rsidP="008811D6">
    <w:pPr>
      <w:pStyle w:val="Sidfot"/>
    </w:pPr>
    <w:r w:rsidRPr="008A708A">
      <w:rPr>
        <w:rFonts w:ascii="Franklin Gothic Book" w:hAnsi="Franklin Gothic Book"/>
      </w:rPr>
      <w:t xml:space="preserve">+46 </w:t>
    </w:r>
    <w:r w:rsidR="008A708A">
      <w:rPr>
        <w:rFonts w:ascii="Franklin Gothic Book" w:hAnsi="Franklin Gothic Book"/>
      </w:rPr>
      <w:t>8 638 88 50</w:t>
    </w:r>
    <w:r w:rsidRPr="008A708A">
      <w:rPr>
        <w:rFonts w:ascii="Franklin Gothic Book" w:hAnsi="Franklin Gothic Book"/>
      </w:rPr>
      <w:t>, info.</w:t>
    </w:r>
    <w:r w:rsidR="008A708A">
      <w:rPr>
        <w:rFonts w:ascii="Franklin Gothic Book" w:hAnsi="Franklin Gothic Book"/>
      </w:rPr>
      <w:t>ecom</w:t>
    </w:r>
    <w:r w:rsidRPr="008A708A">
      <w:rPr>
        <w:rFonts w:ascii="Franklin Gothic Book" w:hAnsi="Franklin Gothic Book"/>
      </w:rPr>
      <w:t>@strongpoint.com, www.strongpoint</w:t>
    </w:r>
    <w:r w:rsidR="008A708A">
      <w:rPr>
        <w:rFonts w:ascii="Franklin Gothic Book" w:hAnsi="Franklin Gothic Book"/>
      </w:rPr>
      <w:t>cub</w:t>
    </w:r>
    <w:r w:rsidRPr="008A708A">
      <w:rPr>
        <w:rFonts w:ascii="Franklin Gothic Book" w:hAnsi="Franklin Gothic Book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3CC" w:rsidRDefault="00F823CC" w:rsidP="00C7626D">
      <w:pPr>
        <w:spacing w:after="0" w:line="240" w:lineRule="auto"/>
      </w:pPr>
      <w:r>
        <w:separator/>
      </w:r>
    </w:p>
  </w:footnote>
  <w:footnote w:type="continuationSeparator" w:id="0">
    <w:p w:rsidR="00F823CC" w:rsidRDefault="00F823CC" w:rsidP="00C76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czsDQ3sDQzNzazNDBW0lEKTi0uzszPAykwrAUAQTIN+ywAAAA="/>
  </w:docVars>
  <w:rsids>
    <w:rsidRoot w:val="00565F19"/>
    <w:rsid w:val="00000D58"/>
    <w:rsid w:val="00026307"/>
    <w:rsid w:val="00027CD9"/>
    <w:rsid w:val="0003501C"/>
    <w:rsid w:val="000354D0"/>
    <w:rsid w:val="00036DF0"/>
    <w:rsid w:val="00036F79"/>
    <w:rsid w:val="00036FB3"/>
    <w:rsid w:val="00043B03"/>
    <w:rsid w:val="00044C26"/>
    <w:rsid w:val="00053939"/>
    <w:rsid w:val="000553BD"/>
    <w:rsid w:val="00057535"/>
    <w:rsid w:val="000604F9"/>
    <w:rsid w:val="000641B5"/>
    <w:rsid w:val="00066E9E"/>
    <w:rsid w:val="00076B09"/>
    <w:rsid w:val="00077806"/>
    <w:rsid w:val="00085BC9"/>
    <w:rsid w:val="000969E4"/>
    <w:rsid w:val="000A0019"/>
    <w:rsid w:val="000A20A4"/>
    <w:rsid w:val="000A70C0"/>
    <w:rsid w:val="000B53E2"/>
    <w:rsid w:val="000B6235"/>
    <w:rsid w:val="000B7111"/>
    <w:rsid w:val="000B7D58"/>
    <w:rsid w:val="000C724D"/>
    <w:rsid w:val="000D18C4"/>
    <w:rsid w:val="000D2E80"/>
    <w:rsid w:val="000E2917"/>
    <w:rsid w:val="000F028F"/>
    <w:rsid w:val="000F1209"/>
    <w:rsid w:val="000F120F"/>
    <w:rsid w:val="000F27A6"/>
    <w:rsid w:val="000F36FF"/>
    <w:rsid w:val="000F49A6"/>
    <w:rsid w:val="00105D30"/>
    <w:rsid w:val="00107B4D"/>
    <w:rsid w:val="001127A8"/>
    <w:rsid w:val="001138CC"/>
    <w:rsid w:val="00113A0F"/>
    <w:rsid w:val="0011427A"/>
    <w:rsid w:val="00115310"/>
    <w:rsid w:val="001158F5"/>
    <w:rsid w:val="0011607E"/>
    <w:rsid w:val="001162B4"/>
    <w:rsid w:val="00122AAA"/>
    <w:rsid w:val="00126809"/>
    <w:rsid w:val="00131010"/>
    <w:rsid w:val="0014207C"/>
    <w:rsid w:val="0015523B"/>
    <w:rsid w:val="001561B6"/>
    <w:rsid w:val="00156798"/>
    <w:rsid w:val="00162994"/>
    <w:rsid w:val="00165FFF"/>
    <w:rsid w:val="00173974"/>
    <w:rsid w:val="001769A8"/>
    <w:rsid w:val="001903C2"/>
    <w:rsid w:val="001932FC"/>
    <w:rsid w:val="001A2590"/>
    <w:rsid w:val="001A4FCD"/>
    <w:rsid w:val="001A723E"/>
    <w:rsid w:val="001B3196"/>
    <w:rsid w:val="001B52E4"/>
    <w:rsid w:val="001C3507"/>
    <w:rsid w:val="001C4A13"/>
    <w:rsid w:val="001C56D4"/>
    <w:rsid w:val="001C7385"/>
    <w:rsid w:val="001D01F4"/>
    <w:rsid w:val="001D0CD8"/>
    <w:rsid w:val="001D2185"/>
    <w:rsid w:val="001D27AD"/>
    <w:rsid w:val="001E0864"/>
    <w:rsid w:val="001E20F1"/>
    <w:rsid w:val="001E3628"/>
    <w:rsid w:val="001E6804"/>
    <w:rsid w:val="001F1FD6"/>
    <w:rsid w:val="0022408B"/>
    <w:rsid w:val="002268ED"/>
    <w:rsid w:val="002325EE"/>
    <w:rsid w:val="00240AE2"/>
    <w:rsid w:val="00241000"/>
    <w:rsid w:val="00246207"/>
    <w:rsid w:val="00247D30"/>
    <w:rsid w:val="00247E9D"/>
    <w:rsid w:val="00250755"/>
    <w:rsid w:val="00253297"/>
    <w:rsid w:val="00257FFC"/>
    <w:rsid w:val="002603A8"/>
    <w:rsid w:val="002625C1"/>
    <w:rsid w:val="00270F94"/>
    <w:rsid w:val="002779BB"/>
    <w:rsid w:val="00277A18"/>
    <w:rsid w:val="002934DD"/>
    <w:rsid w:val="002A7886"/>
    <w:rsid w:val="002C1EFA"/>
    <w:rsid w:val="002C2196"/>
    <w:rsid w:val="002C7677"/>
    <w:rsid w:val="002E483B"/>
    <w:rsid w:val="002E6F7A"/>
    <w:rsid w:val="002F36A2"/>
    <w:rsid w:val="002F3B84"/>
    <w:rsid w:val="00310581"/>
    <w:rsid w:val="00326573"/>
    <w:rsid w:val="00334E4A"/>
    <w:rsid w:val="00335D10"/>
    <w:rsid w:val="00344B1B"/>
    <w:rsid w:val="0035371A"/>
    <w:rsid w:val="00353FC3"/>
    <w:rsid w:val="00360131"/>
    <w:rsid w:val="0036108D"/>
    <w:rsid w:val="00363C9A"/>
    <w:rsid w:val="0037200B"/>
    <w:rsid w:val="0037746D"/>
    <w:rsid w:val="00382BB7"/>
    <w:rsid w:val="00383299"/>
    <w:rsid w:val="003852D2"/>
    <w:rsid w:val="003921D3"/>
    <w:rsid w:val="00395B7E"/>
    <w:rsid w:val="003A2952"/>
    <w:rsid w:val="003C1320"/>
    <w:rsid w:val="003C76EA"/>
    <w:rsid w:val="003D4C9D"/>
    <w:rsid w:val="003D5AB0"/>
    <w:rsid w:val="003E1A2D"/>
    <w:rsid w:val="003E32ED"/>
    <w:rsid w:val="003F7823"/>
    <w:rsid w:val="0040112F"/>
    <w:rsid w:val="0040762B"/>
    <w:rsid w:val="004115B4"/>
    <w:rsid w:val="00412B2D"/>
    <w:rsid w:val="00413734"/>
    <w:rsid w:val="004151F0"/>
    <w:rsid w:val="004319AB"/>
    <w:rsid w:val="00434562"/>
    <w:rsid w:val="0044581D"/>
    <w:rsid w:val="00445AB4"/>
    <w:rsid w:val="00445FA1"/>
    <w:rsid w:val="00452D7F"/>
    <w:rsid w:val="00460104"/>
    <w:rsid w:val="004647B9"/>
    <w:rsid w:val="0047012A"/>
    <w:rsid w:val="00470B84"/>
    <w:rsid w:val="00471477"/>
    <w:rsid w:val="00472891"/>
    <w:rsid w:val="00473DB4"/>
    <w:rsid w:val="00476765"/>
    <w:rsid w:val="0048273A"/>
    <w:rsid w:val="00487CBA"/>
    <w:rsid w:val="004910B9"/>
    <w:rsid w:val="00493EBD"/>
    <w:rsid w:val="004A2C64"/>
    <w:rsid w:val="004B4A08"/>
    <w:rsid w:val="004B54A6"/>
    <w:rsid w:val="004B587D"/>
    <w:rsid w:val="004C297F"/>
    <w:rsid w:val="004C6A0D"/>
    <w:rsid w:val="004D15AD"/>
    <w:rsid w:val="004E0C4A"/>
    <w:rsid w:val="004E40DF"/>
    <w:rsid w:val="004E6D93"/>
    <w:rsid w:val="004F1A6D"/>
    <w:rsid w:val="004F6835"/>
    <w:rsid w:val="0050443E"/>
    <w:rsid w:val="005219D1"/>
    <w:rsid w:val="005425C0"/>
    <w:rsid w:val="00543BB8"/>
    <w:rsid w:val="005451BD"/>
    <w:rsid w:val="00545F2A"/>
    <w:rsid w:val="0055263E"/>
    <w:rsid w:val="00556FB2"/>
    <w:rsid w:val="00564241"/>
    <w:rsid w:val="00565F19"/>
    <w:rsid w:val="00571560"/>
    <w:rsid w:val="0057179B"/>
    <w:rsid w:val="00575085"/>
    <w:rsid w:val="00582DC0"/>
    <w:rsid w:val="005971B1"/>
    <w:rsid w:val="005A21E8"/>
    <w:rsid w:val="005A6EB8"/>
    <w:rsid w:val="005A7CA8"/>
    <w:rsid w:val="005B072F"/>
    <w:rsid w:val="005B4AA8"/>
    <w:rsid w:val="005B4D27"/>
    <w:rsid w:val="005C1333"/>
    <w:rsid w:val="005D5502"/>
    <w:rsid w:val="005E3023"/>
    <w:rsid w:val="005E37B7"/>
    <w:rsid w:val="005F0B0B"/>
    <w:rsid w:val="005F65CC"/>
    <w:rsid w:val="00602D0F"/>
    <w:rsid w:val="00605576"/>
    <w:rsid w:val="00614878"/>
    <w:rsid w:val="00616434"/>
    <w:rsid w:val="0063179C"/>
    <w:rsid w:val="00635D27"/>
    <w:rsid w:val="006362CA"/>
    <w:rsid w:val="00636CF3"/>
    <w:rsid w:val="00637582"/>
    <w:rsid w:val="00647325"/>
    <w:rsid w:val="00651A84"/>
    <w:rsid w:val="006530F7"/>
    <w:rsid w:val="0065634C"/>
    <w:rsid w:val="00657720"/>
    <w:rsid w:val="00661568"/>
    <w:rsid w:val="00661C05"/>
    <w:rsid w:val="0066238E"/>
    <w:rsid w:val="00664F06"/>
    <w:rsid w:val="006766E9"/>
    <w:rsid w:val="00677789"/>
    <w:rsid w:val="00677AAC"/>
    <w:rsid w:val="00692DB5"/>
    <w:rsid w:val="006A0B4B"/>
    <w:rsid w:val="006A1499"/>
    <w:rsid w:val="006A183F"/>
    <w:rsid w:val="006A3DCE"/>
    <w:rsid w:val="006A759B"/>
    <w:rsid w:val="006B0133"/>
    <w:rsid w:val="006B0331"/>
    <w:rsid w:val="006B0853"/>
    <w:rsid w:val="006B0E7F"/>
    <w:rsid w:val="006B2A1E"/>
    <w:rsid w:val="006B6437"/>
    <w:rsid w:val="006C3F7A"/>
    <w:rsid w:val="006D30B5"/>
    <w:rsid w:val="006E1488"/>
    <w:rsid w:val="006E3F1F"/>
    <w:rsid w:val="006F3FB8"/>
    <w:rsid w:val="0070073D"/>
    <w:rsid w:val="007028FB"/>
    <w:rsid w:val="00703C49"/>
    <w:rsid w:val="00720102"/>
    <w:rsid w:val="007254B2"/>
    <w:rsid w:val="007320A0"/>
    <w:rsid w:val="00736793"/>
    <w:rsid w:val="00740897"/>
    <w:rsid w:val="0074298E"/>
    <w:rsid w:val="0074388D"/>
    <w:rsid w:val="007501D0"/>
    <w:rsid w:val="0075348B"/>
    <w:rsid w:val="0075485F"/>
    <w:rsid w:val="00760689"/>
    <w:rsid w:val="00773429"/>
    <w:rsid w:val="007739A5"/>
    <w:rsid w:val="007760C2"/>
    <w:rsid w:val="00780943"/>
    <w:rsid w:val="0078465A"/>
    <w:rsid w:val="007866F2"/>
    <w:rsid w:val="007871C0"/>
    <w:rsid w:val="00797871"/>
    <w:rsid w:val="007A3256"/>
    <w:rsid w:val="007A3911"/>
    <w:rsid w:val="007A39C3"/>
    <w:rsid w:val="007A3F89"/>
    <w:rsid w:val="007A627B"/>
    <w:rsid w:val="007A6CDD"/>
    <w:rsid w:val="007D1E08"/>
    <w:rsid w:val="007D3D52"/>
    <w:rsid w:val="007E2621"/>
    <w:rsid w:val="007E582B"/>
    <w:rsid w:val="007E6983"/>
    <w:rsid w:val="007E7CB7"/>
    <w:rsid w:val="007F1128"/>
    <w:rsid w:val="00801DF2"/>
    <w:rsid w:val="00803E73"/>
    <w:rsid w:val="00806B71"/>
    <w:rsid w:val="0081003A"/>
    <w:rsid w:val="008134EF"/>
    <w:rsid w:val="0082047C"/>
    <w:rsid w:val="008237BC"/>
    <w:rsid w:val="00824919"/>
    <w:rsid w:val="00825505"/>
    <w:rsid w:val="00830A77"/>
    <w:rsid w:val="00830B81"/>
    <w:rsid w:val="0083159B"/>
    <w:rsid w:val="00843A73"/>
    <w:rsid w:val="00853FBA"/>
    <w:rsid w:val="00855326"/>
    <w:rsid w:val="00863362"/>
    <w:rsid w:val="008639E3"/>
    <w:rsid w:val="0087508E"/>
    <w:rsid w:val="00876E5A"/>
    <w:rsid w:val="008811D6"/>
    <w:rsid w:val="00884F31"/>
    <w:rsid w:val="00892EEA"/>
    <w:rsid w:val="008963C5"/>
    <w:rsid w:val="008A135D"/>
    <w:rsid w:val="008A4405"/>
    <w:rsid w:val="008A708A"/>
    <w:rsid w:val="008B0484"/>
    <w:rsid w:val="008B499D"/>
    <w:rsid w:val="008C0B80"/>
    <w:rsid w:val="008C51DA"/>
    <w:rsid w:val="008C75A8"/>
    <w:rsid w:val="008D7525"/>
    <w:rsid w:val="008E04F4"/>
    <w:rsid w:val="008E3A14"/>
    <w:rsid w:val="008E48F9"/>
    <w:rsid w:val="008E497E"/>
    <w:rsid w:val="008F7C87"/>
    <w:rsid w:val="00903AF5"/>
    <w:rsid w:val="009147B2"/>
    <w:rsid w:val="00917183"/>
    <w:rsid w:val="00921532"/>
    <w:rsid w:val="0092399C"/>
    <w:rsid w:val="00931A1E"/>
    <w:rsid w:val="0093486E"/>
    <w:rsid w:val="009360A1"/>
    <w:rsid w:val="00936F22"/>
    <w:rsid w:val="009405E8"/>
    <w:rsid w:val="00941401"/>
    <w:rsid w:val="00944068"/>
    <w:rsid w:val="00946E84"/>
    <w:rsid w:val="009639C5"/>
    <w:rsid w:val="0096503F"/>
    <w:rsid w:val="00972A25"/>
    <w:rsid w:val="0099332E"/>
    <w:rsid w:val="00997A5E"/>
    <w:rsid w:val="009A1E8C"/>
    <w:rsid w:val="009A5498"/>
    <w:rsid w:val="009B2C61"/>
    <w:rsid w:val="009B58D1"/>
    <w:rsid w:val="009C7544"/>
    <w:rsid w:val="009D1769"/>
    <w:rsid w:val="009D45DB"/>
    <w:rsid w:val="009E283D"/>
    <w:rsid w:val="009E5F86"/>
    <w:rsid w:val="009E6A3F"/>
    <w:rsid w:val="009F1382"/>
    <w:rsid w:val="009F28F8"/>
    <w:rsid w:val="009F3FFA"/>
    <w:rsid w:val="00A016A7"/>
    <w:rsid w:val="00A01CC0"/>
    <w:rsid w:val="00A01DC6"/>
    <w:rsid w:val="00A0327E"/>
    <w:rsid w:val="00A05872"/>
    <w:rsid w:val="00A06215"/>
    <w:rsid w:val="00A0661A"/>
    <w:rsid w:val="00A10748"/>
    <w:rsid w:val="00A13BBC"/>
    <w:rsid w:val="00A209EB"/>
    <w:rsid w:val="00A24537"/>
    <w:rsid w:val="00A26049"/>
    <w:rsid w:val="00A27921"/>
    <w:rsid w:val="00A301BA"/>
    <w:rsid w:val="00A32F1B"/>
    <w:rsid w:val="00A349CB"/>
    <w:rsid w:val="00A35394"/>
    <w:rsid w:val="00A44B32"/>
    <w:rsid w:val="00A46E35"/>
    <w:rsid w:val="00A61D3B"/>
    <w:rsid w:val="00A64338"/>
    <w:rsid w:val="00A657A5"/>
    <w:rsid w:val="00A775E1"/>
    <w:rsid w:val="00A90C10"/>
    <w:rsid w:val="00AA1F89"/>
    <w:rsid w:val="00AA23E4"/>
    <w:rsid w:val="00AA4B3C"/>
    <w:rsid w:val="00AB08BC"/>
    <w:rsid w:val="00AB2A60"/>
    <w:rsid w:val="00AB5478"/>
    <w:rsid w:val="00AB7638"/>
    <w:rsid w:val="00AC3817"/>
    <w:rsid w:val="00AC3BA3"/>
    <w:rsid w:val="00AD18DE"/>
    <w:rsid w:val="00AD68BB"/>
    <w:rsid w:val="00AE5908"/>
    <w:rsid w:val="00AF38A4"/>
    <w:rsid w:val="00AF56A9"/>
    <w:rsid w:val="00AF77D1"/>
    <w:rsid w:val="00B011EE"/>
    <w:rsid w:val="00B016FD"/>
    <w:rsid w:val="00B02E49"/>
    <w:rsid w:val="00B05AF1"/>
    <w:rsid w:val="00B06E44"/>
    <w:rsid w:val="00B0787D"/>
    <w:rsid w:val="00B12697"/>
    <w:rsid w:val="00B21F96"/>
    <w:rsid w:val="00B2778E"/>
    <w:rsid w:val="00B447D7"/>
    <w:rsid w:val="00B47D18"/>
    <w:rsid w:val="00B51B85"/>
    <w:rsid w:val="00B53463"/>
    <w:rsid w:val="00B55AA7"/>
    <w:rsid w:val="00B67759"/>
    <w:rsid w:val="00B81730"/>
    <w:rsid w:val="00B850B4"/>
    <w:rsid w:val="00B872A7"/>
    <w:rsid w:val="00B96140"/>
    <w:rsid w:val="00BA2FF4"/>
    <w:rsid w:val="00BA6583"/>
    <w:rsid w:val="00BA71ED"/>
    <w:rsid w:val="00BA7655"/>
    <w:rsid w:val="00BB425F"/>
    <w:rsid w:val="00BE6B8D"/>
    <w:rsid w:val="00BE70D4"/>
    <w:rsid w:val="00BF3F2E"/>
    <w:rsid w:val="00BF6D3F"/>
    <w:rsid w:val="00BF71EF"/>
    <w:rsid w:val="00C00604"/>
    <w:rsid w:val="00C06032"/>
    <w:rsid w:val="00C07B5F"/>
    <w:rsid w:val="00C10B18"/>
    <w:rsid w:val="00C16B41"/>
    <w:rsid w:val="00C1779E"/>
    <w:rsid w:val="00C23477"/>
    <w:rsid w:val="00C31411"/>
    <w:rsid w:val="00C32D17"/>
    <w:rsid w:val="00C4030E"/>
    <w:rsid w:val="00C425EC"/>
    <w:rsid w:val="00C4723D"/>
    <w:rsid w:val="00C505AE"/>
    <w:rsid w:val="00C61FB2"/>
    <w:rsid w:val="00C64CEA"/>
    <w:rsid w:val="00C66BF5"/>
    <w:rsid w:val="00C70B3A"/>
    <w:rsid w:val="00C714BB"/>
    <w:rsid w:val="00C71E8D"/>
    <w:rsid w:val="00C75F33"/>
    <w:rsid w:val="00C7626D"/>
    <w:rsid w:val="00C770F4"/>
    <w:rsid w:val="00C85172"/>
    <w:rsid w:val="00C879F5"/>
    <w:rsid w:val="00C912F6"/>
    <w:rsid w:val="00CA351D"/>
    <w:rsid w:val="00CA5D17"/>
    <w:rsid w:val="00CA7361"/>
    <w:rsid w:val="00CB1770"/>
    <w:rsid w:val="00CB2AC0"/>
    <w:rsid w:val="00CC21F2"/>
    <w:rsid w:val="00CD4487"/>
    <w:rsid w:val="00CD7812"/>
    <w:rsid w:val="00CE12EF"/>
    <w:rsid w:val="00CE1875"/>
    <w:rsid w:val="00CF1758"/>
    <w:rsid w:val="00CF4DC3"/>
    <w:rsid w:val="00D011A0"/>
    <w:rsid w:val="00D01DD7"/>
    <w:rsid w:val="00D13120"/>
    <w:rsid w:val="00D137C2"/>
    <w:rsid w:val="00D16563"/>
    <w:rsid w:val="00D24826"/>
    <w:rsid w:val="00D2713B"/>
    <w:rsid w:val="00D3696A"/>
    <w:rsid w:val="00D3706C"/>
    <w:rsid w:val="00D41C64"/>
    <w:rsid w:val="00D4357B"/>
    <w:rsid w:val="00D46514"/>
    <w:rsid w:val="00D52734"/>
    <w:rsid w:val="00D55245"/>
    <w:rsid w:val="00D56694"/>
    <w:rsid w:val="00D572BD"/>
    <w:rsid w:val="00D6550B"/>
    <w:rsid w:val="00D67A36"/>
    <w:rsid w:val="00D7696E"/>
    <w:rsid w:val="00D76D00"/>
    <w:rsid w:val="00D774B6"/>
    <w:rsid w:val="00D80148"/>
    <w:rsid w:val="00D81D7C"/>
    <w:rsid w:val="00D916BB"/>
    <w:rsid w:val="00D91702"/>
    <w:rsid w:val="00D94891"/>
    <w:rsid w:val="00D95041"/>
    <w:rsid w:val="00DA04B7"/>
    <w:rsid w:val="00DA41FD"/>
    <w:rsid w:val="00DB22F0"/>
    <w:rsid w:val="00DB489E"/>
    <w:rsid w:val="00DB5096"/>
    <w:rsid w:val="00DC0D4D"/>
    <w:rsid w:val="00DC2C03"/>
    <w:rsid w:val="00DD7930"/>
    <w:rsid w:val="00DE7825"/>
    <w:rsid w:val="00DF7181"/>
    <w:rsid w:val="00E1060C"/>
    <w:rsid w:val="00E15536"/>
    <w:rsid w:val="00E15896"/>
    <w:rsid w:val="00E225E0"/>
    <w:rsid w:val="00E24962"/>
    <w:rsid w:val="00E25859"/>
    <w:rsid w:val="00E2710A"/>
    <w:rsid w:val="00E34DF0"/>
    <w:rsid w:val="00E3784E"/>
    <w:rsid w:val="00E43F96"/>
    <w:rsid w:val="00E51D0F"/>
    <w:rsid w:val="00E602BD"/>
    <w:rsid w:val="00E60F34"/>
    <w:rsid w:val="00E65E7A"/>
    <w:rsid w:val="00E74109"/>
    <w:rsid w:val="00E856F0"/>
    <w:rsid w:val="00E915C5"/>
    <w:rsid w:val="00EA7CD2"/>
    <w:rsid w:val="00EB5AB5"/>
    <w:rsid w:val="00EB5E7A"/>
    <w:rsid w:val="00EB67A1"/>
    <w:rsid w:val="00EC197A"/>
    <w:rsid w:val="00EC49BA"/>
    <w:rsid w:val="00EC49E4"/>
    <w:rsid w:val="00EF236F"/>
    <w:rsid w:val="00EF242C"/>
    <w:rsid w:val="00F06823"/>
    <w:rsid w:val="00F11875"/>
    <w:rsid w:val="00F17A0B"/>
    <w:rsid w:val="00F31407"/>
    <w:rsid w:val="00F352BA"/>
    <w:rsid w:val="00F371D4"/>
    <w:rsid w:val="00F4461A"/>
    <w:rsid w:val="00F531FF"/>
    <w:rsid w:val="00F646E8"/>
    <w:rsid w:val="00F648E3"/>
    <w:rsid w:val="00F659C4"/>
    <w:rsid w:val="00F6693E"/>
    <w:rsid w:val="00F66A89"/>
    <w:rsid w:val="00F67E15"/>
    <w:rsid w:val="00F7025D"/>
    <w:rsid w:val="00F704AC"/>
    <w:rsid w:val="00F706A4"/>
    <w:rsid w:val="00F711AF"/>
    <w:rsid w:val="00F73F3E"/>
    <w:rsid w:val="00F76BC3"/>
    <w:rsid w:val="00F77D2C"/>
    <w:rsid w:val="00F81350"/>
    <w:rsid w:val="00F823CC"/>
    <w:rsid w:val="00F9077A"/>
    <w:rsid w:val="00F91EBE"/>
    <w:rsid w:val="00F96159"/>
    <w:rsid w:val="00FA3B0F"/>
    <w:rsid w:val="00FA4F61"/>
    <w:rsid w:val="00FB0DBB"/>
    <w:rsid w:val="00FB6503"/>
    <w:rsid w:val="00FC701D"/>
    <w:rsid w:val="00FC7273"/>
    <w:rsid w:val="00FD0811"/>
    <w:rsid w:val="00FD4602"/>
    <w:rsid w:val="00FD488D"/>
    <w:rsid w:val="00FD5FB1"/>
    <w:rsid w:val="00FD6FFB"/>
    <w:rsid w:val="00FE044E"/>
    <w:rsid w:val="00FE149B"/>
    <w:rsid w:val="00FE2B81"/>
    <w:rsid w:val="00FE4F4E"/>
    <w:rsid w:val="00FF0654"/>
    <w:rsid w:val="00FF2262"/>
    <w:rsid w:val="00FF29AB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840472C-277B-41AA-A5F2-9FCF6876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[Body]"/>
    <w:qFormat/>
    <w:rsid w:val="0055263E"/>
    <w:pPr>
      <w:spacing w:after="180" w:line="336" w:lineRule="auto"/>
    </w:pPr>
    <w:rPr>
      <w:rFonts w:ascii="Georgia" w:hAnsi="Georgia"/>
      <w:sz w:val="18"/>
    </w:rPr>
  </w:style>
  <w:style w:type="paragraph" w:styleId="Rubrik1">
    <w:name w:val="heading 1"/>
    <w:aliases w:val="[Headline]"/>
    <w:basedOn w:val="Normal"/>
    <w:next w:val="Normal"/>
    <w:link w:val="Rubrik1Char"/>
    <w:uiPriority w:val="2"/>
    <w:qFormat/>
    <w:rsid w:val="00334E4A"/>
    <w:pPr>
      <w:keepNext/>
      <w:keepLines/>
      <w:spacing w:before="240" w:after="0" w:line="660" w:lineRule="atLeast"/>
      <w:contextualSpacing/>
      <w:outlineLvl w:val="0"/>
    </w:pPr>
    <w:rPr>
      <w:rFonts w:asciiTheme="majorHAnsi" w:eastAsiaTheme="majorEastAsia" w:hAnsiTheme="majorHAnsi" w:cstheme="majorBidi"/>
      <w:sz w:val="60"/>
      <w:szCs w:val="32"/>
    </w:rPr>
  </w:style>
  <w:style w:type="paragraph" w:styleId="Rubrik2">
    <w:name w:val="heading 2"/>
    <w:aliases w:val="[Intermediate Headline]"/>
    <w:basedOn w:val="Normal"/>
    <w:next w:val="Normal"/>
    <w:link w:val="Rubrik2Char"/>
    <w:uiPriority w:val="4"/>
    <w:qFormat/>
    <w:rsid w:val="00334E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aliases w:val="[Intermediate Headline 2]"/>
    <w:basedOn w:val="Normal"/>
    <w:next w:val="Normal"/>
    <w:link w:val="Rubrik3Char"/>
    <w:uiPriority w:val="5"/>
    <w:qFormat/>
    <w:rsid w:val="00EB5E7A"/>
    <w:pPr>
      <w:keepNext/>
      <w:keepLines/>
      <w:spacing w:before="40" w:after="120"/>
      <w:contextualSpacing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[Headline] Char"/>
    <w:basedOn w:val="Standardstycketeckensnitt"/>
    <w:link w:val="Rubrik1"/>
    <w:uiPriority w:val="2"/>
    <w:rsid w:val="00334E4A"/>
    <w:rPr>
      <w:rFonts w:asciiTheme="majorHAnsi" w:eastAsiaTheme="majorEastAsia" w:hAnsiTheme="majorHAnsi" w:cstheme="majorBidi"/>
      <w:sz w:val="60"/>
      <w:szCs w:val="32"/>
    </w:rPr>
  </w:style>
  <w:style w:type="character" w:styleId="Platshllartext">
    <w:name w:val="Placeholder Text"/>
    <w:basedOn w:val="Standardstycketeckensnitt"/>
    <w:uiPriority w:val="99"/>
    <w:semiHidden/>
    <w:rsid w:val="008C51DA"/>
    <w:rPr>
      <w:color w:val="808080"/>
    </w:rPr>
  </w:style>
  <w:style w:type="character" w:customStyle="1" w:styleId="Rubrik2Char">
    <w:name w:val="Rubrik 2 Char"/>
    <w:aliases w:val="[Intermediate Headline] Char"/>
    <w:basedOn w:val="Standardstycketeckensnitt"/>
    <w:link w:val="Rubrik2"/>
    <w:uiPriority w:val="4"/>
    <w:rsid w:val="00334E4A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aliases w:val="[Intermediate Headline 2] Char"/>
    <w:basedOn w:val="Standardstycketeckensnitt"/>
    <w:link w:val="Rubrik3"/>
    <w:uiPriority w:val="5"/>
    <w:rsid w:val="00EB5E7A"/>
    <w:rPr>
      <w:rFonts w:asciiTheme="majorHAnsi" w:eastAsiaTheme="majorEastAsia" w:hAnsiTheme="majorHAnsi" w:cstheme="majorBidi"/>
      <w:szCs w:val="24"/>
    </w:rPr>
  </w:style>
  <w:style w:type="character" w:styleId="Diskretbetoning">
    <w:name w:val="Subtle Emphasis"/>
    <w:aliases w:val="[Subtle Highlighting]"/>
    <w:basedOn w:val="Standardstycketeckensnitt"/>
    <w:uiPriority w:val="7"/>
    <w:qFormat/>
    <w:rsid w:val="00334E4A"/>
    <w:rPr>
      <w:i/>
      <w:iCs/>
      <w:color w:val="auto"/>
    </w:rPr>
  </w:style>
  <w:style w:type="character" w:styleId="Stark">
    <w:name w:val="Strong"/>
    <w:aliases w:val="[Strong Highlighting]"/>
    <w:basedOn w:val="Standardstycketeckensnitt"/>
    <w:uiPriority w:val="8"/>
    <w:qFormat/>
    <w:rsid w:val="00EB5E7A"/>
    <w:rPr>
      <w:b/>
      <w:bCs/>
      <w:i/>
    </w:rPr>
  </w:style>
  <w:style w:type="paragraph" w:customStyle="1" w:styleId="LeadParagraph">
    <w:name w:val="[Lead Paragraph]"/>
    <w:basedOn w:val="Rubrik1"/>
    <w:next w:val="Normal"/>
    <w:uiPriority w:val="3"/>
    <w:qFormat/>
    <w:rsid w:val="00EB5E7A"/>
    <w:pPr>
      <w:spacing w:after="360" w:line="360" w:lineRule="exact"/>
    </w:pPr>
    <w:rPr>
      <w:rFonts w:ascii="Franklin Gothic Book" w:hAnsi="Franklin Gothic Book"/>
      <w:sz w:val="2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7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626D"/>
    <w:rPr>
      <w:rFonts w:ascii="Georgia" w:hAnsi="Georgia"/>
      <w:sz w:val="18"/>
    </w:rPr>
  </w:style>
  <w:style w:type="paragraph" w:styleId="Sidfot">
    <w:name w:val="footer"/>
    <w:basedOn w:val="Normal"/>
    <w:link w:val="SidfotChar"/>
    <w:uiPriority w:val="99"/>
    <w:unhideWhenUsed/>
    <w:rsid w:val="00C7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626D"/>
    <w:rPr>
      <w:rFonts w:ascii="Georgia" w:hAnsi="Georgia"/>
      <w:sz w:val="18"/>
    </w:rPr>
  </w:style>
  <w:style w:type="table" w:styleId="Rutntstabell4dekorfrg2">
    <w:name w:val="Grid Table 4 Accent 2"/>
    <w:basedOn w:val="Normaltabell"/>
    <w:uiPriority w:val="49"/>
    <w:rsid w:val="005E37B7"/>
    <w:pPr>
      <w:spacing w:after="0" w:line="240" w:lineRule="auto"/>
    </w:pPr>
    <w:tblPr>
      <w:tblStyleRowBandSize w:val="1"/>
      <w:tblStyleColBandSize w:val="1"/>
      <w:tblBorders>
        <w:top w:val="single" w:sz="4" w:space="0" w:color="CBBE93" w:themeColor="accent2" w:themeTint="99"/>
        <w:left w:val="single" w:sz="4" w:space="0" w:color="CBBE93" w:themeColor="accent2" w:themeTint="99"/>
        <w:bottom w:val="single" w:sz="4" w:space="0" w:color="CBBE93" w:themeColor="accent2" w:themeTint="99"/>
        <w:right w:val="single" w:sz="4" w:space="0" w:color="CBBE93" w:themeColor="accent2" w:themeTint="99"/>
        <w:insideH w:val="single" w:sz="4" w:space="0" w:color="CBBE93" w:themeColor="accent2" w:themeTint="99"/>
        <w:insideV w:val="single" w:sz="4" w:space="0" w:color="CBBE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914F" w:themeColor="accent2"/>
          <w:left w:val="single" w:sz="4" w:space="0" w:color="A6914F" w:themeColor="accent2"/>
          <w:bottom w:val="single" w:sz="4" w:space="0" w:color="A6914F" w:themeColor="accent2"/>
          <w:right w:val="single" w:sz="4" w:space="0" w:color="A6914F" w:themeColor="accent2"/>
          <w:insideH w:val="nil"/>
          <w:insideV w:val="nil"/>
        </w:tcBorders>
        <w:shd w:val="clear" w:color="auto" w:fill="A6914F" w:themeFill="accent2"/>
      </w:tcPr>
    </w:tblStylePr>
    <w:tblStylePr w:type="lastRow">
      <w:rPr>
        <w:b/>
        <w:bCs/>
      </w:rPr>
      <w:tblPr/>
      <w:tcPr>
        <w:tcBorders>
          <w:top w:val="double" w:sz="4" w:space="0" w:color="A691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9DB" w:themeFill="accent2" w:themeFillTint="33"/>
      </w:tcPr>
    </w:tblStylePr>
    <w:tblStylePr w:type="band1Horz">
      <w:tblPr/>
      <w:tcPr>
        <w:shd w:val="clear" w:color="auto" w:fill="EEE9DB" w:themeFill="accent2" w:themeFillTint="33"/>
      </w:tcPr>
    </w:tblStylePr>
  </w:style>
  <w:style w:type="paragraph" w:styleId="Rubrik">
    <w:name w:val="Title"/>
    <w:aliases w:val="[Title]"/>
    <w:basedOn w:val="Normal"/>
    <w:next w:val="Normal"/>
    <w:link w:val="RubrikChar"/>
    <w:uiPriority w:val="11"/>
    <w:qFormat/>
    <w:rsid w:val="008F7C87"/>
    <w:pPr>
      <w:spacing w:before="320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aliases w:val="[Title] Char"/>
    <w:basedOn w:val="Standardstycketeckensnitt"/>
    <w:link w:val="Rubrik"/>
    <w:uiPriority w:val="11"/>
    <w:rsid w:val="008F7C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nehll2">
    <w:name w:val="toc 2"/>
    <w:basedOn w:val="Normal"/>
    <w:next w:val="Normal"/>
    <w:autoRedefine/>
    <w:uiPriority w:val="39"/>
    <w:unhideWhenUsed/>
    <w:rsid w:val="0055263E"/>
    <w:pPr>
      <w:spacing w:after="100"/>
      <w:ind w:left="180"/>
    </w:pPr>
    <w:rPr>
      <w:rFonts w:ascii="Franklin Gothic Book" w:hAnsi="Franklin Gothic Book"/>
    </w:rPr>
  </w:style>
  <w:style w:type="paragraph" w:styleId="Innehll1">
    <w:name w:val="toc 1"/>
    <w:basedOn w:val="Normal"/>
    <w:next w:val="Normal"/>
    <w:autoRedefine/>
    <w:uiPriority w:val="39"/>
    <w:unhideWhenUsed/>
    <w:rsid w:val="00B51B85"/>
    <w:pPr>
      <w:spacing w:after="100"/>
    </w:pPr>
    <w:rPr>
      <w:rFonts w:ascii="Franklin Gothic Book" w:hAnsi="Franklin Gothic Book"/>
    </w:rPr>
  </w:style>
  <w:style w:type="character" w:styleId="Hyperlnk">
    <w:name w:val="Hyperlink"/>
    <w:basedOn w:val="Standardstycketeckensnitt"/>
    <w:uiPriority w:val="99"/>
    <w:unhideWhenUsed/>
    <w:rsid w:val="0055263E"/>
    <w:rPr>
      <w:color w:val="A6914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65F19"/>
    <w:pPr>
      <w:spacing w:after="0" w:line="240" w:lineRule="auto"/>
    </w:pPr>
    <w:rPr>
      <w:rFonts w:ascii="Calibri" w:hAnsi="Calibri"/>
      <w:sz w:val="22"/>
      <w:szCs w:val="21"/>
      <w:lang w:val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65F19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rongPoint">
  <a:themeElements>
    <a:clrScheme name="StrongPoin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46D88"/>
      </a:accent1>
      <a:accent2>
        <a:srgbClr val="A6914F"/>
      </a:accent2>
      <a:accent3>
        <a:srgbClr val="A8A8A8"/>
      </a:accent3>
      <a:accent4>
        <a:srgbClr val="A44A3E"/>
      </a:accent4>
      <a:accent5>
        <a:srgbClr val="707356"/>
      </a:accent5>
      <a:accent6>
        <a:srgbClr val="A38D6E"/>
      </a:accent6>
      <a:hlink>
        <a:srgbClr val="A6914F"/>
      </a:hlink>
      <a:folHlink>
        <a:srgbClr val="346D88"/>
      </a:folHlink>
    </a:clrScheme>
    <a:fontScheme name="StrongPoint Fonts">
      <a:majorFont>
        <a:latin typeface="Franklin Gothic Medium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ldobjekt" ma:contentTypeID="0x010102003AC7E885D494024799F08095815CDEA7" ma:contentTypeVersion="0" ma:contentTypeDescription="Ladda upp en bild eller ett fotografi." ma:contentTypeScope="" ma:versionID="e5d97a70afa2c97bba8859eff404a8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814fd8f41d479a01194fd97a2a4ab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dd" ma:internalName="ImageWidth" ma:readOnly="true">
      <xsd:simpleType>
        <xsd:restriction base="dms:Unknown"/>
      </xsd:simpleType>
    </xsd:element>
    <xsd:element name="ImageHeight" ma:index="12" nillable="true" ma:displayName="Bildhöjd" ma:internalName="ImageHeight" ma:readOnly="true">
      <xsd:simpleType>
        <xsd:restriction base="dms:Unknown"/>
      </xsd:simpleType>
    </xsd:element>
    <xsd:element name="ImageCreateDate" ma:index="13" nillable="true" ma:displayName="Datum då bilden togs" ma:format="DateTime" ma:hidden="true" ma:internalName="ImageCreateDate">
      <xsd:simpleType>
        <xsd:restriction base="dms:DateTime"/>
      </xsd:simpleType>
    </xsd:element>
    <xsd:element name="Description" ma:index="14" nillable="true" ma:displayName="Beskrivning" ma:description="Används som alternativ text för bilden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yr finn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Förhandsgranskning finn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för förhandsgranskningsbild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8" ma:displayName="Rubrik"/>
        <xsd:element ref="dc:subject" minOccurs="0" maxOccurs="1"/>
        <xsd:element ref="dc:description" minOccurs="0" maxOccurs="1"/>
        <xsd:element name="keywords" minOccurs="0" maxOccurs="1" type="xsd:string" ma:index="20" ma:displayName="Nyc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C917-C69D-4B5D-91BB-058BDDA76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522F0-B332-45F7-BDA6-6EC0D66DE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C5EBE-8ECD-4D72-941B-5C4DB87DA0E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6361E2C-295F-4711-B017-A9868962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StrongPoint Document</vt:lpstr>
      <vt:lpstr>StrongPoint Document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StrongPoint Document</dc:title>
  <dc:subject/>
  <dc:creator>Frida Kalin</dc:creator>
  <cp:keywords/>
  <dc:description/>
  <cp:lastModifiedBy>Urban Engström</cp:lastModifiedBy>
  <cp:revision>2</cp:revision>
  <dcterms:created xsi:type="dcterms:W3CDTF">2019-04-10T10:00:00Z</dcterms:created>
  <dcterms:modified xsi:type="dcterms:W3CDTF">2019-04-10T10:00:00Z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0x010102003AC7E885D494024799F08095815CDEA7</vt:lpwstr>
  </property>
</Properties>
</file>