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8D104" w14:textId="77777777" w:rsidR="001C1937" w:rsidRPr="00BF0830" w:rsidRDefault="001C1937" w:rsidP="00DF04E8">
      <w:pPr>
        <w:pStyle w:val="Header"/>
        <w:spacing w:line="360" w:lineRule="auto"/>
        <w:rPr>
          <w:iCs/>
          <w:sz w:val="32"/>
          <w:szCs w:val="32"/>
        </w:rPr>
      </w:pPr>
      <w:r w:rsidRPr="00BF0830">
        <w:rPr>
          <w:rFonts w:ascii="Helvetica" w:hAnsi="Helvetica"/>
          <w:iCs/>
          <w:sz w:val="32"/>
          <w:szCs w:val="32"/>
        </w:rPr>
        <w:t>Comunicat de presă</w:t>
      </w:r>
    </w:p>
    <w:p w14:paraId="02978682" w14:textId="77777777" w:rsidR="001C1937" w:rsidRPr="00BF0830" w:rsidRDefault="001C1937" w:rsidP="00DF04E8">
      <w:pPr>
        <w:pStyle w:val="Header"/>
        <w:spacing w:line="360" w:lineRule="auto"/>
        <w:rPr>
          <w:rFonts w:ascii="Verdana" w:hAnsi="Verdana"/>
          <w:b/>
          <w:color w:val="808080"/>
        </w:rPr>
      </w:pPr>
    </w:p>
    <w:p w14:paraId="0A0FED0A" w14:textId="77777777" w:rsidR="001C1937" w:rsidRPr="00BF0830" w:rsidRDefault="0040409A" w:rsidP="00DF04E8">
      <w:pPr>
        <w:pStyle w:val="Header"/>
        <w:spacing w:line="360" w:lineRule="auto"/>
        <w:rPr>
          <w:rFonts w:ascii="Verdana" w:hAnsi="Verdana"/>
          <w:b/>
          <w:color w:val="808080"/>
        </w:rPr>
      </w:pPr>
      <w:r>
        <w:rPr>
          <w:rFonts w:ascii="Verdana" w:hAnsi="Verdana"/>
          <w:b/>
          <w:color w:val="808080"/>
        </w:rPr>
        <w:t>2</w:t>
      </w:r>
      <w:r w:rsidR="008F1906">
        <w:rPr>
          <w:rFonts w:ascii="Verdana" w:hAnsi="Verdana"/>
          <w:b/>
          <w:color w:val="808080"/>
        </w:rPr>
        <w:t>8</w:t>
      </w:r>
      <w:r w:rsidR="001C1937" w:rsidRPr="00BF0830">
        <w:rPr>
          <w:rFonts w:ascii="Verdana" w:hAnsi="Verdana"/>
          <w:b/>
          <w:color w:val="808080"/>
        </w:rPr>
        <w:t xml:space="preserve"> </w:t>
      </w:r>
      <w:r>
        <w:rPr>
          <w:rFonts w:ascii="Verdana" w:hAnsi="Verdana"/>
          <w:b/>
          <w:color w:val="808080"/>
        </w:rPr>
        <w:t>august</w:t>
      </w:r>
      <w:r w:rsidR="001C1937" w:rsidRPr="00BF0830">
        <w:rPr>
          <w:rFonts w:ascii="Verdana" w:hAnsi="Verdana"/>
          <w:b/>
          <w:color w:val="808080"/>
        </w:rPr>
        <w:t xml:space="preserve"> 2018</w:t>
      </w:r>
    </w:p>
    <w:p w14:paraId="20055AE0" w14:textId="77777777" w:rsidR="00BA68B3" w:rsidRPr="0039646A" w:rsidRDefault="00BA68B3" w:rsidP="00DF04E8">
      <w:pPr>
        <w:spacing w:line="360" w:lineRule="auto"/>
        <w:rPr>
          <w:sz w:val="32"/>
        </w:rPr>
      </w:pPr>
    </w:p>
    <w:p w14:paraId="087BFD5D" w14:textId="77777777" w:rsidR="001C1937" w:rsidRDefault="00607181" w:rsidP="00DF04E8">
      <w:pPr>
        <w:spacing w:line="360" w:lineRule="auto"/>
        <w:jc w:val="center"/>
        <w:rPr>
          <w:rFonts w:ascii="Verdana" w:hAnsi="Verdana"/>
          <w:b/>
          <w:sz w:val="32"/>
        </w:rPr>
      </w:pPr>
      <w:r>
        <w:rPr>
          <w:rFonts w:ascii="Verdana" w:hAnsi="Verdana"/>
          <w:b/>
          <w:sz w:val="32"/>
        </w:rPr>
        <w:t xml:space="preserve">Sony </w:t>
      </w:r>
      <w:r w:rsidR="008F1906">
        <w:rPr>
          <w:rFonts w:ascii="Verdana" w:hAnsi="Verdana"/>
          <w:b/>
          <w:sz w:val="32"/>
        </w:rPr>
        <w:t>prezintă</w:t>
      </w:r>
      <w:r>
        <w:rPr>
          <w:rFonts w:ascii="Verdana" w:hAnsi="Verdana"/>
          <w:b/>
          <w:sz w:val="32"/>
        </w:rPr>
        <w:t xml:space="preserve"> cel mai </w:t>
      </w:r>
      <w:r w:rsidR="000E4927">
        <w:rPr>
          <w:rFonts w:ascii="Verdana" w:hAnsi="Verdana"/>
          <w:b/>
          <w:sz w:val="32"/>
        </w:rPr>
        <w:t>rezistent</w:t>
      </w:r>
      <w:r>
        <w:rPr>
          <w:rFonts w:ascii="Verdana" w:hAnsi="Verdana"/>
          <w:b/>
          <w:sz w:val="32"/>
        </w:rPr>
        <w:t xml:space="preserve"> și rapid card SD</w:t>
      </w:r>
    </w:p>
    <w:p w14:paraId="17B393A5" w14:textId="77777777" w:rsidR="00395D82" w:rsidRDefault="00395D82" w:rsidP="00DF04E8">
      <w:pPr>
        <w:spacing w:line="360" w:lineRule="auto"/>
        <w:rPr>
          <w:rFonts w:ascii="Verdana" w:hAnsi="Verdana"/>
          <w:b/>
        </w:rPr>
      </w:pPr>
    </w:p>
    <w:p w14:paraId="5F33DB46" w14:textId="77777777" w:rsidR="000E4927" w:rsidRPr="0040409A" w:rsidRDefault="000E4927" w:rsidP="0040409A">
      <w:pPr>
        <w:pStyle w:val="ListParagraph"/>
        <w:numPr>
          <w:ilvl w:val="0"/>
          <w:numId w:val="1"/>
        </w:numPr>
        <w:spacing w:line="360" w:lineRule="auto"/>
        <w:rPr>
          <w:rFonts w:ascii="Verdana" w:hAnsi="Verdana"/>
          <w:b/>
        </w:rPr>
      </w:pPr>
      <w:r w:rsidRPr="0040409A">
        <w:rPr>
          <w:rFonts w:ascii="Verdana" w:hAnsi="Verdana"/>
          <w:b/>
        </w:rPr>
        <w:t xml:space="preserve">Cel mai </w:t>
      </w:r>
      <w:r w:rsidR="00D914C6">
        <w:rPr>
          <w:rFonts w:ascii="Verdana" w:hAnsi="Verdana"/>
          <w:b/>
        </w:rPr>
        <w:t>durabil</w:t>
      </w:r>
      <w:r w:rsidR="00D914C6">
        <w:rPr>
          <w:rStyle w:val="EndnoteReference"/>
          <w:rFonts w:ascii="Verdana" w:hAnsi="Verdana"/>
          <w:b/>
        </w:rPr>
        <w:endnoteReference w:id="1"/>
      </w:r>
      <w:r w:rsidRPr="0040409A">
        <w:rPr>
          <w:rFonts w:ascii="Verdana" w:hAnsi="Verdana"/>
          <w:b/>
        </w:rPr>
        <w:t xml:space="preserve"> car</w:t>
      </w:r>
      <w:r w:rsidR="00CC145B" w:rsidRPr="0040409A">
        <w:rPr>
          <w:rFonts w:ascii="Verdana" w:hAnsi="Verdana"/>
          <w:b/>
        </w:rPr>
        <w:t>d</w:t>
      </w:r>
      <w:r w:rsidRPr="0040409A">
        <w:rPr>
          <w:rFonts w:ascii="Verdana" w:hAnsi="Verdana"/>
          <w:b/>
        </w:rPr>
        <w:t xml:space="preserve"> SD </w:t>
      </w:r>
      <w:r w:rsidR="00CC145B" w:rsidRPr="0040409A">
        <w:rPr>
          <w:rFonts w:ascii="Verdana" w:hAnsi="Verdana"/>
          <w:b/>
        </w:rPr>
        <w:t>este de 18x</w:t>
      </w:r>
      <w:r w:rsidR="00624E5C">
        <w:rPr>
          <w:rStyle w:val="EndnoteReference"/>
          <w:rFonts w:ascii="Verdana" w:hAnsi="Verdana"/>
          <w:b/>
        </w:rPr>
        <w:endnoteReference w:id="2"/>
      </w:r>
      <w:r w:rsidR="00CC145B" w:rsidRPr="0040409A">
        <w:rPr>
          <w:rFonts w:ascii="Verdana" w:hAnsi="Verdana"/>
          <w:b/>
        </w:rPr>
        <w:t xml:space="preserve"> mai rezistent la îndoire</w:t>
      </w:r>
      <w:r w:rsidR="00EA563E">
        <w:rPr>
          <w:rStyle w:val="EndnoteReference"/>
          <w:rFonts w:ascii="Verdana" w:hAnsi="Verdana"/>
          <w:b/>
        </w:rPr>
        <w:endnoteReference w:id="3"/>
      </w:r>
      <w:r w:rsidR="00CC145B" w:rsidRPr="0040409A">
        <w:rPr>
          <w:rFonts w:ascii="Verdana" w:hAnsi="Verdana"/>
          <w:b/>
        </w:rPr>
        <w:t xml:space="preserve"> și la </w:t>
      </w:r>
      <w:r w:rsidR="00D77E46">
        <w:rPr>
          <w:rFonts w:ascii="Verdana" w:hAnsi="Verdana"/>
          <w:b/>
        </w:rPr>
        <w:t>cădere</w:t>
      </w:r>
      <w:r w:rsidR="00D77E46">
        <w:rPr>
          <w:rStyle w:val="EndnoteReference"/>
          <w:rFonts w:ascii="Verdana" w:hAnsi="Verdana"/>
          <w:b/>
        </w:rPr>
        <w:endnoteReference w:id="4"/>
      </w:r>
    </w:p>
    <w:p w14:paraId="636FE2B5" w14:textId="3390D442" w:rsidR="008F6251" w:rsidRPr="0040409A" w:rsidRDefault="008F6251" w:rsidP="0040409A">
      <w:pPr>
        <w:pStyle w:val="ListParagraph"/>
        <w:numPr>
          <w:ilvl w:val="0"/>
          <w:numId w:val="1"/>
        </w:numPr>
        <w:spacing w:line="360" w:lineRule="auto"/>
        <w:rPr>
          <w:rFonts w:ascii="Verdana" w:hAnsi="Verdana"/>
          <w:b/>
        </w:rPr>
      </w:pPr>
      <w:r w:rsidRPr="0040409A">
        <w:rPr>
          <w:rFonts w:ascii="Verdana" w:hAnsi="Verdana"/>
          <w:b/>
        </w:rPr>
        <w:t>Prima</w:t>
      </w:r>
      <w:r w:rsidR="000255FA">
        <w:rPr>
          <w:rStyle w:val="EndnoteReference"/>
          <w:rFonts w:ascii="Verdana" w:hAnsi="Verdana"/>
          <w:b/>
        </w:rPr>
        <w:endnoteReference w:id="5"/>
      </w:r>
      <w:r w:rsidRPr="0040409A">
        <w:rPr>
          <w:rFonts w:ascii="Verdana" w:hAnsi="Verdana"/>
          <w:b/>
        </w:rPr>
        <w:t xml:space="preserve"> </w:t>
      </w:r>
      <w:r w:rsidR="000C7363" w:rsidRPr="0040409A">
        <w:rPr>
          <w:rFonts w:ascii="Verdana" w:hAnsi="Verdana"/>
          <w:b/>
        </w:rPr>
        <w:t>structură</w:t>
      </w:r>
      <w:r w:rsidR="00A6390E">
        <w:rPr>
          <w:rFonts w:ascii="Verdana" w:hAnsi="Verdana"/>
          <w:b/>
        </w:rPr>
        <w:t xml:space="preserve"> turnată</w:t>
      </w:r>
      <w:r w:rsidR="000C7363" w:rsidRPr="0040409A">
        <w:rPr>
          <w:rFonts w:ascii="Verdana" w:hAnsi="Verdana"/>
          <w:b/>
        </w:rPr>
        <w:t xml:space="preserve"> dintr-o singură </w:t>
      </w:r>
      <w:r w:rsidR="00A6390E">
        <w:rPr>
          <w:rFonts w:ascii="Verdana" w:hAnsi="Verdana"/>
          <w:b/>
        </w:rPr>
        <w:t>bucată</w:t>
      </w:r>
      <w:r w:rsidR="00A6390E" w:rsidRPr="0040409A">
        <w:rPr>
          <w:rFonts w:ascii="Verdana" w:hAnsi="Verdana"/>
          <w:b/>
        </w:rPr>
        <w:t xml:space="preserve"> </w:t>
      </w:r>
      <w:r w:rsidR="000C7363" w:rsidRPr="0040409A">
        <w:rPr>
          <w:rFonts w:ascii="Verdana" w:hAnsi="Verdana"/>
          <w:b/>
        </w:rPr>
        <w:t>pentru rezistență</w:t>
      </w:r>
    </w:p>
    <w:p w14:paraId="56592CD8" w14:textId="562BA651" w:rsidR="000C7363" w:rsidRPr="0040409A" w:rsidRDefault="0001567D" w:rsidP="0040409A">
      <w:pPr>
        <w:pStyle w:val="ListParagraph"/>
        <w:numPr>
          <w:ilvl w:val="0"/>
          <w:numId w:val="1"/>
        </w:numPr>
        <w:spacing w:line="360" w:lineRule="auto"/>
        <w:rPr>
          <w:rFonts w:ascii="Verdana" w:hAnsi="Verdana"/>
          <w:b/>
        </w:rPr>
      </w:pPr>
      <w:r w:rsidRPr="0040409A">
        <w:rPr>
          <w:rFonts w:ascii="Verdana" w:hAnsi="Verdana"/>
          <w:b/>
        </w:rPr>
        <w:t>Design</w:t>
      </w:r>
      <w:r w:rsidR="005C710D" w:rsidRPr="0040409A">
        <w:rPr>
          <w:rFonts w:ascii="Verdana" w:hAnsi="Verdana"/>
          <w:b/>
        </w:rPr>
        <w:t xml:space="preserve"> </w:t>
      </w:r>
      <w:r w:rsidR="00017C21">
        <w:rPr>
          <w:rFonts w:ascii="Verdana" w:hAnsi="Verdana"/>
          <w:b/>
        </w:rPr>
        <w:t>robust</w:t>
      </w:r>
      <w:r w:rsidR="000255FA">
        <w:rPr>
          <w:rFonts w:ascii="Verdana" w:hAnsi="Verdana"/>
          <w:b/>
        </w:rPr>
        <w:t xml:space="preserve">, fără </w:t>
      </w:r>
      <w:r w:rsidR="00A6390E">
        <w:rPr>
          <w:rFonts w:ascii="Verdana" w:hAnsi="Verdana"/>
          <w:b/>
        </w:rPr>
        <w:t xml:space="preserve">nervuri, butoane </w:t>
      </w:r>
      <w:r w:rsidR="000255FA">
        <w:rPr>
          <w:rFonts w:ascii="Verdana" w:hAnsi="Verdana"/>
          <w:b/>
        </w:rPr>
        <w:t>sau alte elemente fragile</w:t>
      </w:r>
    </w:p>
    <w:p w14:paraId="361A344F" w14:textId="77777777" w:rsidR="005C710D" w:rsidRPr="0040409A" w:rsidRDefault="005C710D" w:rsidP="0040409A">
      <w:pPr>
        <w:pStyle w:val="ListParagraph"/>
        <w:numPr>
          <w:ilvl w:val="0"/>
          <w:numId w:val="1"/>
        </w:numPr>
        <w:spacing w:line="360" w:lineRule="auto"/>
        <w:rPr>
          <w:rFonts w:ascii="Verdana" w:hAnsi="Verdana"/>
          <w:b/>
        </w:rPr>
      </w:pPr>
      <w:r w:rsidRPr="0040409A">
        <w:rPr>
          <w:rFonts w:ascii="Verdana" w:hAnsi="Verdana"/>
          <w:b/>
        </w:rPr>
        <w:t>Cea mai mare</w:t>
      </w:r>
      <w:r w:rsidR="00D01F80">
        <w:rPr>
          <w:rStyle w:val="EndnoteReference"/>
          <w:rFonts w:ascii="Verdana" w:hAnsi="Verdana"/>
          <w:b/>
        </w:rPr>
        <w:endnoteReference w:id="6"/>
      </w:r>
      <w:r w:rsidRPr="0040409A">
        <w:rPr>
          <w:rFonts w:ascii="Verdana" w:hAnsi="Verdana"/>
          <w:b/>
        </w:rPr>
        <w:t xml:space="preserve"> viteză de citire </w:t>
      </w:r>
      <w:r w:rsidR="006E738C" w:rsidRPr="0040409A">
        <w:rPr>
          <w:rFonts w:ascii="Verdana" w:hAnsi="Verdana"/>
          <w:b/>
        </w:rPr>
        <w:t xml:space="preserve">de până la 300MB/s și cea mai mare viteză de </w:t>
      </w:r>
      <w:r w:rsidR="00D01F80">
        <w:rPr>
          <w:rFonts w:ascii="Verdana" w:hAnsi="Verdana"/>
          <w:b/>
        </w:rPr>
        <w:t>scriere</w:t>
      </w:r>
      <w:r w:rsidR="006E738C" w:rsidRPr="0040409A">
        <w:rPr>
          <w:rFonts w:ascii="Verdana" w:hAnsi="Verdana"/>
          <w:b/>
        </w:rPr>
        <w:t xml:space="preserve"> de până la 299MB/s</w:t>
      </w:r>
      <w:r w:rsidR="00D01F80">
        <w:rPr>
          <w:rStyle w:val="EndnoteReference"/>
          <w:rFonts w:ascii="Verdana" w:hAnsi="Verdana"/>
          <w:b/>
        </w:rPr>
        <w:endnoteReference w:id="7"/>
      </w:r>
    </w:p>
    <w:p w14:paraId="26558C5F" w14:textId="77777777" w:rsidR="00B125DB" w:rsidRPr="0040409A" w:rsidRDefault="00B125DB" w:rsidP="0040409A">
      <w:pPr>
        <w:pStyle w:val="ListParagraph"/>
        <w:numPr>
          <w:ilvl w:val="0"/>
          <w:numId w:val="1"/>
        </w:numPr>
        <w:spacing w:line="360" w:lineRule="auto"/>
        <w:rPr>
          <w:rFonts w:ascii="Verdana" w:hAnsi="Verdana"/>
          <w:b/>
        </w:rPr>
      </w:pPr>
      <w:r w:rsidRPr="0040409A">
        <w:rPr>
          <w:rFonts w:ascii="Verdana" w:hAnsi="Verdana"/>
          <w:b/>
        </w:rPr>
        <w:t xml:space="preserve">Card SD cu rezistență la apă și la praf </w:t>
      </w:r>
      <w:r w:rsidR="00DA62AD" w:rsidRPr="0040409A">
        <w:rPr>
          <w:rFonts w:ascii="Verdana" w:hAnsi="Verdana"/>
          <w:b/>
        </w:rPr>
        <w:t>de clasă IPX8</w:t>
      </w:r>
      <w:r w:rsidR="008F1906">
        <w:rPr>
          <w:rFonts w:ascii="Verdana" w:hAnsi="Verdana"/>
          <w:b/>
        </w:rPr>
        <w:t>,</w:t>
      </w:r>
      <w:r w:rsidR="00DA62AD" w:rsidRPr="0040409A">
        <w:rPr>
          <w:rFonts w:ascii="Verdana" w:hAnsi="Verdana"/>
          <w:b/>
        </w:rPr>
        <w:t xml:space="preserve"> respectiv IP</w:t>
      </w:r>
      <w:r w:rsidR="00E12F1F" w:rsidRPr="0040409A">
        <w:rPr>
          <w:rFonts w:ascii="Verdana" w:hAnsi="Verdana"/>
          <w:b/>
        </w:rPr>
        <w:t>6X</w:t>
      </w:r>
      <w:r w:rsidR="000E74B0">
        <w:rPr>
          <w:rStyle w:val="EndnoteReference"/>
          <w:rFonts w:ascii="Verdana" w:hAnsi="Verdana"/>
          <w:b/>
        </w:rPr>
        <w:endnoteReference w:id="8"/>
      </w:r>
    </w:p>
    <w:p w14:paraId="3AF6F1E7" w14:textId="65443919" w:rsidR="00CC145B" w:rsidRPr="0040409A" w:rsidRDefault="008F1906" w:rsidP="00DF04E8">
      <w:pPr>
        <w:pStyle w:val="ListParagraph"/>
        <w:numPr>
          <w:ilvl w:val="0"/>
          <w:numId w:val="1"/>
        </w:numPr>
        <w:spacing w:line="360" w:lineRule="auto"/>
        <w:rPr>
          <w:rFonts w:ascii="Verdana" w:hAnsi="Verdana"/>
          <w:b/>
        </w:rPr>
      </w:pPr>
      <w:r>
        <w:rPr>
          <w:rFonts w:ascii="Verdana" w:hAnsi="Verdana"/>
          <w:b/>
        </w:rPr>
        <w:t>Securizarea documentelor</w:t>
      </w:r>
      <w:r w:rsidR="00E12F1F" w:rsidRPr="0040409A">
        <w:rPr>
          <w:rFonts w:ascii="Verdana" w:hAnsi="Verdana"/>
          <w:b/>
        </w:rPr>
        <w:t xml:space="preserve"> cu SD Scan Utility și File Rescue Software</w:t>
      </w:r>
    </w:p>
    <w:p w14:paraId="2EAAF925" w14:textId="77777777" w:rsidR="002F2373" w:rsidRDefault="00C137EC" w:rsidP="004716A5">
      <w:pPr>
        <w:spacing w:line="360" w:lineRule="auto"/>
        <w:jc w:val="both"/>
        <w:rPr>
          <w:rFonts w:ascii="Verdana" w:hAnsi="Verdana"/>
        </w:rPr>
      </w:pPr>
      <w:r>
        <w:rPr>
          <w:rFonts w:ascii="Verdana" w:hAnsi="Verdana"/>
        </w:rPr>
        <w:t xml:space="preserve">Sony </w:t>
      </w:r>
      <w:r w:rsidR="00355CEA">
        <w:rPr>
          <w:rFonts w:ascii="Verdana" w:hAnsi="Verdana"/>
        </w:rPr>
        <w:t>lansează</w:t>
      </w:r>
      <w:r>
        <w:rPr>
          <w:rFonts w:ascii="Verdana" w:hAnsi="Verdana"/>
        </w:rPr>
        <w:t xml:space="preserve"> o nouă </w:t>
      </w:r>
      <w:r w:rsidR="00327BBD">
        <w:rPr>
          <w:rFonts w:ascii="Verdana" w:hAnsi="Verdana"/>
        </w:rPr>
        <w:t>inovație în domeniul stoc</w:t>
      </w:r>
      <w:r w:rsidR="008F1906">
        <w:rPr>
          <w:rFonts w:ascii="Verdana" w:hAnsi="Verdana"/>
        </w:rPr>
        <w:t>ării</w:t>
      </w:r>
      <w:r w:rsidR="00236765">
        <w:rPr>
          <w:rFonts w:ascii="Verdana" w:hAnsi="Verdana"/>
        </w:rPr>
        <w:t xml:space="preserve"> media</w:t>
      </w:r>
      <w:r w:rsidR="00355CEA">
        <w:rPr>
          <w:rFonts w:ascii="Verdana" w:hAnsi="Verdana"/>
        </w:rPr>
        <w:t xml:space="preserve">, </w:t>
      </w:r>
      <w:r w:rsidR="008F1906">
        <w:rPr>
          <w:rFonts w:ascii="Verdana" w:hAnsi="Verdana"/>
        </w:rPr>
        <w:t xml:space="preserve">prin </w:t>
      </w:r>
      <w:r w:rsidR="007D306B">
        <w:rPr>
          <w:rFonts w:ascii="Verdana" w:hAnsi="Verdana"/>
        </w:rPr>
        <w:t xml:space="preserve">seria de </w:t>
      </w:r>
      <w:r w:rsidR="00E200F5">
        <w:rPr>
          <w:rFonts w:ascii="Verdana" w:hAnsi="Verdana"/>
        </w:rPr>
        <w:t>card</w:t>
      </w:r>
      <w:r w:rsidR="007D306B">
        <w:rPr>
          <w:rFonts w:ascii="Verdana" w:hAnsi="Verdana"/>
        </w:rPr>
        <w:t>uri</w:t>
      </w:r>
      <w:r w:rsidR="00E200F5">
        <w:rPr>
          <w:rFonts w:ascii="Verdana" w:hAnsi="Verdana"/>
        </w:rPr>
        <w:t xml:space="preserve"> SD UHS-II </w:t>
      </w:r>
      <w:r w:rsidR="00DA1805">
        <w:rPr>
          <w:rFonts w:ascii="Verdana" w:hAnsi="Verdana"/>
          <w:b/>
        </w:rPr>
        <w:t>SF-G TOUGH</w:t>
      </w:r>
      <w:r w:rsidR="00E200F5">
        <w:rPr>
          <w:rFonts w:ascii="Verdana" w:hAnsi="Verdana"/>
          <w:b/>
        </w:rPr>
        <w:t xml:space="preserve">. </w:t>
      </w:r>
      <w:r w:rsidR="00E200F5">
        <w:rPr>
          <w:rFonts w:ascii="Verdana" w:hAnsi="Verdana"/>
        </w:rPr>
        <w:t xml:space="preserve">Acesta </w:t>
      </w:r>
      <w:r w:rsidR="008F1906">
        <w:rPr>
          <w:rFonts w:ascii="Verdana" w:hAnsi="Verdana"/>
        </w:rPr>
        <w:t>răspunde</w:t>
      </w:r>
      <w:r w:rsidR="00E200F5">
        <w:rPr>
          <w:rFonts w:ascii="Verdana" w:hAnsi="Verdana"/>
        </w:rPr>
        <w:t xml:space="preserve"> nevoilor fotografilor</w:t>
      </w:r>
      <w:r w:rsidR="008F1906">
        <w:rPr>
          <w:rFonts w:ascii="Verdana" w:hAnsi="Verdana"/>
        </w:rPr>
        <w:t xml:space="preserve"> de a-și păstra</w:t>
      </w:r>
      <w:r w:rsidR="001400EB">
        <w:rPr>
          <w:rFonts w:ascii="Verdana" w:hAnsi="Verdana"/>
        </w:rPr>
        <w:t xml:space="preserve"> fotografiile</w:t>
      </w:r>
      <w:r w:rsidR="008F1906">
        <w:rPr>
          <w:rFonts w:ascii="Verdana" w:hAnsi="Verdana"/>
        </w:rPr>
        <w:t xml:space="preserve"> </w:t>
      </w:r>
      <w:r w:rsidR="001400EB">
        <w:rPr>
          <w:rFonts w:ascii="Verdana" w:hAnsi="Verdana"/>
        </w:rPr>
        <w:t>în siguranță</w:t>
      </w:r>
      <w:r w:rsidR="00D31699">
        <w:rPr>
          <w:rFonts w:ascii="Verdana" w:hAnsi="Verdana"/>
        </w:rPr>
        <w:t xml:space="preserve">, atunci când cardul SD este scos din cameră. Cardul </w:t>
      </w:r>
      <w:r w:rsidR="00D31699">
        <w:rPr>
          <w:rFonts w:ascii="Verdana" w:hAnsi="Verdana"/>
          <w:b/>
        </w:rPr>
        <w:t xml:space="preserve">SF-G TOUGH </w:t>
      </w:r>
      <w:r w:rsidR="00784DDF">
        <w:rPr>
          <w:rFonts w:ascii="Verdana" w:hAnsi="Verdana"/>
        </w:rPr>
        <w:t>combină</w:t>
      </w:r>
      <w:r w:rsidR="008A439A">
        <w:rPr>
          <w:rFonts w:ascii="Verdana" w:hAnsi="Verdana"/>
        </w:rPr>
        <w:t xml:space="preserve"> cele mai rapide viteze </w:t>
      </w:r>
      <w:r w:rsidR="000D768E">
        <w:rPr>
          <w:rFonts w:ascii="Verdana" w:hAnsi="Verdana"/>
        </w:rPr>
        <w:t xml:space="preserve">de citire și de </w:t>
      </w:r>
      <w:r w:rsidR="005F11F5">
        <w:rPr>
          <w:rFonts w:ascii="Verdana" w:hAnsi="Verdana"/>
        </w:rPr>
        <w:t>scriere</w:t>
      </w:r>
      <w:r w:rsidR="000D768E">
        <w:rPr>
          <w:rFonts w:ascii="Verdana" w:hAnsi="Verdana"/>
        </w:rPr>
        <w:t xml:space="preserve"> </w:t>
      </w:r>
      <w:r w:rsidR="00017C21">
        <w:rPr>
          <w:rFonts w:ascii="Verdana" w:hAnsi="Verdana"/>
        </w:rPr>
        <w:t>cu un design ultra-robust</w:t>
      </w:r>
      <w:r w:rsidR="008F1906">
        <w:rPr>
          <w:rFonts w:ascii="Verdana" w:hAnsi="Verdana"/>
        </w:rPr>
        <w:t>,</w:t>
      </w:r>
      <w:r w:rsidR="007E68F6">
        <w:rPr>
          <w:rFonts w:ascii="Verdana" w:hAnsi="Verdana"/>
        </w:rPr>
        <w:t xml:space="preserve"> </w:t>
      </w:r>
      <w:r w:rsidR="00022480">
        <w:rPr>
          <w:rFonts w:ascii="Verdana" w:hAnsi="Verdana"/>
        </w:rPr>
        <w:t xml:space="preserve">rezistent la </w:t>
      </w:r>
      <w:r w:rsidR="005F11F5">
        <w:rPr>
          <w:rFonts w:ascii="Verdana" w:hAnsi="Verdana"/>
        </w:rPr>
        <w:t xml:space="preserve">o forță de </w:t>
      </w:r>
      <w:r w:rsidR="00022480">
        <w:rPr>
          <w:rFonts w:ascii="Verdana" w:hAnsi="Verdana"/>
        </w:rPr>
        <w:t xml:space="preserve">îndoire de 180N și la cădere </w:t>
      </w:r>
      <w:r w:rsidR="005F11F5">
        <w:rPr>
          <w:rFonts w:ascii="Verdana" w:hAnsi="Verdana"/>
        </w:rPr>
        <w:t xml:space="preserve">de la înălțimi </w:t>
      </w:r>
      <w:r w:rsidR="00022480">
        <w:rPr>
          <w:rFonts w:ascii="Verdana" w:hAnsi="Verdana"/>
        </w:rPr>
        <w:t xml:space="preserve">de până la 5 metri. </w:t>
      </w:r>
      <w:r w:rsidR="00C44C6A">
        <w:rPr>
          <w:rFonts w:ascii="Verdana" w:hAnsi="Verdana"/>
        </w:rPr>
        <w:t xml:space="preserve">Pentru fotografii care sfidează natura pentru a </w:t>
      </w:r>
      <w:r w:rsidR="004408E8">
        <w:rPr>
          <w:rFonts w:ascii="Verdana" w:hAnsi="Verdana"/>
        </w:rPr>
        <w:t xml:space="preserve">realiza fotografia perfectă, </w:t>
      </w:r>
      <w:r w:rsidR="00CB0E44">
        <w:rPr>
          <w:rFonts w:ascii="Verdana" w:hAnsi="Verdana"/>
        </w:rPr>
        <w:t xml:space="preserve">gama de </w:t>
      </w:r>
      <w:r w:rsidR="004408E8">
        <w:rPr>
          <w:rFonts w:ascii="Verdana" w:hAnsi="Verdana"/>
        </w:rPr>
        <w:t xml:space="preserve">carduri SD </w:t>
      </w:r>
      <w:r w:rsidR="004408E8">
        <w:rPr>
          <w:rFonts w:ascii="Verdana" w:hAnsi="Verdana"/>
          <w:b/>
        </w:rPr>
        <w:t xml:space="preserve">SF-G TOUGH </w:t>
      </w:r>
      <w:r w:rsidR="005F11F5">
        <w:rPr>
          <w:rFonts w:ascii="Verdana" w:hAnsi="Verdana"/>
        </w:rPr>
        <w:t>este</w:t>
      </w:r>
      <w:r w:rsidR="004408E8">
        <w:rPr>
          <w:rFonts w:ascii="Verdana" w:hAnsi="Verdana"/>
        </w:rPr>
        <w:t>, de asemenea, rezistent</w:t>
      </w:r>
      <w:r w:rsidR="005F11F5">
        <w:rPr>
          <w:rFonts w:ascii="Verdana" w:hAnsi="Verdana"/>
        </w:rPr>
        <w:t>ă</w:t>
      </w:r>
      <w:r w:rsidR="004408E8">
        <w:rPr>
          <w:rFonts w:ascii="Verdana" w:hAnsi="Verdana"/>
        </w:rPr>
        <w:t xml:space="preserve"> la apă</w:t>
      </w:r>
      <w:r w:rsidR="002F299F">
        <w:rPr>
          <w:rFonts w:ascii="Verdana" w:hAnsi="Verdana"/>
        </w:rPr>
        <w:t xml:space="preserve">, </w:t>
      </w:r>
      <w:r w:rsidR="008F1906">
        <w:rPr>
          <w:rFonts w:ascii="Verdana" w:hAnsi="Verdana"/>
        </w:rPr>
        <w:t xml:space="preserve">cu </w:t>
      </w:r>
      <w:r w:rsidR="002F299F">
        <w:rPr>
          <w:rFonts w:ascii="Verdana" w:hAnsi="Verdana"/>
        </w:rPr>
        <w:t>rating IP</w:t>
      </w:r>
      <w:r w:rsidR="00CB0E44">
        <w:rPr>
          <w:rFonts w:ascii="Verdana" w:hAnsi="Verdana"/>
        </w:rPr>
        <w:t>X8 și rezistent</w:t>
      </w:r>
      <w:r w:rsidR="005F11F5">
        <w:rPr>
          <w:rFonts w:ascii="Verdana" w:hAnsi="Verdana"/>
        </w:rPr>
        <w:t>ă</w:t>
      </w:r>
      <w:r w:rsidR="00CB0E44">
        <w:rPr>
          <w:rFonts w:ascii="Verdana" w:hAnsi="Verdana"/>
        </w:rPr>
        <w:t xml:space="preserve"> la praf, cu rati</w:t>
      </w:r>
      <w:r w:rsidR="005F11F5">
        <w:rPr>
          <w:rFonts w:ascii="Verdana" w:hAnsi="Verdana"/>
        </w:rPr>
        <w:t>n</w:t>
      </w:r>
      <w:r w:rsidR="00CB0E44">
        <w:rPr>
          <w:rFonts w:ascii="Verdana" w:hAnsi="Verdana"/>
        </w:rPr>
        <w:t xml:space="preserve">g IP6X. </w:t>
      </w:r>
    </w:p>
    <w:p w14:paraId="7024CC31" w14:textId="49E8E7F5" w:rsidR="008E6506" w:rsidRDefault="00CB0E44" w:rsidP="004716A5">
      <w:pPr>
        <w:spacing w:line="360" w:lineRule="auto"/>
        <w:jc w:val="both"/>
        <w:rPr>
          <w:rFonts w:ascii="Verdana" w:hAnsi="Verdana"/>
        </w:rPr>
      </w:pPr>
      <w:r>
        <w:rPr>
          <w:rFonts w:ascii="Verdana" w:hAnsi="Verdana"/>
        </w:rPr>
        <w:t xml:space="preserve">Gama de carduri SD </w:t>
      </w:r>
      <w:r>
        <w:rPr>
          <w:rFonts w:ascii="Verdana" w:hAnsi="Verdana"/>
          <w:b/>
        </w:rPr>
        <w:t xml:space="preserve">SF-G TOUGH </w:t>
      </w:r>
      <w:r w:rsidR="00903C97">
        <w:rPr>
          <w:rFonts w:ascii="Verdana" w:hAnsi="Verdana"/>
        </w:rPr>
        <w:t xml:space="preserve">este de 18 ori mai </w:t>
      </w:r>
      <w:r w:rsidR="008F1906">
        <w:rPr>
          <w:rFonts w:ascii="Verdana" w:hAnsi="Verdana"/>
        </w:rPr>
        <w:t>rezistentă</w:t>
      </w:r>
      <w:r w:rsidR="00903C97">
        <w:rPr>
          <w:rFonts w:ascii="Verdana" w:hAnsi="Verdana"/>
        </w:rPr>
        <w:t xml:space="preserve"> decât </w:t>
      </w:r>
      <w:r w:rsidR="005F11F5">
        <w:rPr>
          <w:rFonts w:ascii="Verdana" w:hAnsi="Verdana"/>
        </w:rPr>
        <w:t xml:space="preserve">cardurile </w:t>
      </w:r>
      <w:r w:rsidR="00903C97">
        <w:rPr>
          <w:rFonts w:ascii="Verdana" w:hAnsi="Verdana"/>
        </w:rPr>
        <w:t>SD standard</w:t>
      </w:r>
      <w:r w:rsidR="00D24CE1">
        <w:rPr>
          <w:rStyle w:val="EndnoteReference"/>
          <w:rFonts w:ascii="Verdana" w:hAnsi="Verdana"/>
        </w:rPr>
        <w:endnoteReference w:id="9"/>
      </w:r>
      <w:r w:rsidR="006B0495">
        <w:rPr>
          <w:rFonts w:ascii="Verdana" w:hAnsi="Verdana"/>
        </w:rPr>
        <w:t xml:space="preserve"> care </w:t>
      </w:r>
      <w:r w:rsidR="005F11F5">
        <w:rPr>
          <w:rFonts w:ascii="Verdana" w:hAnsi="Verdana"/>
        </w:rPr>
        <w:t>sunt</w:t>
      </w:r>
      <w:r w:rsidR="006B0495">
        <w:rPr>
          <w:rFonts w:ascii="Verdana" w:hAnsi="Verdana"/>
        </w:rPr>
        <w:t xml:space="preserve"> construit</w:t>
      </w:r>
      <w:r w:rsidR="008F1906">
        <w:rPr>
          <w:rFonts w:ascii="Verdana" w:hAnsi="Verdana"/>
        </w:rPr>
        <w:t>e</w:t>
      </w:r>
      <w:r w:rsidR="006B0495">
        <w:rPr>
          <w:rFonts w:ascii="Verdana" w:hAnsi="Verdana"/>
        </w:rPr>
        <w:t xml:space="preserve"> din trei elemente. Seria </w:t>
      </w:r>
      <w:r w:rsidR="004716A5">
        <w:rPr>
          <w:rFonts w:ascii="Verdana" w:hAnsi="Verdana"/>
          <w:b/>
        </w:rPr>
        <w:t>SF-G</w:t>
      </w:r>
      <w:r w:rsidR="007D306B">
        <w:rPr>
          <w:rFonts w:ascii="Verdana" w:hAnsi="Verdana"/>
          <w:b/>
        </w:rPr>
        <w:t xml:space="preserve"> </w:t>
      </w:r>
      <w:r w:rsidR="004716A5">
        <w:rPr>
          <w:rFonts w:ascii="Verdana" w:hAnsi="Verdana"/>
          <w:b/>
        </w:rPr>
        <w:t xml:space="preserve">TOUGH </w:t>
      </w:r>
      <w:r w:rsidR="004716A5">
        <w:rPr>
          <w:rFonts w:ascii="Verdana" w:hAnsi="Verdana"/>
        </w:rPr>
        <w:t xml:space="preserve">prezintă prima structură monolitică din lume </w:t>
      </w:r>
      <w:r w:rsidR="007C71C8">
        <w:rPr>
          <w:rFonts w:ascii="Verdana" w:hAnsi="Verdana"/>
        </w:rPr>
        <w:t>(</w:t>
      </w:r>
      <w:r w:rsidR="00E841D4">
        <w:rPr>
          <w:rFonts w:ascii="Verdana" w:hAnsi="Verdana"/>
        </w:rPr>
        <w:t>o singură structură, fără niciun spațiu liber în card</w:t>
      </w:r>
      <w:r w:rsidR="00D92139">
        <w:rPr>
          <w:rFonts w:ascii="Verdana" w:hAnsi="Verdana"/>
        </w:rPr>
        <w:t xml:space="preserve">) </w:t>
      </w:r>
      <w:r w:rsidR="005F11F5">
        <w:rPr>
          <w:rFonts w:ascii="Verdana" w:hAnsi="Verdana"/>
        </w:rPr>
        <w:t>construită din materiale</w:t>
      </w:r>
      <w:r w:rsidR="00D92139">
        <w:rPr>
          <w:rFonts w:ascii="Verdana" w:hAnsi="Verdana"/>
        </w:rPr>
        <w:t xml:space="preserve"> </w:t>
      </w:r>
      <w:r w:rsidR="00E6182B">
        <w:rPr>
          <w:rFonts w:ascii="Verdana" w:hAnsi="Verdana"/>
        </w:rPr>
        <w:t>rezistente de primă clasă</w:t>
      </w:r>
      <w:r w:rsidR="006B0495">
        <w:rPr>
          <w:rFonts w:ascii="Verdana" w:hAnsi="Verdana"/>
        </w:rPr>
        <w:t xml:space="preserve">. </w:t>
      </w:r>
      <w:r w:rsidR="008A4D04">
        <w:rPr>
          <w:rFonts w:ascii="Verdana" w:hAnsi="Verdana"/>
        </w:rPr>
        <w:t xml:space="preserve">Această gamă este protejată de </w:t>
      </w:r>
      <w:r w:rsidR="00C43AD7">
        <w:rPr>
          <w:rFonts w:ascii="Verdana" w:hAnsi="Verdana"/>
        </w:rPr>
        <w:t>deteriorările tipice ca</w:t>
      </w:r>
      <w:r w:rsidR="00722617">
        <w:rPr>
          <w:rFonts w:ascii="Verdana" w:hAnsi="Verdana"/>
        </w:rPr>
        <w:t xml:space="preserve">re afectează cardurile SD convenționale precum </w:t>
      </w:r>
      <w:r w:rsidR="004E7869">
        <w:rPr>
          <w:rFonts w:ascii="Verdana" w:hAnsi="Verdana"/>
        </w:rPr>
        <w:t xml:space="preserve">ruperea </w:t>
      </w:r>
      <w:r w:rsidR="004E7869">
        <w:rPr>
          <w:rFonts w:ascii="Verdana" w:hAnsi="Verdana"/>
        </w:rPr>
        <w:lastRenderedPageBreak/>
        <w:t xml:space="preserve">învelișului de plastic, </w:t>
      </w:r>
      <w:r w:rsidR="00533DAF">
        <w:rPr>
          <w:rFonts w:ascii="Verdana" w:hAnsi="Verdana"/>
        </w:rPr>
        <w:t xml:space="preserve">distrugerea </w:t>
      </w:r>
      <w:r w:rsidR="00A6390E">
        <w:rPr>
          <w:rFonts w:ascii="Verdana" w:hAnsi="Verdana"/>
        </w:rPr>
        <w:t>butonului de protecție a datelor</w:t>
      </w:r>
      <w:r w:rsidR="00BD52FA">
        <w:rPr>
          <w:rFonts w:ascii="Verdana" w:hAnsi="Verdana"/>
        </w:rPr>
        <w:t xml:space="preserve"> sau ruperea </w:t>
      </w:r>
      <w:r w:rsidR="00A6390E">
        <w:rPr>
          <w:rFonts w:ascii="Verdana" w:hAnsi="Verdana"/>
        </w:rPr>
        <w:t>nervurilor de la conector</w:t>
      </w:r>
      <w:r w:rsidR="00FC22CA">
        <w:rPr>
          <w:rFonts w:ascii="Verdana" w:hAnsi="Verdana"/>
        </w:rPr>
        <w:t xml:space="preserve">. </w:t>
      </w:r>
      <w:r w:rsidR="002F1127">
        <w:rPr>
          <w:rFonts w:ascii="Verdana" w:hAnsi="Verdana"/>
        </w:rPr>
        <w:t xml:space="preserve">Rezistența acestei noi serii </w:t>
      </w:r>
      <w:r w:rsidR="00842AB2">
        <w:rPr>
          <w:rFonts w:ascii="Verdana" w:hAnsi="Verdana"/>
        </w:rPr>
        <w:t xml:space="preserve">se datorează faptului că acestea sunt primele carduri SD </w:t>
      </w:r>
      <w:r w:rsidR="00A6390E">
        <w:rPr>
          <w:rFonts w:ascii="Verdana" w:hAnsi="Verdana"/>
        </w:rPr>
        <w:t xml:space="preserve">care nu au nervuri </w:t>
      </w:r>
      <w:r w:rsidR="005832B6">
        <w:rPr>
          <w:rFonts w:ascii="Verdana" w:hAnsi="Verdana"/>
        </w:rPr>
        <w:t xml:space="preserve">și comutator pentru protecția scrierii. </w:t>
      </w:r>
      <w:r w:rsidR="0061641D">
        <w:rPr>
          <w:rFonts w:ascii="Verdana" w:hAnsi="Verdana"/>
        </w:rPr>
        <w:t xml:space="preserve">Aceste </w:t>
      </w:r>
      <w:r w:rsidR="00A6390E">
        <w:rPr>
          <w:rFonts w:ascii="Verdana" w:hAnsi="Verdana"/>
        </w:rPr>
        <w:t xml:space="preserve">inovații îmbunătățesc </w:t>
      </w:r>
      <w:r w:rsidR="00544875">
        <w:rPr>
          <w:rFonts w:ascii="Verdana" w:hAnsi="Verdana"/>
        </w:rPr>
        <w:t xml:space="preserve">rezistența </w:t>
      </w:r>
      <w:r w:rsidR="00C66F6B">
        <w:rPr>
          <w:rFonts w:ascii="Verdana" w:hAnsi="Verdana"/>
        </w:rPr>
        <w:t xml:space="preserve">seriei </w:t>
      </w:r>
      <w:r w:rsidR="00C66F6B">
        <w:rPr>
          <w:rFonts w:ascii="Verdana" w:hAnsi="Verdana"/>
          <w:b/>
        </w:rPr>
        <w:t>SF-G TOUGH</w:t>
      </w:r>
      <w:r w:rsidR="00C66F6B">
        <w:rPr>
          <w:rFonts w:ascii="Verdana" w:hAnsi="Verdana"/>
        </w:rPr>
        <w:t>,</w:t>
      </w:r>
      <w:r w:rsidR="00F71D47">
        <w:rPr>
          <w:rFonts w:ascii="Verdana" w:hAnsi="Verdana"/>
        </w:rPr>
        <w:t xml:space="preserve"> </w:t>
      </w:r>
      <w:r w:rsidR="00A6390E">
        <w:rPr>
          <w:rFonts w:ascii="Verdana" w:hAnsi="Verdana"/>
        </w:rPr>
        <w:t>eliminând părțile care se puteau rupe ușor și crescând rezistența la îndoire</w:t>
      </w:r>
      <w:r w:rsidR="00EE46CF">
        <w:rPr>
          <w:rFonts w:ascii="Verdana" w:hAnsi="Verdana"/>
        </w:rPr>
        <w:t xml:space="preserve">. </w:t>
      </w:r>
      <w:r w:rsidR="0025391E">
        <w:rPr>
          <w:rFonts w:ascii="Verdana" w:hAnsi="Verdana"/>
        </w:rPr>
        <w:t>Această gamă de carduri SD a fost concepută de Sony pentru a oferi ce</w:t>
      </w:r>
      <w:r w:rsidR="00641593">
        <w:rPr>
          <w:rFonts w:ascii="Verdana" w:hAnsi="Verdana"/>
        </w:rPr>
        <w:t xml:space="preserve">l mai bun echilibru între </w:t>
      </w:r>
      <w:r w:rsidR="0076239C">
        <w:rPr>
          <w:rFonts w:ascii="Verdana" w:hAnsi="Verdana"/>
        </w:rPr>
        <w:t xml:space="preserve">putere și rezistență. </w:t>
      </w:r>
      <w:r w:rsidR="00CC78D0">
        <w:rPr>
          <w:rFonts w:ascii="Verdana" w:hAnsi="Verdana"/>
        </w:rPr>
        <w:t>Cu o structură dintr-o singură piesă</w:t>
      </w:r>
      <w:r w:rsidR="0025058C">
        <w:rPr>
          <w:rFonts w:ascii="Verdana" w:hAnsi="Verdana"/>
        </w:rPr>
        <w:t>, nicio picătură de apă, praf sau murdărie nu poate afecta cardul</w:t>
      </w:r>
      <w:r w:rsidR="00A6390E">
        <w:rPr>
          <w:rFonts w:ascii="Verdana" w:hAnsi="Verdana"/>
        </w:rPr>
        <w:t>, atingând astfel cele mai înalte stande de rezistență la apă (IPX8) și praf (IP6X)</w:t>
      </w:r>
      <w:r w:rsidR="0025058C">
        <w:rPr>
          <w:rFonts w:ascii="Verdana" w:hAnsi="Verdana"/>
        </w:rPr>
        <w:t>.</w:t>
      </w:r>
    </w:p>
    <w:p w14:paraId="4EBA6624" w14:textId="77777777" w:rsidR="00BD6D77" w:rsidRDefault="00BD6D77" w:rsidP="004716A5">
      <w:pPr>
        <w:spacing w:line="360" w:lineRule="auto"/>
        <w:jc w:val="both"/>
        <w:rPr>
          <w:rFonts w:ascii="Verdana" w:hAnsi="Verdana"/>
        </w:rPr>
      </w:pPr>
      <w:r>
        <w:rPr>
          <w:rFonts w:ascii="Verdana" w:hAnsi="Verdana"/>
          <w:b/>
        </w:rPr>
        <w:t>Întreaga putere a camerei este acum accesibilă</w:t>
      </w:r>
    </w:p>
    <w:p w14:paraId="5FED541C" w14:textId="77777777" w:rsidR="00BD6D77" w:rsidRDefault="0062580F" w:rsidP="004716A5">
      <w:pPr>
        <w:spacing w:line="360" w:lineRule="auto"/>
        <w:jc w:val="both"/>
        <w:rPr>
          <w:rFonts w:ascii="Verdana" w:hAnsi="Verdana"/>
        </w:rPr>
      </w:pPr>
      <w:r>
        <w:rPr>
          <w:rFonts w:ascii="Verdana" w:hAnsi="Verdana"/>
        </w:rPr>
        <w:t>Astăzi industria este</w:t>
      </w:r>
      <w:r w:rsidR="009B1D71">
        <w:rPr>
          <w:rFonts w:ascii="Verdana" w:hAnsi="Verdana"/>
        </w:rPr>
        <w:t xml:space="preserve"> </w:t>
      </w:r>
      <w:r w:rsidR="00A13E19">
        <w:rPr>
          <w:rFonts w:ascii="Verdana" w:hAnsi="Verdana"/>
        </w:rPr>
        <w:t>condusă de trendul</w:t>
      </w:r>
      <w:r w:rsidR="009B1D71">
        <w:rPr>
          <w:rFonts w:ascii="Verdana" w:hAnsi="Verdana"/>
        </w:rPr>
        <w:t xml:space="preserve"> camerelor full-frame mirrorless </w:t>
      </w:r>
      <w:r w:rsidR="00A13E19">
        <w:rPr>
          <w:rFonts w:ascii="Verdana" w:hAnsi="Verdana"/>
        </w:rPr>
        <w:t>Sony, precum seriile</w:t>
      </w:r>
      <w:r w:rsidR="00C17FD5" w:rsidRPr="00C17FD5">
        <w:rPr>
          <w:rFonts w:ascii="Verdana" w:hAnsi="Verdana"/>
        </w:rPr>
        <w:t xml:space="preserve"> α9 </w:t>
      </w:r>
      <w:r w:rsidR="00C17FD5">
        <w:rPr>
          <w:rFonts w:ascii="Verdana" w:hAnsi="Verdana"/>
        </w:rPr>
        <w:t xml:space="preserve">și </w:t>
      </w:r>
      <w:r w:rsidR="00C17FD5" w:rsidRPr="00C17FD5">
        <w:rPr>
          <w:rFonts w:ascii="Verdana" w:hAnsi="Verdana"/>
        </w:rPr>
        <w:t>α7</w:t>
      </w:r>
      <w:r w:rsidR="00DA0687">
        <w:rPr>
          <w:rFonts w:ascii="Verdana" w:hAnsi="Verdana"/>
        </w:rPr>
        <w:t>, care aduc împreună performan</w:t>
      </w:r>
      <w:r w:rsidR="00316B76">
        <w:rPr>
          <w:rFonts w:ascii="Verdana" w:hAnsi="Verdana"/>
        </w:rPr>
        <w:t xml:space="preserve">ța fotografică și performanța video. </w:t>
      </w:r>
      <w:r w:rsidR="00294EC4">
        <w:rPr>
          <w:rFonts w:ascii="Verdana" w:hAnsi="Verdana"/>
        </w:rPr>
        <w:t>Pentru a maxi</w:t>
      </w:r>
      <w:r w:rsidR="00FA7B05">
        <w:rPr>
          <w:rFonts w:ascii="Verdana" w:hAnsi="Verdana"/>
        </w:rPr>
        <w:t xml:space="preserve">miza performanța acestor camere, </w:t>
      </w:r>
      <w:r w:rsidR="0099631C">
        <w:rPr>
          <w:rFonts w:ascii="Verdana" w:hAnsi="Verdana"/>
        </w:rPr>
        <w:t>este recomandată utilizarea</w:t>
      </w:r>
      <w:r w:rsidR="00FA7B05">
        <w:rPr>
          <w:rFonts w:ascii="Verdana" w:hAnsi="Verdana"/>
        </w:rPr>
        <w:t xml:space="preserve"> carduri</w:t>
      </w:r>
      <w:r w:rsidR="0099631C">
        <w:rPr>
          <w:rFonts w:ascii="Verdana" w:hAnsi="Verdana"/>
        </w:rPr>
        <w:t>lor</w:t>
      </w:r>
      <w:r w:rsidR="00FA7B05">
        <w:rPr>
          <w:rFonts w:ascii="Verdana" w:hAnsi="Verdana"/>
        </w:rPr>
        <w:t xml:space="preserve"> </w:t>
      </w:r>
      <w:r w:rsidR="00FA7B05" w:rsidRPr="00D7584B">
        <w:rPr>
          <w:rFonts w:ascii="Verdana" w:hAnsi="Verdana"/>
        </w:rPr>
        <w:t>de</w:t>
      </w:r>
      <w:r w:rsidR="003F22CA" w:rsidRPr="00D7584B">
        <w:rPr>
          <w:rFonts w:ascii="Verdana" w:hAnsi="Verdana"/>
        </w:rPr>
        <w:t xml:space="preserve"> memorie</w:t>
      </w:r>
      <w:r w:rsidR="00FA7B05" w:rsidRPr="00D7584B">
        <w:rPr>
          <w:rFonts w:ascii="Verdana" w:hAnsi="Verdana"/>
        </w:rPr>
        <w:t xml:space="preserve"> </w:t>
      </w:r>
      <w:r w:rsidR="005F11F5" w:rsidRPr="00D7584B">
        <w:rPr>
          <w:rFonts w:ascii="Verdana" w:hAnsi="Verdana"/>
        </w:rPr>
        <w:t xml:space="preserve">cu </w:t>
      </w:r>
      <w:r w:rsidR="00FA7B05" w:rsidRPr="00D7584B">
        <w:rPr>
          <w:rFonts w:ascii="Verdana" w:hAnsi="Verdana"/>
        </w:rPr>
        <w:t>viteză mare</w:t>
      </w:r>
      <w:r w:rsidR="003F22CA" w:rsidRPr="00D7584B">
        <w:rPr>
          <w:rFonts w:ascii="Verdana" w:hAnsi="Verdana"/>
        </w:rPr>
        <w:t xml:space="preserve">. Acum, fotografii profesioniști </w:t>
      </w:r>
      <w:r w:rsidR="00EC21CF" w:rsidRPr="00D7584B">
        <w:rPr>
          <w:rFonts w:ascii="Verdana" w:hAnsi="Verdana"/>
        </w:rPr>
        <w:t xml:space="preserve">care utilizează </w:t>
      </w:r>
      <w:r w:rsidR="0099631C" w:rsidRPr="00D7584B">
        <w:rPr>
          <w:rFonts w:ascii="Verdana" w:hAnsi="Verdana"/>
        </w:rPr>
        <w:t xml:space="preserve">frecvent </w:t>
      </w:r>
      <w:r w:rsidR="00EC21CF" w:rsidRPr="00D7584B">
        <w:rPr>
          <w:rFonts w:ascii="Verdana" w:hAnsi="Verdana"/>
        </w:rPr>
        <w:t>carduri SD se așteaptă la</w:t>
      </w:r>
      <w:r w:rsidR="000931B3" w:rsidRPr="00D7584B">
        <w:rPr>
          <w:rFonts w:ascii="Verdana" w:hAnsi="Verdana"/>
        </w:rPr>
        <w:t xml:space="preserve"> </w:t>
      </w:r>
      <w:r w:rsidR="0099631C" w:rsidRPr="00D7584B">
        <w:rPr>
          <w:rFonts w:ascii="Verdana" w:hAnsi="Verdana"/>
        </w:rPr>
        <w:t>produse</w:t>
      </w:r>
      <w:r w:rsidR="000931B3" w:rsidRPr="00D7584B">
        <w:rPr>
          <w:rFonts w:ascii="Verdana" w:hAnsi="Verdana"/>
        </w:rPr>
        <w:t xml:space="preserve"> durabile pe care s</w:t>
      </w:r>
      <w:bookmarkStart w:id="0" w:name="_GoBack"/>
      <w:bookmarkEnd w:id="0"/>
      <w:r w:rsidR="000931B3" w:rsidRPr="00D7584B">
        <w:rPr>
          <w:rFonts w:ascii="Verdana" w:hAnsi="Verdana"/>
        </w:rPr>
        <w:t>e pot baza</w:t>
      </w:r>
      <w:r w:rsidR="0053578D" w:rsidRPr="00D7584B">
        <w:rPr>
          <w:rFonts w:ascii="Verdana" w:hAnsi="Verdana"/>
        </w:rPr>
        <w:t>, așa cum sunt carduri</w:t>
      </w:r>
      <w:r w:rsidR="0099631C" w:rsidRPr="00D7584B">
        <w:rPr>
          <w:rFonts w:ascii="Verdana" w:hAnsi="Verdana"/>
        </w:rPr>
        <w:t>le</w:t>
      </w:r>
      <w:r w:rsidR="0053578D" w:rsidRPr="00D7584B">
        <w:rPr>
          <w:rFonts w:ascii="Verdana" w:hAnsi="Verdana"/>
        </w:rPr>
        <w:t xml:space="preserve"> profesionale. Cu cea mai mare viteză de scriere din lume</w:t>
      </w:r>
      <w:r w:rsidR="00C952C5" w:rsidRPr="00D7584B">
        <w:rPr>
          <w:rFonts w:ascii="Verdana" w:hAnsi="Verdana"/>
        </w:rPr>
        <w:t>,</w:t>
      </w:r>
      <w:r w:rsidR="0053578D" w:rsidRPr="00D7584B">
        <w:rPr>
          <w:rFonts w:ascii="Verdana" w:hAnsi="Verdana"/>
        </w:rPr>
        <w:t xml:space="preserve"> de până la 299MB/s</w:t>
      </w:r>
      <w:r w:rsidR="00907725" w:rsidRPr="00D7584B">
        <w:rPr>
          <w:rFonts w:ascii="Verdana" w:hAnsi="Verdana"/>
        </w:rPr>
        <w:t xml:space="preserve">, </w:t>
      </w:r>
      <w:r w:rsidR="002108E0" w:rsidRPr="00D7584B">
        <w:rPr>
          <w:rFonts w:ascii="Verdana" w:hAnsi="Verdana"/>
        </w:rPr>
        <w:t xml:space="preserve">timpul de </w:t>
      </w:r>
      <w:r w:rsidR="0099631C" w:rsidRPr="00D7584B">
        <w:rPr>
          <w:rFonts w:ascii="Verdana" w:hAnsi="Verdana"/>
        </w:rPr>
        <w:t>eliberare a buffer-ului</w:t>
      </w:r>
      <w:r w:rsidR="002108E0" w:rsidRPr="00D7584B">
        <w:rPr>
          <w:rFonts w:ascii="Verdana" w:hAnsi="Verdana"/>
        </w:rPr>
        <w:t xml:space="preserve"> este</w:t>
      </w:r>
      <w:r w:rsidR="002108E0">
        <w:rPr>
          <w:rFonts w:ascii="Verdana" w:hAnsi="Verdana"/>
        </w:rPr>
        <w:t xml:space="preserve"> </w:t>
      </w:r>
      <w:r w:rsidR="0099631C">
        <w:rPr>
          <w:rFonts w:ascii="Verdana" w:hAnsi="Verdana"/>
        </w:rPr>
        <w:t>redus</w:t>
      </w:r>
      <w:r w:rsidR="005245AA">
        <w:rPr>
          <w:rFonts w:ascii="Verdana" w:hAnsi="Verdana"/>
        </w:rPr>
        <w:t>, ceea ce</w:t>
      </w:r>
      <w:r w:rsidR="0099631C">
        <w:rPr>
          <w:rFonts w:ascii="Verdana" w:hAnsi="Verdana"/>
        </w:rPr>
        <w:t xml:space="preserve"> le</w:t>
      </w:r>
      <w:r w:rsidR="005245AA">
        <w:rPr>
          <w:rFonts w:ascii="Verdana" w:hAnsi="Verdana"/>
        </w:rPr>
        <w:t xml:space="preserve"> permite fotografilor să surprindă mai multe cadre pe secundă </w:t>
      </w:r>
      <w:r w:rsidR="001F63BE">
        <w:rPr>
          <w:rFonts w:ascii="Verdana" w:hAnsi="Verdana"/>
        </w:rPr>
        <w:t xml:space="preserve">și să captureze astfel fiecare moment. Seria </w:t>
      </w:r>
      <w:r w:rsidR="001F63BE">
        <w:rPr>
          <w:rFonts w:ascii="Verdana" w:hAnsi="Verdana"/>
          <w:b/>
        </w:rPr>
        <w:t xml:space="preserve">SF-G TOUGH </w:t>
      </w:r>
      <w:r w:rsidR="00E730D2">
        <w:rPr>
          <w:rFonts w:ascii="Verdana" w:hAnsi="Verdana"/>
        </w:rPr>
        <w:t>suportă și V90, ce</w:t>
      </w:r>
      <w:r w:rsidR="001030B4">
        <w:rPr>
          <w:rFonts w:ascii="Verdana" w:hAnsi="Verdana"/>
        </w:rPr>
        <w:t xml:space="preserve">l mai înalt standard de viteză video, ceea ce </w:t>
      </w:r>
      <w:r w:rsidR="0099631C">
        <w:rPr>
          <w:rFonts w:ascii="Verdana" w:hAnsi="Verdana"/>
        </w:rPr>
        <w:t>recomandă</w:t>
      </w:r>
      <w:r w:rsidR="0058700E">
        <w:rPr>
          <w:rFonts w:ascii="Verdana" w:hAnsi="Verdana"/>
        </w:rPr>
        <w:t xml:space="preserve"> pentru </w:t>
      </w:r>
      <w:r w:rsidR="00510C8E">
        <w:rPr>
          <w:rFonts w:ascii="Verdana" w:hAnsi="Verdana"/>
        </w:rPr>
        <w:t>înregistra</w:t>
      </w:r>
      <w:r w:rsidR="0099631C">
        <w:rPr>
          <w:rFonts w:ascii="Verdana" w:hAnsi="Verdana"/>
        </w:rPr>
        <w:t>rea</w:t>
      </w:r>
      <w:r w:rsidR="00510C8E">
        <w:rPr>
          <w:rFonts w:ascii="Verdana" w:hAnsi="Verdana"/>
        </w:rPr>
        <w:t xml:space="preserve"> </w:t>
      </w:r>
      <w:r w:rsidR="0099631C">
        <w:rPr>
          <w:rFonts w:ascii="Verdana" w:hAnsi="Verdana"/>
        </w:rPr>
        <w:t xml:space="preserve">de </w:t>
      </w:r>
      <w:r w:rsidR="00510C8E">
        <w:rPr>
          <w:rFonts w:ascii="Verdana" w:hAnsi="Verdana"/>
        </w:rPr>
        <w:t>video la rezoluți</w:t>
      </w:r>
      <w:r w:rsidR="0099631C">
        <w:rPr>
          <w:rFonts w:ascii="Verdana" w:hAnsi="Verdana"/>
        </w:rPr>
        <w:t>e</w:t>
      </w:r>
      <w:r w:rsidR="00510C8E">
        <w:rPr>
          <w:rFonts w:ascii="Verdana" w:hAnsi="Verdana"/>
        </w:rPr>
        <w:t xml:space="preserve"> înalt</w:t>
      </w:r>
      <w:r w:rsidR="0099631C">
        <w:rPr>
          <w:rFonts w:ascii="Verdana" w:hAnsi="Verdana"/>
        </w:rPr>
        <w:t>ă</w:t>
      </w:r>
      <w:r w:rsidR="00510C8E">
        <w:rPr>
          <w:rFonts w:ascii="Verdana" w:hAnsi="Verdana"/>
        </w:rPr>
        <w:t xml:space="preserve">. </w:t>
      </w:r>
    </w:p>
    <w:p w14:paraId="2EC098A1" w14:textId="77777777" w:rsidR="00510C8E" w:rsidRDefault="00510C8E" w:rsidP="004716A5">
      <w:pPr>
        <w:spacing w:line="360" w:lineRule="auto"/>
        <w:jc w:val="both"/>
        <w:rPr>
          <w:rFonts w:ascii="Verdana" w:hAnsi="Verdana"/>
        </w:rPr>
      </w:pPr>
      <w:r>
        <w:rPr>
          <w:rFonts w:ascii="Verdana" w:hAnsi="Verdana"/>
        </w:rPr>
        <w:t xml:space="preserve">Mai mult, </w:t>
      </w:r>
      <w:r w:rsidR="008469EF">
        <w:rPr>
          <w:rFonts w:ascii="Verdana" w:hAnsi="Verdana"/>
        </w:rPr>
        <w:t xml:space="preserve">transferul rapid </w:t>
      </w:r>
      <w:r w:rsidR="006932C3">
        <w:rPr>
          <w:rFonts w:ascii="Verdana" w:hAnsi="Verdana"/>
        </w:rPr>
        <w:t xml:space="preserve">de </w:t>
      </w:r>
      <w:r w:rsidR="008469EF">
        <w:rPr>
          <w:rFonts w:ascii="Verdana" w:hAnsi="Verdana"/>
        </w:rPr>
        <w:t xml:space="preserve">fotografii și </w:t>
      </w:r>
      <w:r w:rsidR="006932C3">
        <w:rPr>
          <w:rFonts w:ascii="Verdana" w:hAnsi="Verdana"/>
        </w:rPr>
        <w:t xml:space="preserve">de </w:t>
      </w:r>
      <w:r w:rsidR="008469EF">
        <w:rPr>
          <w:rFonts w:ascii="Verdana" w:hAnsi="Verdana"/>
        </w:rPr>
        <w:t>video-uri</w:t>
      </w:r>
      <w:r w:rsidR="00794325">
        <w:rPr>
          <w:rFonts w:ascii="Verdana" w:hAnsi="Verdana"/>
        </w:rPr>
        <w:t xml:space="preserve"> este asigurat de viteza de citire de până la 300M</w:t>
      </w:r>
      <w:r w:rsidR="00AB1988">
        <w:rPr>
          <w:rFonts w:ascii="Verdana" w:hAnsi="Verdana"/>
        </w:rPr>
        <w:t xml:space="preserve">B/s. </w:t>
      </w:r>
      <w:r w:rsidR="0099631C">
        <w:rPr>
          <w:rFonts w:ascii="Verdana" w:hAnsi="Verdana"/>
        </w:rPr>
        <w:t>Viteza</w:t>
      </w:r>
      <w:r w:rsidR="006932C3">
        <w:rPr>
          <w:rFonts w:ascii="Verdana" w:hAnsi="Verdana"/>
        </w:rPr>
        <w:t xml:space="preserve"> acestei serii</w:t>
      </w:r>
      <w:r w:rsidR="00C101F2">
        <w:rPr>
          <w:rFonts w:ascii="Verdana" w:hAnsi="Verdana"/>
        </w:rPr>
        <w:t xml:space="preserve"> îmbunătățește semificativ </w:t>
      </w:r>
      <w:r w:rsidR="00CE0E2D">
        <w:rPr>
          <w:rFonts w:ascii="Verdana" w:hAnsi="Verdana"/>
        </w:rPr>
        <w:t xml:space="preserve">eficacitatea ritmului de lucru, după ce shooting-ul este încheiat. </w:t>
      </w:r>
      <w:r w:rsidR="006932C3">
        <w:rPr>
          <w:rFonts w:ascii="Verdana" w:hAnsi="Verdana"/>
        </w:rPr>
        <w:t>Pentru a răspunde</w:t>
      </w:r>
      <w:r w:rsidR="005D1882">
        <w:rPr>
          <w:rFonts w:ascii="Verdana" w:hAnsi="Verdana"/>
        </w:rPr>
        <w:t xml:space="preserve"> </w:t>
      </w:r>
      <w:r w:rsidR="00053C81">
        <w:rPr>
          <w:rFonts w:ascii="Verdana" w:hAnsi="Verdana"/>
        </w:rPr>
        <w:t>nevoil</w:t>
      </w:r>
      <w:r w:rsidR="006932C3">
        <w:rPr>
          <w:rFonts w:ascii="Verdana" w:hAnsi="Verdana"/>
        </w:rPr>
        <w:t>or</w:t>
      </w:r>
      <w:r w:rsidR="00053C81">
        <w:rPr>
          <w:rFonts w:ascii="Verdana" w:hAnsi="Verdana"/>
        </w:rPr>
        <w:t xml:space="preserve"> pragmatice ale fotografilor,</w:t>
      </w:r>
      <w:r w:rsidR="00A41D57">
        <w:rPr>
          <w:rFonts w:ascii="Verdana" w:hAnsi="Verdana"/>
        </w:rPr>
        <w:t xml:space="preserve"> cardurile din</w:t>
      </w:r>
      <w:r w:rsidR="00053C81">
        <w:rPr>
          <w:rFonts w:ascii="Verdana" w:hAnsi="Verdana"/>
        </w:rPr>
        <w:t xml:space="preserve"> seria </w:t>
      </w:r>
      <w:r w:rsidR="00053C81" w:rsidRPr="00053C81">
        <w:rPr>
          <w:rFonts w:ascii="Verdana" w:hAnsi="Verdana"/>
          <w:b/>
        </w:rPr>
        <w:t>SF-G TOUGH</w:t>
      </w:r>
      <w:r w:rsidR="00053C81">
        <w:rPr>
          <w:rFonts w:ascii="Verdana" w:hAnsi="Verdana"/>
          <w:b/>
        </w:rPr>
        <w:t xml:space="preserve"> </w:t>
      </w:r>
      <w:r w:rsidR="00A41D57">
        <w:rPr>
          <w:rFonts w:ascii="Verdana" w:hAnsi="Verdana"/>
        </w:rPr>
        <w:t xml:space="preserve">includ un design cu o bandă </w:t>
      </w:r>
      <w:r w:rsidR="00DC79F9">
        <w:rPr>
          <w:rFonts w:ascii="Verdana" w:hAnsi="Verdana"/>
        </w:rPr>
        <w:t xml:space="preserve">reflectorizantă de culoare galbenă, pentru a fi </w:t>
      </w:r>
      <w:r w:rsidR="0099631C">
        <w:rPr>
          <w:rFonts w:ascii="Verdana" w:hAnsi="Verdana"/>
        </w:rPr>
        <w:t xml:space="preserve">depistate </w:t>
      </w:r>
      <w:r w:rsidR="00DC79F9">
        <w:rPr>
          <w:rFonts w:ascii="Verdana" w:hAnsi="Verdana"/>
        </w:rPr>
        <w:t xml:space="preserve">cu ușurință în întuneric. </w:t>
      </w:r>
    </w:p>
    <w:p w14:paraId="2DAC25E4" w14:textId="77777777" w:rsidR="00DC79F9" w:rsidRDefault="00175AB4" w:rsidP="004716A5">
      <w:pPr>
        <w:spacing w:line="360" w:lineRule="auto"/>
        <w:jc w:val="both"/>
        <w:rPr>
          <w:rFonts w:ascii="Verdana" w:hAnsi="Verdana"/>
          <w:b/>
        </w:rPr>
      </w:pPr>
      <w:r w:rsidRPr="00175AB4">
        <w:rPr>
          <w:rFonts w:ascii="Verdana" w:hAnsi="Verdana"/>
          <w:b/>
        </w:rPr>
        <w:t>Siguranță</w:t>
      </w:r>
    </w:p>
    <w:p w14:paraId="403667A8" w14:textId="77777777" w:rsidR="008C0D47" w:rsidRDefault="004F5B92" w:rsidP="004716A5">
      <w:pPr>
        <w:spacing w:line="360" w:lineRule="auto"/>
        <w:jc w:val="both"/>
        <w:rPr>
          <w:rFonts w:ascii="Verdana" w:hAnsi="Verdana"/>
        </w:rPr>
      </w:pPr>
      <w:r w:rsidRPr="004F5B92">
        <w:rPr>
          <w:rFonts w:ascii="Verdana" w:hAnsi="Verdana"/>
        </w:rPr>
        <w:lastRenderedPageBreak/>
        <w:t xml:space="preserve">Seria </w:t>
      </w:r>
      <w:r>
        <w:rPr>
          <w:rFonts w:ascii="Verdana" w:hAnsi="Verdana"/>
        </w:rPr>
        <w:t xml:space="preserve">de carduri SD </w:t>
      </w:r>
      <w:r>
        <w:rPr>
          <w:rFonts w:ascii="Verdana" w:hAnsi="Verdana"/>
          <w:b/>
        </w:rPr>
        <w:t>SF-G TOUGH</w:t>
      </w:r>
      <w:r w:rsidR="00D93E8E">
        <w:rPr>
          <w:rFonts w:ascii="Verdana" w:hAnsi="Verdana"/>
          <w:b/>
        </w:rPr>
        <w:t xml:space="preserve"> </w:t>
      </w:r>
      <w:r w:rsidR="00D93E8E">
        <w:rPr>
          <w:rFonts w:ascii="Verdana" w:hAnsi="Verdana"/>
        </w:rPr>
        <w:t xml:space="preserve">oferă </w:t>
      </w:r>
      <w:r w:rsidR="008C0D47">
        <w:rPr>
          <w:rFonts w:ascii="Verdana" w:hAnsi="Verdana"/>
        </w:rPr>
        <w:t xml:space="preserve">o serie de caracteristici pe care fotografii se pot baza. </w:t>
      </w:r>
      <w:r w:rsidR="008C0D47">
        <w:rPr>
          <w:rFonts w:ascii="Verdana" w:hAnsi="Verdana"/>
          <w:lang w:val="en-US"/>
        </w:rPr>
        <w:t>‘SD Scan Utility’</w:t>
      </w:r>
      <w:r w:rsidR="00D15908">
        <w:rPr>
          <w:rFonts w:ascii="Verdana" w:hAnsi="Verdana"/>
        </w:rPr>
        <w:t xml:space="preserve"> </w:t>
      </w:r>
      <w:r w:rsidR="0099631C">
        <w:rPr>
          <w:rFonts w:ascii="Verdana" w:hAnsi="Verdana"/>
        </w:rPr>
        <w:t xml:space="preserve">le </w:t>
      </w:r>
      <w:r w:rsidR="00D15908">
        <w:rPr>
          <w:rFonts w:ascii="Verdana" w:hAnsi="Verdana"/>
        </w:rPr>
        <w:t xml:space="preserve">permite utilizatorilor să verifice </w:t>
      </w:r>
      <w:r w:rsidR="00D624A3">
        <w:rPr>
          <w:rFonts w:ascii="Verdana" w:hAnsi="Verdana"/>
        </w:rPr>
        <w:t>condiția cardului de memorie</w:t>
      </w:r>
      <w:r w:rsidR="00A6430A">
        <w:rPr>
          <w:rFonts w:ascii="Verdana" w:hAnsi="Verdana"/>
        </w:rPr>
        <w:t>. Funcția File Rescue Software</w:t>
      </w:r>
      <w:r w:rsidR="00B71407">
        <w:rPr>
          <w:rStyle w:val="EndnoteReference"/>
          <w:rFonts w:ascii="Verdana" w:hAnsi="Verdana"/>
        </w:rPr>
        <w:endnoteReference w:id="10"/>
      </w:r>
      <w:r w:rsidR="00A6430A">
        <w:rPr>
          <w:rFonts w:ascii="Verdana" w:hAnsi="Verdana"/>
        </w:rPr>
        <w:t xml:space="preserve"> permite </w:t>
      </w:r>
      <w:r w:rsidR="00313D64">
        <w:rPr>
          <w:rFonts w:ascii="Verdana" w:hAnsi="Verdana"/>
        </w:rPr>
        <w:t xml:space="preserve">recuperarea datelor și fotografiilor </w:t>
      </w:r>
      <w:r w:rsidR="00520A1E">
        <w:rPr>
          <w:rFonts w:ascii="Verdana" w:hAnsi="Verdana"/>
        </w:rPr>
        <w:t xml:space="preserve">care au fost șterse accidental. Mai mult, seria </w:t>
      </w:r>
      <w:r w:rsidR="00520A1E" w:rsidRPr="00520A1E">
        <w:rPr>
          <w:rFonts w:ascii="Verdana" w:hAnsi="Verdana"/>
          <w:b/>
        </w:rPr>
        <w:t>SF-G TO</w:t>
      </w:r>
      <w:r w:rsidR="00520A1E">
        <w:rPr>
          <w:rFonts w:ascii="Verdana" w:hAnsi="Verdana"/>
          <w:b/>
        </w:rPr>
        <w:t>U</w:t>
      </w:r>
      <w:r w:rsidR="00520A1E" w:rsidRPr="00520A1E">
        <w:rPr>
          <w:rFonts w:ascii="Verdana" w:hAnsi="Verdana"/>
          <w:b/>
        </w:rPr>
        <w:t>GH</w:t>
      </w:r>
      <w:r w:rsidR="00D15908">
        <w:rPr>
          <w:rFonts w:ascii="Verdana" w:hAnsi="Verdana"/>
        </w:rPr>
        <w:t xml:space="preserve"> </w:t>
      </w:r>
      <w:r w:rsidR="00520A1E">
        <w:rPr>
          <w:rFonts w:ascii="Verdana" w:hAnsi="Verdana"/>
        </w:rPr>
        <w:t xml:space="preserve">este rezistentă la raze </w:t>
      </w:r>
      <w:r w:rsidR="00836A6E">
        <w:rPr>
          <w:rFonts w:ascii="Verdana" w:hAnsi="Verdana"/>
        </w:rPr>
        <w:t xml:space="preserve">X, la magneți, la temperatură, este anti-statică și include UV Guard. </w:t>
      </w:r>
    </w:p>
    <w:p w14:paraId="02336AFB" w14:textId="77777777" w:rsidR="00836A6E" w:rsidRDefault="00836A6E" w:rsidP="004716A5">
      <w:pPr>
        <w:spacing w:line="360" w:lineRule="auto"/>
        <w:jc w:val="both"/>
        <w:rPr>
          <w:rFonts w:ascii="Verdana" w:hAnsi="Verdana"/>
          <w:b/>
        </w:rPr>
      </w:pPr>
      <w:r>
        <w:rPr>
          <w:rFonts w:ascii="Verdana" w:hAnsi="Verdana"/>
          <w:b/>
        </w:rPr>
        <w:t>Disponibilitate</w:t>
      </w:r>
    </w:p>
    <w:p w14:paraId="099BD596" w14:textId="77777777" w:rsidR="00836A6E" w:rsidRDefault="00261837" w:rsidP="004716A5">
      <w:pPr>
        <w:spacing w:line="360" w:lineRule="auto"/>
        <w:jc w:val="both"/>
        <w:rPr>
          <w:rStyle w:val="Hyperlink"/>
        </w:rPr>
      </w:pPr>
      <w:r>
        <w:rPr>
          <w:rFonts w:ascii="Verdana" w:hAnsi="Verdana"/>
        </w:rPr>
        <w:t>Cardurile de memorie din seria</w:t>
      </w:r>
      <w:r w:rsidR="005F6D37">
        <w:rPr>
          <w:rFonts w:ascii="Verdana" w:hAnsi="Verdana"/>
        </w:rPr>
        <w:t xml:space="preserve"> </w:t>
      </w:r>
      <w:r w:rsidR="00E83F9F">
        <w:rPr>
          <w:rFonts w:ascii="Verdana" w:hAnsi="Verdana"/>
        </w:rPr>
        <w:t xml:space="preserve">SF-G TOUGH </w:t>
      </w:r>
      <w:r w:rsidR="009A3695">
        <w:rPr>
          <w:rFonts w:ascii="Verdana" w:hAnsi="Verdana"/>
        </w:rPr>
        <w:t xml:space="preserve">vor fi disponibile </w:t>
      </w:r>
      <w:r w:rsidR="00FB1791">
        <w:rPr>
          <w:rFonts w:ascii="Verdana" w:hAnsi="Verdana"/>
        </w:rPr>
        <w:t>la capacități de</w:t>
      </w:r>
      <w:r w:rsidR="009A3695">
        <w:rPr>
          <w:rFonts w:ascii="Verdana" w:hAnsi="Verdana"/>
        </w:rPr>
        <w:t xml:space="preserve"> 32GB, </w:t>
      </w:r>
      <w:r w:rsidR="009A3695" w:rsidRPr="0099631C">
        <w:rPr>
          <w:rFonts w:ascii="Verdana" w:hAnsi="Verdana"/>
        </w:rPr>
        <w:t xml:space="preserve">64 GB și 128GB. </w:t>
      </w:r>
      <w:r w:rsidR="00C138D1" w:rsidRPr="0099631C">
        <w:rPr>
          <w:rFonts w:ascii="Verdana" w:hAnsi="Verdana"/>
        </w:rPr>
        <w:t xml:space="preserve">Acestea vor fi lansate în Europa începând cu luna octombrie. </w:t>
      </w:r>
      <w:r w:rsidR="0099631C" w:rsidRPr="0099631C">
        <w:rPr>
          <w:rFonts w:ascii="Verdana" w:hAnsi="Verdana"/>
        </w:rPr>
        <w:t>M</w:t>
      </w:r>
      <w:r w:rsidR="00E841AC" w:rsidRPr="0099631C">
        <w:rPr>
          <w:rFonts w:ascii="Verdana" w:hAnsi="Verdana"/>
        </w:rPr>
        <w:t xml:space="preserve">ai multe detalii despre disponibilitatea produsului </w:t>
      </w:r>
      <w:r w:rsidR="0099631C" w:rsidRPr="0099631C">
        <w:rPr>
          <w:rFonts w:ascii="Verdana" w:hAnsi="Verdana"/>
        </w:rPr>
        <w:t>sunt disponibile la</w:t>
      </w:r>
      <w:r w:rsidR="00E841AC" w:rsidRPr="0099631C">
        <w:rPr>
          <w:rFonts w:ascii="Verdana" w:hAnsi="Verdana"/>
        </w:rPr>
        <w:t>:</w:t>
      </w:r>
      <w:r w:rsidR="0099631C" w:rsidRPr="0099631C">
        <w:rPr>
          <w:rFonts w:ascii="Verdana" w:hAnsi="Verdana"/>
        </w:rPr>
        <w:t xml:space="preserve"> </w:t>
      </w:r>
      <w:hyperlink r:id="rId8" w:history="1">
        <w:r w:rsidR="00A23AAE" w:rsidRPr="0099631C">
          <w:rPr>
            <w:rStyle w:val="Hyperlink"/>
            <w:rFonts w:ascii="Verdana" w:hAnsi="Verdana"/>
          </w:rPr>
          <w:t>https://www.sony.ro/electronics/dispozitive-de-stocare/t/carduri-sd</w:t>
        </w:r>
      </w:hyperlink>
      <w:r w:rsidR="00A23AAE">
        <w:rPr>
          <w:rStyle w:val="Hyperlink"/>
        </w:rPr>
        <w:t xml:space="preserve"> </w:t>
      </w:r>
    </w:p>
    <w:p w14:paraId="3A5D8A07" w14:textId="77777777" w:rsidR="0099631C" w:rsidRPr="00836A6E" w:rsidRDefault="0099631C" w:rsidP="004716A5">
      <w:pPr>
        <w:spacing w:line="360" w:lineRule="auto"/>
        <w:jc w:val="both"/>
        <w:rPr>
          <w:rFonts w:ascii="Verdana" w:hAnsi="Verdana"/>
        </w:rPr>
      </w:pPr>
    </w:p>
    <w:p w14:paraId="3184F14C" w14:textId="77777777" w:rsidR="00E950B0" w:rsidRPr="0090018F" w:rsidRDefault="00E950B0" w:rsidP="00E950B0">
      <w:pPr>
        <w:shd w:val="clear" w:color="auto" w:fill="FFFFFF"/>
        <w:autoSpaceDE w:val="0"/>
        <w:autoSpaceDN w:val="0"/>
        <w:spacing w:before="40" w:after="40"/>
        <w:rPr>
          <w:rFonts w:ascii="Verdana" w:hAnsi="Verdana"/>
          <w:sz w:val="16"/>
          <w:szCs w:val="16"/>
        </w:rPr>
      </w:pPr>
      <w:r w:rsidRPr="00516F74">
        <w:rPr>
          <w:rFonts w:ascii="Verdana" w:hAnsi="Verdana"/>
          <w:b/>
          <w:bCs/>
          <w:sz w:val="16"/>
          <w:szCs w:val="16"/>
        </w:rPr>
        <w:t>Despre Sony </w:t>
      </w:r>
    </w:p>
    <w:p w14:paraId="5429B518" w14:textId="77777777" w:rsidR="00E950B0" w:rsidRPr="00516F74" w:rsidRDefault="00E950B0" w:rsidP="00E950B0">
      <w:pPr>
        <w:autoSpaceDE w:val="0"/>
        <w:autoSpaceDN w:val="0"/>
        <w:rPr>
          <w:rFonts w:ascii="Verdana" w:hAnsi="Verdana"/>
          <w:sz w:val="16"/>
          <w:szCs w:val="16"/>
        </w:rPr>
      </w:pPr>
      <w:r w:rsidRPr="00516F74">
        <w:rPr>
          <w:rFonts w:ascii="Verdana" w:hAnsi="Verdana"/>
          <w:b/>
          <w:bCs/>
          <w:sz w:val="16"/>
          <w:szCs w:val="16"/>
        </w:rPr>
        <w:t>Sony </w:t>
      </w:r>
      <w:r w:rsidRPr="00516F74">
        <w:rPr>
          <w:rFonts w:ascii="Verdana" w:hAnsi="Verdana"/>
          <w:sz w:val="16"/>
          <w:szCs w:val="16"/>
        </w:rPr>
        <w:t>este lider global în producerea de tehnologii audio, video, foto, de gaming, pentru comunicații și tehnologia informației pentru segmentele consumer și profesional. Prin dezvoltarea afacerilor în muzică, imagine, entertainment și mediul online, Sony este lider absolut pe segmentele electronicelor și divertismentului. Sony a înregistrat vânzări anuale consolidate de aproximativ 77 de miliarde de dolari în anul fiscal încheiat la 31 martie 2018. Sony Global Web Site: </w:t>
      </w:r>
      <w:hyperlink r:id="rId9" w:history="1">
        <w:r w:rsidRPr="00793DEB">
          <w:rPr>
            <w:rStyle w:val="Hyperlink"/>
            <w:rFonts w:ascii="Verdana" w:hAnsi="Verdana"/>
            <w:sz w:val="16"/>
            <w:szCs w:val="16"/>
          </w:rPr>
          <w:t>http://www.sony.net/</w:t>
        </w:r>
      </w:hyperlink>
      <w:r>
        <w:rPr>
          <w:rFonts w:ascii="Verdana" w:hAnsi="Verdana"/>
          <w:sz w:val="16"/>
          <w:szCs w:val="16"/>
        </w:rPr>
        <w:t xml:space="preserve"> </w:t>
      </w:r>
    </w:p>
    <w:sectPr w:rsidR="00E950B0" w:rsidRPr="00516F7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EF28E" w14:textId="77777777" w:rsidR="00E70905" w:rsidRDefault="00E70905" w:rsidP="001C1937">
      <w:pPr>
        <w:spacing w:after="0" w:line="240" w:lineRule="auto"/>
      </w:pPr>
      <w:r>
        <w:separator/>
      </w:r>
    </w:p>
  </w:endnote>
  <w:endnote w:type="continuationSeparator" w:id="0">
    <w:p w14:paraId="2871AADF" w14:textId="77777777" w:rsidR="00E70905" w:rsidRDefault="00E70905" w:rsidP="001C1937">
      <w:pPr>
        <w:spacing w:after="0" w:line="240" w:lineRule="auto"/>
      </w:pPr>
      <w:r>
        <w:continuationSeparator/>
      </w:r>
    </w:p>
  </w:endnote>
  <w:endnote w:id="1">
    <w:p w14:paraId="0FBDC52E" w14:textId="77777777" w:rsidR="00D914C6" w:rsidRDefault="00D914C6">
      <w:pPr>
        <w:pStyle w:val="EndnoteText"/>
      </w:pPr>
      <w:r>
        <w:rPr>
          <w:rStyle w:val="EndnoteReference"/>
        </w:rPr>
        <w:endnoteRef/>
      </w:r>
      <w:r>
        <w:t xml:space="preserve"> </w:t>
      </w:r>
      <w:r w:rsidR="00AD02DA">
        <w:t xml:space="preserve">Din categoria de carduri SD destinate publicului, conform </w:t>
      </w:r>
      <w:r w:rsidR="00D5334F">
        <w:t>investigației Sony din luna august 2018.</w:t>
      </w:r>
    </w:p>
  </w:endnote>
  <w:endnote w:id="2">
    <w:p w14:paraId="7E422D01" w14:textId="77777777" w:rsidR="00624E5C" w:rsidRDefault="00624E5C">
      <w:pPr>
        <w:pStyle w:val="EndnoteText"/>
      </w:pPr>
      <w:r>
        <w:rPr>
          <w:rStyle w:val="EndnoteReference"/>
        </w:rPr>
        <w:endnoteRef/>
      </w:r>
      <w:r>
        <w:t xml:space="preserve"> </w:t>
      </w:r>
      <w:r w:rsidR="00FC389C">
        <w:t xml:space="preserve">Este de 18x mai puternic, în comparație cu </w:t>
      </w:r>
      <w:r w:rsidR="009865E1">
        <w:t xml:space="preserve">testele de îndoire a SD-urilor </w:t>
      </w:r>
      <w:r w:rsidR="004D268C">
        <w:t>de forță 1</w:t>
      </w:r>
      <w:r w:rsidR="009865E1">
        <w:t>0N</w:t>
      </w:r>
      <w:r w:rsidR="00D01F80">
        <w:t>.</w:t>
      </w:r>
    </w:p>
  </w:endnote>
  <w:endnote w:id="3">
    <w:p w14:paraId="4BC58183" w14:textId="77777777" w:rsidR="00EA563E" w:rsidRDefault="00EA563E">
      <w:pPr>
        <w:pStyle w:val="EndnoteText"/>
      </w:pPr>
      <w:r>
        <w:rPr>
          <w:rStyle w:val="EndnoteReference"/>
        </w:rPr>
        <w:endnoteRef/>
      </w:r>
      <w:r>
        <w:t xml:space="preserve"> </w:t>
      </w:r>
      <w:r w:rsidR="00656A0E">
        <w:t xml:space="preserve">Rezistent </w:t>
      </w:r>
      <w:r w:rsidR="00981654">
        <w:t xml:space="preserve">la </w:t>
      </w:r>
      <w:r w:rsidR="004D268C">
        <w:t xml:space="preserve">o forță de </w:t>
      </w:r>
      <w:r w:rsidR="00981654">
        <w:t xml:space="preserve">îndoire </w:t>
      </w:r>
      <w:r w:rsidR="004D268C">
        <w:t>de 180 N</w:t>
      </w:r>
      <w:r w:rsidR="00D01F80">
        <w:t>.</w:t>
      </w:r>
    </w:p>
  </w:endnote>
  <w:endnote w:id="4">
    <w:p w14:paraId="73066C0F" w14:textId="77777777" w:rsidR="00D77E46" w:rsidRDefault="00D77E46">
      <w:pPr>
        <w:pStyle w:val="EndnoteText"/>
      </w:pPr>
      <w:r>
        <w:rPr>
          <w:rStyle w:val="EndnoteReference"/>
        </w:rPr>
        <w:endnoteRef/>
      </w:r>
      <w:r>
        <w:t xml:space="preserve"> Rezistent la cădere de până la 5 metri</w:t>
      </w:r>
      <w:r w:rsidR="00D01F80">
        <w:t>.</w:t>
      </w:r>
    </w:p>
  </w:endnote>
  <w:endnote w:id="5">
    <w:p w14:paraId="586C63C0" w14:textId="77777777" w:rsidR="000255FA" w:rsidRDefault="000255FA">
      <w:pPr>
        <w:pStyle w:val="EndnoteText"/>
      </w:pPr>
      <w:r>
        <w:rPr>
          <w:rStyle w:val="EndnoteReference"/>
        </w:rPr>
        <w:endnoteRef/>
      </w:r>
      <w:r>
        <w:t xml:space="preserve"> </w:t>
      </w:r>
      <w:r w:rsidR="00EE3007">
        <w:t>Card SD de 2.1mm. Conform specificațiilor unui card fără conec</w:t>
      </w:r>
      <w:r w:rsidR="00EF134A">
        <w:t xml:space="preserve">tori de mărime standard </w:t>
      </w:r>
      <w:r w:rsidR="004E66DE" w:rsidRPr="004E66DE">
        <w:t>Mechanical Addendum 6.0</w:t>
      </w:r>
      <w:r w:rsidR="004E66DE">
        <w:t>. Conform investigației Sony din luna august 2018</w:t>
      </w:r>
      <w:r w:rsidR="00D01F80">
        <w:t>.</w:t>
      </w:r>
    </w:p>
  </w:endnote>
  <w:endnote w:id="6">
    <w:p w14:paraId="513B9098" w14:textId="77777777" w:rsidR="00D01F80" w:rsidRDefault="00D01F80">
      <w:pPr>
        <w:pStyle w:val="EndnoteText"/>
      </w:pPr>
      <w:r>
        <w:rPr>
          <w:rStyle w:val="EndnoteReference"/>
        </w:rPr>
        <w:endnoteRef/>
      </w:r>
      <w:r>
        <w:t xml:space="preserve"> Conform investigației Sony din luna august 2018.</w:t>
      </w:r>
    </w:p>
  </w:endnote>
  <w:endnote w:id="7">
    <w:p w14:paraId="7526FADF" w14:textId="77777777" w:rsidR="00D01F80" w:rsidRDefault="00D01F80">
      <w:pPr>
        <w:pStyle w:val="EndnoteText"/>
      </w:pPr>
      <w:r>
        <w:rPr>
          <w:rStyle w:val="EndnoteReference"/>
        </w:rPr>
        <w:endnoteRef/>
      </w:r>
      <w:r>
        <w:t xml:space="preserve"> </w:t>
      </w:r>
      <w:r w:rsidR="00BD6086">
        <w:t xml:space="preserve">Conform testelor interne Sony . Viteza de transfer poate varia </w:t>
      </w:r>
      <w:r w:rsidR="00160206">
        <w:t xml:space="preserve">și este dependentă de device-ul gazdă, de sistemul de operare </w:t>
      </w:r>
      <w:r w:rsidR="00E03FB8">
        <w:t>sau de condițiile de utilizare. Pentru a utiliza produsul la capacit</w:t>
      </w:r>
      <w:r w:rsidR="00B01296">
        <w:t xml:space="preserve">atea sa maximă, device-ul gazdă trebuie să suporte UHS-II. </w:t>
      </w:r>
      <w:r w:rsidR="00E91856">
        <w:t>Conform investigației Sony din luna august 2018.</w:t>
      </w:r>
    </w:p>
  </w:endnote>
  <w:endnote w:id="8">
    <w:p w14:paraId="73732D2D" w14:textId="77777777" w:rsidR="000F3A91" w:rsidRDefault="000E74B0">
      <w:pPr>
        <w:pStyle w:val="EndnoteText"/>
      </w:pPr>
      <w:r>
        <w:rPr>
          <w:rStyle w:val="EndnoteReference"/>
        </w:rPr>
        <w:endnoteRef/>
      </w:r>
      <w:r>
        <w:t xml:space="preserve"> </w:t>
      </w:r>
      <w:r w:rsidR="00FD64B4">
        <w:t xml:space="preserve">Conform IP68 standard. </w:t>
      </w:r>
      <w:r w:rsidR="00C505DD">
        <w:t>Protecția împotiva oricăror deterior</w:t>
      </w:r>
      <w:r w:rsidR="00365481">
        <w:t xml:space="preserve">ări în diferite tipuri de condiții și situații nu poate fi </w:t>
      </w:r>
      <w:r w:rsidR="000F3A91">
        <w:t>garantată.</w:t>
      </w:r>
    </w:p>
  </w:endnote>
  <w:endnote w:id="9">
    <w:p w14:paraId="24991468" w14:textId="77777777" w:rsidR="00D24CE1" w:rsidRDefault="00D24CE1">
      <w:pPr>
        <w:pStyle w:val="EndnoteText"/>
      </w:pPr>
      <w:r>
        <w:rPr>
          <w:rStyle w:val="EndnoteReference"/>
        </w:rPr>
        <w:endnoteRef/>
      </w:r>
      <w:r>
        <w:t xml:space="preserve"> </w:t>
      </w:r>
      <w:r w:rsidR="004F0C3C">
        <w:t>Un card SD standard suportă o forță de 10N, în timp ce acestă serie poate suporta o forță de până la 180N.</w:t>
      </w:r>
    </w:p>
  </w:endnote>
  <w:endnote w:id="10">
    <w:p w14:paraId="1FB09367" w14:textId="77777777" w:rsidR="00B71407" w:rsidRDefault="00B71407">
      <w:pPr>
        <w:pStyle w:val="EndnoteText"/>
      </w:pPr>
      <w:r>
        <w:rPr>
          <w:rStyle w:val="EndnoteReference"/>
        </w:rPr>
        <w:endnoteRef/>
      </w:r>
      <w:r>
        <w:t xml:space="preserve"> Poate fi descărcat de pe site-ul Sony Support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10561" w14:textId="77777777" w:rsidR="00E70905" w:rsidRDefault="00E70905" w:rsidP="001C1937">
      <w:pPr>
        <w:spacing w:after="0" w:line="240" w:lineRule="auto"/>
      </w:pPr>
      <w:r>
        <w:separator/>
      </w:r>
    </w:p>
  </w:footnote>
  <w:footnote w:type="continuationSeparator" w:id="0">
    <w:p w14:paraId="580BBC1F" w14:textId="77777777" w:rsidR="00E70905" w:rsidRDefault="00E70905" w:rsidP="001C1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D356" w14:textId="77777777" w:rsidR="001C1937" w:rsidRDefault="001C1937">
    <w:pPr>
      <w:pStyle w:val="Header"/>
    </w:pPr>
    <w:r w:rsidRPr="00824B35">
      <w:rPr>
        <w:noProof/>
        <w:lang w:eastAsia="ro-RO"/>
      </w:rPr>
      <w:drawing>
        <wp:anchor distT="0" distB="0" distL="114300" distR="114300" simplePos="0" relativeHeight="251659264" behindDoc="0" locked="0" layoutInCell="1" allowOverlap="1" wp14:anchorId="6EE67C9A" wp14:editId="1B470CAB">
          <wp:simplePos x="0" y="0"/>
          <wp:positionH relativeFrom="margin">
            <wp:align>left</wp:align>
          </wp:positionH>
          <wp:positionV relativeFrom="paragraph">
            <wp:posOffset>265734</wp:posOffset>
          </wp:positionV>
          <wp:extent cx="1525905" cy="265430"/>
          <wp:effectExtent l="0" t="0" r="0" b="1270"/>
          <wp:wrapTopAndBottom/>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14:paraId="52106641" w14:textId="77777777" w:rsidR="001C1937" w:rsidRDefault="001C1937">
    <w:pPr>
      <w:pStyle w:val="Header"/>
    </w:pPr>
  </w:p>
  <w:p w14:paraId="5A2FA78D" w14:textId="77777777" w:rsidR="001C1937" w:rsidRDefault="001C1937">
    <w:pPr>
      <w:pStyle w:val="Header"/>
    </w:pPr>
  </w:p>
  <w:p w14:paraId="713BA130" w14:textId="77777777" w:rsidR="001C1937" w:rsidRDefault="001C1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011A5"/>
    <w:multiLevelType w:val="hybridMultilevel"/>
    <w:tmpl w:val="3296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937"/>
    <w:rsid w:val="00007B32"/>
    <w:rsid w:val="0001567D"/>
    <w:rsid w:val="00017C21"/>
    <w:rsid w:val="00022480"/>
    <w:rsid w:val="00022CBA"/>
    <w:rsid w:val="000255FA"/>
    <w:rsid w:val="00045E85"/>
    <w:rsid w:val="00053C81"/>
    <w:rsid w:val="00060204"/>
    <w:rsid w:val="000644FD"/>
    <w:rsid w:val="000729B4"/>
    <w:rsid w:val="00075627"/>
    <w:rsid w:val="000931B3"/>
    <w:rsid w:val="000C7363"/>
    <w:rsid w:val="000D1363"/>
    <w:rsid w:val="000D768E"/>
    <w:rsid w:val="000E0961"/>
    <w:rsid w:val="000E4927"/>
    <w:rsid w:val="000E6319"/>
    <w:rsid w:val="000E71C5"/>
    <w:rsid w:val="000E74B0"/>
    <w:rsid w:val="000F3A91"/>
    <w:rsid w:val="000F7084"/>
    <w:rsid w:val="001030B4"/>
    <w:rsid w:val="001400EB"/>
    <w:rsid w:val="00141915"/>
    <w:rsid w:val="00142210"/>
    <w:rsid w:val="00160206"/>
    <w:rsid w:val="0016400C"/>
    <w:rsid w:val="00175AB4"/>
    <w:rsid w:val="001A05AC"/>
    <w:rsid w:val="001A6DB7"/>
    <w:rsid w:val="001C1937"/>
    <w:rsid w:val="001E62E9"/>
    <w:rsid w:val="001F63BE"/>
    <w:rsid w:val="0020691A"/>
    <w:rsid w:val="002108E0"/>
    <w:rsid w:val="0022094A"/>
    <w:rsid w:val="00225547"/>
    <w:rsid w:val="002353A5"/>
    <w:rsid w:val="00236765"/>
    <w:rsid w:val="0025058C"/>
    <w:rsid w:val="0025391E"/>
    <w:rsid w:val="00254ED5"/>
    <w:rsid w:val="0025643E"/>
    <w:rsid w:val="00261837"/>
    <w:rsid w:val="00287292"/>
    <w:rsid w:val="00292A9F"/>
    <w:rsid w:val="00294EC4"/>
    <w:rsid w:val="002C7EEF"/>
    <w:rsid w:val="002F1127"/>
    <w:rsid w:val="002F2373"/>
    <w:rsid w:val="002F299F"/>
    <w:rsid w:val="002F3EB2"/>
    <w:rsid w:val="0030736F"/>
    <w:rsid w:val="00313D64"/>
    <w:rsid w:val="00316B76"/>
    <w:rsid w:val="00327BBD"/>
    <w:rsid w:val="00337F84"/>
    <w:rsid w:val="00355CEA"/>
    <w:rsid w:val="00365481"/>
    <w:rsid w:val="00395D82"/>
    <w:rsid w:val="0039646A"/>
    <w:rsid w:val="00396A4E"/>
    <w:rsid w:val="003F0F49"/>
    <w:rsid w:val="003F22CA"/>
    <w:rsid w:val="0040409A"/>
    <w:rsid w:val="0042645E"/>
    <w:rsid w:val="00436466"/>
    <w:rsid w:val="004408E8"/>
    <w:rsid w:val="0046610D"/>
    <w:rsid w:val="004716A5"/>
    <w:rsid w:val="004C59E4"/>
    <w:rsid w:val="004D268C"/>
    <w:rsid w:val="004E66DE"/>
    <w:rsid w:val="004E7869"/>
    <w:rsid w:val="004F0C3C"/>
    <w:rsid w:val="004F5B92"/>
    <w:rsid w:val="00501DF4"/>
    <w:rsid w:val="00510C8E"/>
    <w:rsid w:val="00520A1E"/>
    <w:rsid w:val="005245AA"/>
    <w:rsid w:val="00533DAF"/>
    <w:rsid w:val="0053578D"/>
    <w:rsid w:val="005408AA"/>
    <w:rsid w:val="00544875"/>
    <w:rsid w:val="005832B6"/>
    <w:rsid w:val="0058700E"/>
    <w:rsid w:val="005B0FE8"/>
    <w:rsid w:val="005C710D"/>
    <w:rsid w:val="005D1882"/>
    <w:rsid w:val="005D232D"/>
    <w:rsid w:val="005F11F5"/>
    <w:rsid w:val="005F153B"/>
    <w:rsid w:val="005F2EFC"/>
    <w:rsid w:val="005F6D37"/>
    <w:rsid w:val="00607181"/>
    <w:rsid w:val="0061641D"/>
    <w:rsid w:val="006239C5"/>
    <w:rsid w:val="00624E5C"/>
    <w:rsid w:val="0062580F"/>
    <w:rsid w:val="0063340B"/>
    <w:rsid w:val="00641593"/>
    <w:rsid w:val="00642147"/>
    <w:rsid w:val="00656A0E"/>
    <w:rsid w:val="006932C3"/>
    <w:rsid w:val="006B0495"/>
    <w:rsid w:val="006C54E7"/>
    <w:rsid w:val="006D08E8"/>
    <w:rsid w:val="006E738C"/>
    <w:rsid w:val="006F67B7"/>
    <w:rsid w:val="0070047A"/>
    <w:rsid w:val="00711F6E"/>
    <w:rsid w:val="00722617"/>
    <w:rsid w:val="0073728E"/>
    <w:rsid w:val="00737617"/>
    <w:rsid w:val="00750F80"/>
    <w:rsid w:val="007602D1"/>
    <w:rsid w:val="00761892"/>
    <w:rsid w:val="0076239C"/>
    <w:rsid w:val="00784DDF"/>
    <w:rsid w:val="00794325"/>
    <w:rsid w:val="007C27F2"/>
    <w:rsid w:val="007C71C8"/>
    <w:rsid w:val="007D306B"/>
    <w:rsid w:val="007E2B86"/>
    <w:rsid w:val="007E68F6"/>
    <w:rsid w:val="007F2885"/>
    <w:rsid w:val="00801A70"/>
    <w:rsid w:val="00817C2B"/>
    <w:rsid w:val="00836A6E"/>
    <w:rsid w:val="00842AB2"/>
    <w:rsid w:val="008469EF"/>
    <w:rsid w:val="00863ACC"/>
    <w:rsid w:val="0087630A"/>
    <w:rsid w:val="00891D2A"/>
    <w:rsid w:val="008A439A"/>
    <w:rsid w:val="008A46AA"/>
    <w:rsid w:val="008A4D04"/>
    <w:rsid w:val="008B5A9B"/>
    <w:rsid w:val="008C0D47"/>
    <w:rsid w:val="008D7F87"/>
    <w:rsid w:val="008E6506"/>
    <w:rsid w:val="008F1906"/>
    <w:rsid w:val="008F6251"/>
    <w:rsid w:val="00903C97"/>
    <w:rsid w:val="00905319"/>
    <w:rsid w:val="00907725"/>
    <w:rsid w:val="00932D9E"/>
    <w:rsid w:val="00940D05"/>
    <w:rsid w:val="00981654"/>
    <w:rsid w:val="009865E1"/>
    <w:rsid w:val="0099631C"/>
    <w:rsid w:val="009A0E3E"/>
    <w:rsid w:val="009A3695"/>
    <w:rsid w:val="009B1D71"/>
    <w:rsid w:val="009B511F"/>
    <w:rsid w:val="009E7041"/>
    <w:rsid w:val="009F0907"/>
    <w:rsid w:val="009F4A08"/>
    <w:rsid w:val="00A034A3"/>
    <w:rsid w:val="00A13E19"/>
    <w:rsid w:val="00A23AAE"/>
    <w:rsid w:val="00A41D57"/>
    <w:rsid w:val="00A60778"/>
    <w:rsid w:val="00A6390E"/>
    <w:rsid w:val="00A6430A"/>
    <w:rsid w:val="00A81435"/>
    <w:rsid w:val="00A81EC4"/>
    <w:rsid w:val="00A85177"/>
    <w:rsid w:val="00A8728E"/>
    <w:rsid w:val="00AA6D1E"/>
    <w:rsid w:val="00AB1988"/>
    <w:rsid w:val="00AB5A70"/>
    <w:rsid w:val="00AC15C0"/>
    <w:rsid w:val="00AD02DA"/>
    <w:rsid w:val="00B01296"/>
    <w:rsid w:val="00B02277"/>
    <w:rsid w:val="00B125DB"/>
    <w:rsid w:val="00B21742"/>
    <w:rsid w:val="00B632A4"/>
    <w:rsid w:val="00B71407"/>
    <w:rsid w:val="00B7650E"/>
    <w:rsid w:val="00B92656"/>
    <w:rsid w:val="00BA68B3"/>
    <w:rsid w:val="00BC17B8"/>
    <w:rsid w:val="00BD52FA"/>
    <w:rsid w:val="00BD6086"/>
    <w:rsid w:val="00BD6D77"/>
    <w:rsid w:val="00BE08E4"/>
    <w:rsid w:val="00BF0572"/>
    <w:rsid w:val="00BF5E21"/>
    <w:rsid w:val="00BF7868"/>
    <w:rsid w:val="00C101F2"/>
    <w:rsid w:val="00C137EC"/>
    <w:rsid w:val="00C138D1"/>
    <w:rsid w:val="00C17FD5"/>
    <w:rsid w:val="00C429EC"/>
    <w:rsid w:val="00C43AD7"/>
    <w:rsid w:val="00C44C6A"/>
    <w:rsid w:val="00C505DD"/>
    <w:rsid w:val="00C649B5"/>
    <w:rsid w:val="00C66F6B"/>
    <w:rsid w:val="00C84BC5"/>
    <w:rsid w:val="00C85A06"/>
    <w:rsid w:val="00C952C5"/>
    <w:rsid w:val="00CB0E44"/>
    <w:rsid w:val="00CC145B"/>
    <w:rsid w:val="00CC51A4"/>
    <w:rsid w:val="00CC78D0"/>
    <w:rsid w:val="00CE0E2D"/>
    <w:rsid w:val="00CE306B"/>
    <w:rsid w:val="00D01F80"/>
    <w:rsid w:val="00D05030"/>
    <w:rsid w:val="00D052C8"/>
    <w:rsid w:val="00D055C5"/>
    <w:rsid w:val="00D1246B"/>
    <w:rsid w:val="00D158CE"/>
    <w:rsid w:val="00D15908"/>
    <w:rsid w:val="00D24CE1"/>
    <w:rsid w:val="00D31647"/>
    <w:rsid w:val="00D31699"/>
    <w:rsid w:val="00D442A9"/>
    <w:rsid w:val="00D5334F"/>
    <w:rsid w:val="00D624A3"/>
    <w:rsid w:val="00D7584B"/>
    <w:rsid w:val="00D77E46"/>
    <w:rsid w:val="00D914C6"/>
    <w:rsid w:val="00D92139"/>
    <w:rsid w:val="00D93E8E"/>
    <w:rsid w:val="00DA0687"/>
    <w:rsid w:val="00DA1805"/>
    <w:rsid w:val="00DA62AD"/>
    <w:rsid w:val="00DB08FA"/>
    <w:rsid w:val="00DC79F9"/>
    <w:rsid w:val="00DE3739"/>
    <w:rsid w:val="00DE7A91"/>
    <w:rsid w:val="00DF04E8"/>
    <w:rsid w:val="00DF7DFC"/>
    <w:rsid w:val="00E02598"/>
    <w:rsid w:val="00E03FB8"/>
    <w:rsid w:val="00E07706"/>
    <w:rsid w:val="00E12F1F"/>
    <w:rsid w:val="00E200F5"/>
    <w:rsid w:val="00E6182B"/>
    <w:rsid w:val="00E664EC"/>
    <w:rsid w:val="00E70905"/>
    <w:rsid w:val="00E730D2"/>
    <w:rsid w:val="00E83120"/>
    <w:rsid w:val="00E83F9F"/>
    <w:rsid w:val="00E841AC"/>
    <w:rsid w:val="00E841D4"/>
    <w:rsid w:val="00E87913"/>
    <w:rsid w:val="00E91856"/>
    <w:rsid w:val="00E950B0"/>
    <w:rsid w:val="00E950F9"/>
    <w:rsid w:val="00EA563E"/>
    <w:rsid w:val="00EB10F8"/>
    <w:rsid w:val="00EB5F32"/>
    <w:rsid w:val="00EC21CF"/>
    <w:rsid w:val="00EC319E"/>
    <w:rsid w:val="00EE249E"/>
    <w:rsid w:val="00EE3007"/>
    <w:rsid w:val="00EE46CF"/>
    <w:rsid w:val="00EF134A"/>
    <w:rsid w:val="00F113B4"/>
    <w:rsid w:val="00F175D6"/>
    <w:rsid w:val="00F2091C"/>
    <w:rsid w:val="00F71D47"/>
    <w:rsid w:val="00F809FE"/>
    <w:rsid w:val="00F850F7"/>
    <w:rsid w:val="00F93492"/>
    <w:rsid w:val="00F94D86"/>
    <w:rsid w:val="00F9621F"/>
    <w:rsid w:val="00FA4CA0"/>
    <w:rsid w:val="00FA7B05"/>
    <w:rsid w:val="00FB1791"/>
    <w:rsid w:val="00FB26BC"/>
    <w:rsid w:val="00FC22CA"/>
    <w:rsid w:val="00FC389C"/>
    <w:rsid w:val="00FD286E"/>
    <w:rsid w:val="00FD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33E83"/>
  <w15:chartTrackingRefBased/>
  <w15:docId w15:val="{6043AC55-1FB9-45BC-ADAD-0E21638A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937"/>
    <w:rPr>
      <w:lang w:val="ro-RO"/>
    </w:rPr>
  </w:style>
  <w:style w:type="paragraph" w:styleId="Footer">
    <w:name w:val="footer"/>
    <w:basedOn w:val="Normal"/>
    <w:link w:val="FooterChar"/>
    <w:uiPriority w:val="99"/>
    <w:unhideWhenUsed/>
    <w:rsid w:val="001C1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937"/>
    <w:rPr>
      <w:lang w:val="ro-RO"/>
    </w:rPr>
  </w:style>
  <w:style w:type="character" w:styleId="Hyperlink">
    <w:name w:val="Hyperlink"/>
    <w:basedOn w:val="DefaultParagraphFont"/>
    <w:uiPriority w:val="99"/>
    <w:unhideWhenUsed/>
    <w:rsid w:val="00E950B0"/>
    <w:rPr>
      <w:color w:val="0563C1" w:themeColor="hyperlink"/>
      <w:u w:val="single"/>
    </w:rPr>
  </w:style>
  <w:style w:type="character" w:customStyle="1" w:styleId="UnresolvedMention1">
    <w:name w:val="Unresolved Mention1"/>
    <w:basedOn w:val="DefaultParagraphFont"/>
    <w:uiPriority w:val="99"/>
    <w:semiHidden/>
    <w:unhideWhenUsed/>
    <w:rsid w:val="00E950B0"/>
    <w:rPr>
      <w:color w:val="605E5C"/>
      <w:shd w:val="clear" w:color="auto" w:fill="E1DFDD"/>
    </w:rPr>
  </w:style>
  <w:style w:type="paragraph" w:styleId="ListParagraph">
    <w:name w:val="List Paragraph"/>
    <w:basedOn w:val="Normal"/>
    <w:uiPriority w:val="34"/>
    <w:qFormat/>
    <w:rsid w:val="0040409A"/>
    <w:pPr>
      <w:ind w:left="720"/>
      <w:contextualSpacing/>
    </w:pPr>
  </w:style>
  <w:style w:type="paragraph" w:styleId="EndnoteText">
    <w:name w:val="endnote text"/>
    <w:basedOn w:val="Normal"/>
    <w:link w:val="EndnoteTextChar"/>
    <w:uiPriority w:val="99"/>
    <w:semiHidden/>
    <w:unhideWhenUsed/>
    <w:rsid w:val="00D914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14C6"/>
    <w:rPr>
      <w:sz w:val="20"/>
      <w:szCs w:val="20"/>
      <w:lang w:val="ro-RO"/>
    </w:rPr>
  </w:style>
  <w:style w:type="character" w:styleId="EndnoteReference">
    <w:name w:val="endnote reference"/>
    <w:basedOn w:val="DefaultParagraphFont"/>
    <w:uiPriority w:val="99"/>
    <w:semiHidden/>
    <w:unhideWhenUsed/>
    <w:rsid w:val="00D914C6"/>
    <w:rPr>
      <w:vertAlign w:val="superscript"/>
    </w:rPr>
  </w:style>
  <w:style w:type="character" w:styleId="FollowedHyperlink">
    <w:name w:val="FollowedHyperlink"/>
    <w:basedOn w:val="DefaultParagraphFont"/>
    <w:uiPriority w:val="99"/>
    <w:semiHidden/>
    <w:unhideWhenUsed/>
    <w:rsid w:val="00A23AAE"/>
    <w:rPr>
      <w:color w:val="954F72" w:themeColor="followedHyperlink"/>
      <w:u w:val="single"/>
    </w:rPr>
  </w:style>
  <w:style w:type="paragraph" w:styleId="BalloonText">
    <w:name w:val="Balloon Text"/>
    <w:basedOn w:val="Normal"/>
    <w:link w:val="BalloonTextChar"/>
    <w:uiPriority w:val="99"/>
    <w:semiHidden/>
    <w:unhideWhenUsed/>
    <w:rsid w:val="00D75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84B"/>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y.ro/electronics/dispozitive-de-stocare/t/carduri-s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ny.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62394-7A24-492E-9CEF-1F5BD966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Silion</dc:creator>
  <cp:keywords/>
  <dc:description/>
  <cp:lastModifiedBy>Dragos Lazarescu</cp:lastModifiedBy>
  <cp:revision>272</cp:revision>
  <dcterms:created xsi:type="dcterms:W3CDTF">2018-07-31T06:44:00Z</dcterms:created>
  <dcterms:modified xsi:type="dcterms:W3CDTF">2018-08-27T11:46:00Z</dcterms:modified>
</cp:coreProperties>
</file>