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D44E" w14:textId="77777777" w:rsidR="00566687" w:rsidRDefault="00C74139" w:rsidP="00FF4979">
      <w:pPr>
        <w:pStyle w:val="Heading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4C99273" w14:textId="68E01AC4" w:rsidR="00AC4529" w:rsidRPr="00293C90" w:rsidRDefault="00560B43" w:rsidP="00293C90">
      <w:pPr>
        <w:pStyle w:val="Heading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2018-01-09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784CFAF8" w14:textId="4ABD13A4" w:rsidR="00566687" w:rsidRDefault="00560B43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Isuzus gröna nyårslöfte</w:t>
      </w:r>
    </w:p>
    <w:p w14:paraId="3C45060A" w14:textId="77777777" w:rsidR="00566687" w:rsidRDefault="00566687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F05708B" w14:textId="7261B541" w:rsidR="00566687" w:rsidRDefault="00560B43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 xml:space="preserve">På Tokyo Motor Show visade Isuzu en </w:t>
      </w:r>
      <w:r w:rsidR="00321CC3">
        <w:rPr>
          <w:b/>
          <w:bCs/>
          <w:color w:val="000000"/>
          <w:sz w:val="24"/>
          <w:szCs w:val="16"/>
        </w:rPr>
        <w:t>elektrifierad</w:t>
      </w:r>
      <w:r>
        <w:rPr>
          <w:b/>
          <w:bCs/>
          <w:color w:val="000000"/>
          <w:sz w:val="24"/>
          <w:szCs w:val="16"/>
        </w:rPr>
        <w:t xml:space="preserve"> lätt lastbil. Nu bekräftar fabriken att </w:t>
      </w:r>
      <w:r w:rsidR="002411C0">
        <w:rPr>
          <w:b/>
          <w:bCs/>
          <w:color w:val="000000"/>
          <w:sz w:val="24"/>
          <w:szCs w:val="16"/>
        </w:rPr>
        <w:t>den blir verklighet redan i år</w:t>
      </w:r>
      <w:r w:rsidR="0058348A">
        <w:rPr>
          <w:b/>
          <w:bCs/>
          <w:color w:val="000000"/>
          <w:sz w:val="24"/>
          <w:szCs w:val="16"/>
        </w:rPr>
        <w:t>.</w:t>
      </w:r>
      <w:r w:rsidR="002411C0">
        <w:rPr>
          <w:b/>
          <w:bCs/>
          <w:color w:val="000000"/>
          <w:sz w:val="24"/>
          <w:szCs w:val="16"/>
        </w:rPr>
        <w:t xml:space="preserve"> Man avslöjar också att batteritekniken kommer att användas i fler av tillverkarens lätta lastbilar inom en icke avlägsen framtid.</w:t>
      </w:r>
    </w:p>
    <w:p w14:paraId="29736B56" w14:textId="4789F2DA" w:rsidR="00232224" w:rsidRDefault="00232224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</w:p>
    <w:p w14:paraId="12368298" w14:textId="161256A6" w:rsidR="00232224" w:rsidRPr="00713C07" w:rsidRDefault="00232224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noProof/>
          <w:color w:val="000000"/>
          <w:sz w:val="24"/>
          <w:szCs w:val="16"/>
          <w:lang w:val="en-US" w:eastAsia="en-US"/>
        </w:rPr>
        <w:drawing>
          <wp:inline distT="0" distB="0" distL="0" distR="0" wp14:anchorId="3855C8E1" wp14:editId="2D5C333C">
            <wp:extent cx="1438496" cy="970280"/>
            <wp:effectExtent l="0" t="0" r="952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4670" cy="98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16"/>
        </w:rPr>
        <w:t xml:space="preserve"> </w:t>
      </w:r>
      <w:r>
        <w:rPr>
          <w:b/>
          <w:bCs/>
          <w:noProof/>
          <w:color w:val="000000"/>
          <w:sz w:val="24"/>
          <w:szCs w:val="16"/>
          <w:lang w:val="en-US" w:eastAsia="en-US"/>
        </w:rPr>
        <w:drawing>
          <wp:inline distT="0" distB="0" distL="0" distR="0" wp14:anchorId="5892E496" wp14:editId="1AF1A47B">
            <wp:extent cx="2124075" cy="96978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9875" cy="990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16"/>
        </w:rPr>
        <w:t xml:space="preserve"> </w:t>
      </w:r>
      <w:r>
        <w:rPr>
          <w:b/>
          <w:bCs/>
          <w:noProof/>
          <w:color w:val="000000"/>
          <w:sz w:val="24"/>
          <w:szCs w:val="16"/>
          <w:lang w:val="en-US" w:eastAsia="en-US"/>
        </w:rPr>
        <w:drawing>
          <wp:inline distT="0" distB="0" distL="0" distR="0" wp14:anchorId="05301871" wp14:editId="651110CD">
            <wp:extent cx="1735011" cy="972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3933" cy="988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B6634" w14:textId="77777777" w:rsidR="00566687" w:rsidRDefault="00566687"/>
    <w:p w14:paraId="0AB08EB3" w14:textId="11C9720C" w:rsidR="0058348A" w:rsidRDefault="00466B60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Utställningsbilen var en Isuzu ELF, som är en 3,5-tons lastbil. Den var bestyckad med en el-motor på 150 kW och med två litium-jon-batterier på 40 kWh vardera, vilket är drygt 20 % högre kapacitet än vad närmaste konkurrent i segmentet levererar. Konceptet är klart för produktion och Isuzu </w:t>
      </w:r>
      <w:r w:rsidR="002D46D9">
        <w:rPr>
          <w:rFonts w:ascii="Arial" w:hAnsi="Arial" w:cs="Arial"/>
          <w:color w:val="000000"/>
        </w:rPr>
        <w:t>kommer att</w:t>
      </w:r>
      <w:r>
        <w:rPr>
          <w:rFonts w:ascii="Arial" w:hAnsi="Arial" w:cs="Arial"/>
          <w:color w:val="000000"/>
        </w:rPr>
        <w:t xml:space="preserve"> leverera de första bilarna</w:t>
      </w:r>
      <w:r w:rsidR="002D46D9">
        <w:rPr>
          <w:rFonts w:ascii="Arial" w:hAnsi="Arial" w:cs="Arial"/>
          <w:color w:val="000000"/>
        </w:rPr>
        <w:t xml:space="preserve"> redan under 2018</w:t>
      </w:r>
      <w:r>
        <w:rPr>
          <w:rFonts w:ascii="Arial" w:hAnsi="Arial" w:cs="Arial"/>
          <w:color w:val="000000"/>
        </w:rPr>
        <w:t>.</w:t>
      </w:r>
    </w:p>
    <w:p w14:paraId="41DE2EF6" w14:textId="30CA3FA8" w:rsidR="00466B60" w:rsidRDefault="00466B60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59F8D9AF" w14:textId="19DDAE8B" w:rsidR="00466B60" w:rsidRDefault="00466B60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Samtidigt meddelar fabriken att man avser implementera tekniken även i sina andra transportfordon. Detta innebär att </w:t>
      </w:r>
      <w:r w:rsidR="00733788">
        <w:rPr>
          <w:rFonts w:ascii="Arial" w:hAnsi="Arial" w:cs="Arial"/>
          <w:color w:val="000000"/>
        </w:rPr>
        <w:t xml:space="preserve">även </w:t>
      </w:r>
      <w:r>
        <w:rPr>
          <w:rFonts w:ascii="Arial" w:hAnsi="Arial" w:cs="Arial"/>
          <w:color w:val="000000"/>
        </w:rPr>
        <w:t xml:space="preserve">Isuzu-pickupen är aktuell för elektrifiering. </w:t>
      </w:r>
      <w:r w:rsidR="00733788">
        <w:rPr>
          <w:rFonts w:ascii="Arial" w:hAnsi="Arial" w:cs="Arial"/>
          <w:color w:val="000000"/>
        </w:rPr>
        <w:t xml:space="preserve">Något definitivt lanseringsdatum är inte meddelat, men </w:t>
      </w:r>
      <w:r w:rsidR="00232224">
        <w:rPr>
          <w:rFonts w:ascii="Arial" w:hAnsi="Arial" w:cs="Arial"/>
          <w:color w:val="000000"/>
        </w:rPr>
        <w:t>det mesta</w:t>
      </w:r>
      <w:r w:rsidR="00733788">
        <w:rPr>
          <w:rFonts w:ascii="Arial" w:hAnsi="Arial" w:cs="Arial"/>
          <w:color w:val="000000"/>
        </w:rPr>
        <w:t xml:space="preserve"> tyder på att det kan bli aktuellt redan under </w:t>
      </w:r>
      <w:r w:rsidR="004A30BA">
        <w:rPr>
          <w:rFonts w:ascii="Arial" w:hAnsi="Arial" w:cs="Arial"/>
          <w:color w:val="000000"/>
        </w:rPr>
        <w:t>nästa år</w:t>
      </w:r>
      <w:r w:rsidR="00733788">
        <w:rPr>
          <w:rFonts w:ascii="Arial" w:hAnsi="Arial" w:cs="Arial"/>
          <w:color w:val="000000"/>
        </w:rPr>
        <w:t>.</w:t>
      </w:r>
    </w:p>
    <w:p w14:paraId="2DC3CE3A" w14:textId="0DAF14DE" w:rsidR="00733788" w:rsidRDefault="00733788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bookmarkStart w:id="0" w:name="_GoBack"/>
      <w:bookmarkEnd w:id="0"/>
    </w:p>
    <w:p w14:paraId="10C03C81" w14:textId="7DF5C1BF" w:rsidR="00733788" w:rsidRDefault="00733788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Isuzu har dock inga planer på att överge dieselmotorn och man fortsätter utveckla för att ligga i framkant även framöver. Isuzu är </w:t>
      </w:r>
      <w:r w:rsidR="00734799">
        <w:rPr>
          <w:rFonts w:ascii="Arial" w:hAnsi="Arial" w:cs="Arial"/>
          <w:color w:val="000000"/>
        </w:rPr>
        <w:t>också en av få att erbjuda</w:t>
      </w:r>
      <w:r>
        <w:rPr>
          <w:rFonts w:ascii="Arial" w:hAnsi="Arial" w:cs="Arial"/>
          <w:color w:val="000000"/>
        </w:rPr>
        <w:t xml:space="preserve"> en dieseldriven pickup som klarar Euro 6b-kraven utan kostnadsdrivande AdBlue-teknik. Man är också i slutfasen med arb</w:t>
      </w:r>
      <w:r w:rsidR="001427D4">
        <w:rPr>
          <w:rFonts w:ascii="Arial" w:hAnsi="Arial" w:cs="Arial"/>
          <w:color w:val="000000"/>
        </w:rPr>
        <w:t>etet för att kunna godkänna HVO</w:t>
      </w:r>
      <w:r>
        <w:rPr>
          <w:rFonts w:ascii="Arial" w:hAnsi="Arial" w:cs="Arial"/>
          <w:color w:val="000000"/>
        </w:rPr>
        <w:t>100 som bränsle.</w:t>
      </w:r>
    </w:p>
    <w:p w14:paraId="67B361C0" w14:textId="0A81A9BE" w:rsidR="00733788" w:rsidRDefault="00733788" w:rsidP="00232224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5F2E0A" w14:textId="77777777" w:rsidR="00A043DD" w:rsidRPr="00293C90" w:rsidRDefault="00A043D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0875F447" w14:textId="53F8BC8B" w:rsidR="005F649D" w:rsidRPr="00293C90" w:rsidRDefault="00A043D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5C3D87C3" wp14:editId="40583C8B">
            <wp:extent cx="2028825" cy="9137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zu_Base_MY17_ext_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8469" cy="94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4C65933E" wp14:editId="6FCE85F7">
            <wp:extent cx="1766835" cy="94088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-MAX_MY17_ext_0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3221" cy="98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5490">
        <w:rPr>
          <w:rFonts w:ascii="Arial" w:hAnsi="Arial" w:cs="Arial"/>
          <w:color w:val="000000"/>
        </w:rPr>
        <w:t xml:space="preserve"> </w:t>
      </w:r>
      <w:r w:rsidR="001427D4"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08660CB2" wp14:editId="6B0DCACD">
            <wp:extent cx="1590675" cy="94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MG_645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6816" cy="95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8F593" w14:textId="08D8F0EC" w:rsidR="00C74139" w:rsidRDefault="00C75490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i/>
          <w:color w:val="000000"/>
          <w:sz w:val="18"/>
          <w:szCs w:val="18"/>
        </w:rPr>
      </w:pPr>
      <w:r w:rsidRPr="00C75490">
        <w:rPr>
          <w:rFonts w:ascii="Arial" w:hAnsi="Arial" w:cs="Arial"/>
          <w:i/>
          <w:color w:val="000000"/>
          <w:sz w:val="18"/>
          <w:szCs w:val="18"/>
        </w:rPr>
        <w:t>Isuzu erbjuder Sveriges bredaste modellprogram. Allt från basutrustad enkelhytt till ”monstertrucken” AT35.</w:t>
      </w:r>
    </w:p>
    <w:p w14:paraId="059F52E6" w14:textId="77777777" w:rsidR="00733788" w:rsidRPr="00C75490" w:rsidRDefault="00733788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i/>
          <w:color w:val="000000"/>
          <w:sz w:val="18"/>
          <w:szCs w:val="18"/>
        </w:rPr>
      </w:pPr>
    </w:p>
    <w:p w14:paraId="7A393454" w14:textId="7022EB91" w:rsidR="00533FB6" w:rsidRPr="00733788" w:rsidRDefault="003D7116" w:rsidP="00733788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noProof/>
          <w:color w:val="000000"/>
          <w:sz w:val="22"/>
          <w:szCs w:val="16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r w:rsidRPr="00533FB6">
        <w:rPr>
          <w:rFonts w:ascii="Arial" w:hAnsi="Arial" w:cs="Arial"/>
          <w:sz w:val="18"/>
          <w:szCs w:val="20"/>
        </w:rPr>
        <w:t xml:space="preserve">Isuzu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7A4244FC" w14:textId="5F05D8B6" w:rsidR="00CC3E49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3.500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 och ett kol</w:t>
      </w:r>
      <w:r w:rsidRPr="00533FB6">
        <w:rPr>
          <w:rFonts w:ascii="Arial" w:hAnsi="Arial" w:cs="Arial"/>
          <w:sz w:val="18"/>
          <w:szCs w:val="20"/>
        </w:rPr>
        <w:t>dioxid-utsläpp på endast 183</w:t>
      </w:r>
      <w:r w:rsidR="003D7116" w:rsidRPr="00533FB6">
        <w:rPr>
          <w:rFonts w:ascii="Arial" w:hAnsi="Arial" w:cs="Arial"/>
          <w:sz w:val="18"/>
          <w:szCs w:val="20"/>
        </w:rPr>
        <w:t xml:space="preserve"> g/km.</w:t>
      </w:r>
    </w:p>
    <w:p w14:paraId="5B5D62FE" w14:textId="77777777" w:rsidR="00566687" w:rsidRDefault="00005D25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rong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rong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22C89DF8" w14:textId="6883ACE9" w:rsidR="00566687" w:rsidRPr="00232224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005D25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13" w:history="1">
        <w:r w:rsidR="001568CA" w:rsidRPr="006A6938">
          <w:rPr>
            <w:rStyle w:val="Hyperli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14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8BC4" w14:textId="77777777" w:rsidR="007612BC" w:rsidRDefault="007612BC">
      <w:r>
        <w:separator/>
      </w:r>
    </w:p>
  </w:endnote>
  <w:endnote w:type="continuationSeparator" w:id="0">
    <w:p w14:paraId="55324246" w14:textId="77777777" w:rsidR="007612BC" w:rsidRDefault="007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9950" w14:textId="77777777" w:rsidR="007612BC" w:rsidRDefault="007612BC">
      <w:r>
        <w:separator/>
      </w:r>
    </w:p>
  </w:footnote>
  <w:footnote w:type="continuationSeparator" w:id="0">
    <w:p w14:paraId="23ED4578" w14:textId="77777777" w:rsidR="007612BC" w:rsidRDefault="007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E24E" w14:textId="77777777" w:rsidR="00566687" w:rsidRDefault="00F75652">
    <w:pPr>
      <w:pStyle w:val="Header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E"/>
    <w:rsid w:val="000456FC"/>
    <w:rsid w:val="000D3E49"/>
    <w:rsid w:val="001427D4"/>
    <w:rsid w:val="001568CA"/>
    <w:rsid w:val="001622F6"/>
    <w:rsid w:val="001B1AFE"/>
    <w:rsid w:val="0021404C"/>
    <w:rsid w:val="00232224"/>
    <w:rsid w:val="002404C9"/>
    <w:rsid w:val="002411C0"/>
    <w:rsid w:val="00273642"/>
    <w:rsid w:val="00293C90"/>
    <w:rsid w:val="0029583D"/>
    <w:rsid w:val="002D46D9"/>
    <w:rsid w:val="00321CC3"/>
    <w:rsid w:val="0034636C"/>
    <w:rsid w:val="003D7116"/>
    <w:rsid w:val="003D781D"/>
    <w:rsid w:val="00466B60"/>
    <w:rsid w:val="004A30BA"/>
    <w:rsid w:val="004D27B3"/>
    <w:rsid w:val="0050391A"/>
    <w:rsid w:val="00533FB6"/>
    <w:rsid w:val="00546A42"/>
    <w:rsid w:val="00560B43"/>
    <w:rsid w:val="00566687"/>
    <w:rsid w:val="0058348A"/>
    <w:rsid w:val="005D1121"/>
    <w:rsid w:val="005F649D"/>
    <w:rsid w:val="006421AB"/>
    <w:rsid w:val="00713C07"/>
    <w:rsid w:val="00733788"/>
    <w:rsid w:val="00734799"/>
    <w:rsid w:val="007612BC"/>
    <w:rsid w:val="00765448"/>
    <w:rsid w:val="0077373F"/>
    <w:rsid w:val="007B2A69"/>
    <w:rsid w:val="007C65EE"/>
    <w:rsid w:val="007E342A"/>
    <w:rsid w:val="00824ED8"/>
    <w:rsid w:val="008817E1"/>
    <w:rsid w:val="00890FE6"/>
    <w:rsid w:val="008E58B5"/>
    <w:rsid w:val="008F5837"/>
    <w:rsid w:val="00902757"/>
    <w:rsid w:val="009204E7"/>
    <w:rsid w:val="009434A7"/>
    <w:rsid w:val="00953670"/>
    <w:rsid w:val="009855CB"/>
    <w:rsid w:val="00A043DD"/>
    <w:rsid w:val="00A64208"/>
    <w:rsid w:val="00AA65B9"/>
    <w:rsid w:val="00AC4529"/>
    <w:rsid w:val="00AD5186"/>
    <w:rsid w:val="00AE4ADA"/>
    <w:rsid w:val="00B212F3"/>
    <w:rsid w:val="00B214BC"/>
    <w:rsid w:val="00BC56DE"/>
    <w:rsid w:val="00BC6171"/>
    <w:rsid w:val="00BF282C"/>
    <w:rsid w:val="00C74139"/>
    <w:rsid w:val="00C75490"/>
    <w:rsid w:val="00CC3E49"/>
    <w:rsid w:val="00CC5CA6"/>
    <w:rsid w:val="00CF45FA"/>
    <w:rsid w:val="00D345ED"/>
    <w:rsid w:val="00DB0352"/>
    <w:rsid w:val="00E51A85"/>
    <w:rsid w:val="00E94A3C"/>
    <w:rsid w:val="00F11B09"/>
    <w:rsid w:val="00F149FF"/>
    <w:rsid w:val="00F17E3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8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possling@imnord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2127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12</cp:revision>
  <cp:lastPrinted>2018-01-08T10:52:00Z</cp:lastPrinted>
  <dcterms:created xsi:type="dcterms:W3CDTF">2017-12-28T13:47:00Z</dcterms:created>
  <dcterms:modified xsi:type="dcterms:W3CDTF">2018-01-08T10:52:00Z</dcterms:modified>
</cp:coreProperties>
</file>