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60526" w14:textId="23D1A41B" w:rsidR="00E22959" w:rsidRDefault="00B9540E" w:rsidP="005A7710">
      <w:pPr>
        <w:pStyle w:val="StandardWeb"/>
        <w:rPr>
          <w:rFonts w:ascii="Lucida Sans" w:eastAsiaTheme="minorHAnsi" w:hAnsi="Lucida Sans" w:cstheme="minorBidi"/>
          <w:b/>
          <w:sz w:val="28"/>
          <w:szCs w:val="28"/>
          <w:lang w:eastAsia="en-US"/>
        </w:rPr>
      </w:pPr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 xml:space="preserve">Forschende der TH Wildau präsentieren ihre Arbeiten auf der </w:t>
      </w:r>
      <w:r w:rsidRPr="00B9540E"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>Internationalen Modal Analyse Conference (IMAC)</w:t>
      </w:r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 xml:space="preserve"> in den USA</w:t>
      </w:r>
    </w:p>
    <w:p w14:paraId="49BA7045" w14:textId="207ECA10" w:rsidR="00860C0C" w:rsidRDefault="00B9540E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B9540E">
        <w:rPr>
          <w:rFonts w:ascii="Lucida Sans Unicode" w:hAnsi="Lucida Sans Unicode" w:cs="Lucida Sans Unicode"/>
          <w:b/>
          <w:noProof/>
          <w:sz w:val="20"/>
          <w:szCs w:val="20"/>
          <w:lang w:eastAsia="de-DE"/>
        </w:rPr>
        <w:drawing>
          <wp:inline distT="0" distB="0" distL="0" distR="0" wp14:anchorId="59171434" wp14:editId="5FFCD337">
            <wp:extent cx="5760720" cy="3296662"/>
            <wp:effectExtent l="0" t="0" r="0" b="0"/>
            <wp:docPr id="2" name="Grafik 2" descr="O:\Hochschulkommunikation\5_Redaktion\3_Redaktionsthemen\2023\02_23\2023_02_xx_International Modal Analyse Conference_MR\Bild1_Presse_Pianow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Hochschulkommunikation\5_Redaktion\3_Redaktionsthemen\2023\02_23\2023_02_xx_International Modal Analyse Conference_MR\Bild1_Presse_Pianowsk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1529" w14:textId="14E0118C" w:rsidR="00667F1D" w:rsidRPr="001A4FA4" w:rsidRDefault="00FD2BB9" w:rsidP="00C07BCD">
      <w:pPr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Bildunterschrift</w:t>
      </w:r>
      <w:r w:rsidR="00153038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  <w:r w:rsidR="00FB1CB7">
        <w:rPr>
          <w:rFonts w:ascii="Lucida Sans Unicode" w:hAnsi="Lucida Sans Unicode" w:cs="Lucida Sans Unicode"/>
          <w:sz w:val="20"/>
          <w:szCs w:val="20"/>
        </w:rPr>
        <w:t>Die Arbeitsgruppe Maschinendynamik und Akustik</w:t>
      </w:r>
      <w:r w:rsidR="00B9540E" w:rsidRPr="001A4FA4">
        <w:rPr>
          <w:rFonts w:ascii="Lucida Sans Unicode" w:hAnsi="Lucida Sans Unicode" w:cs="Lucida Sans Unicode"/>
          <w:sz w:val="20"/>
          <w:szCs w:val="20"/>
        </w:rPr>
        <w:t xml:space="preserve"> der TH Wildau </w:t>
      </w:r>
      <w:r w:rsidR="001A4FA4" w:rsidRPr="001A4FA4">
        <w:rPr>
          <w:rFonts w:ascii="Lucida Sans Unicode" w:hAnsi="Lucida Sans Unicode" w:cs="Lucida Sans Unicode"/>
          <w:sz w:val="20"/>
          <w:szCs w:val="20"/>
        </w:rPr>
        <w:t>präsentiert ihre Forschungsarbeiten,</w:t>
      </w:r>
      <w:r w:rsidR="001A4FA4">
        <w:rPr>
          <w:rFonts w:ascii="Lucida Sans Unicode" w:hAnsi="Lucida Sans Unicode" w:cs="Lucida Sans Unicode"/>
          <w:sz w:val="20"/>
          <w:szCs w:val="20"/>
        </w:rPr>
        <w:t xml:space="preserve"> hier</w:t>
      </w:r>
      <w:r w:rsidR="001A4FA4" w:rsidRPr="001A4FA4">
        <w:rPr>
          <w:rFonts w:ascii="Lucida Sans Unicode" w:hAnsi="Lucida Sans Unicode" w:cs="Lucida Sans Unicode"/>
          <w:sz w:val="20"/>
          <w:szCs w:val="20"/>
        </w:rPr>
        <w:t xml:space="preserve"> die berührungslose Schwingungsmessung mit dem Polytec 3D Laserdopplervibrometer</w:t>
      </w:r>
      <w:r w:rsidR="001A4FA4">
        <w:rPr>
          <w:rFonts w:ascii="Lucida Sans Unicode" w:hAnsi="Lucida Sans Unicode" w:cs="Lucida Sans Unicode"/>
          <w:sz w:val="20"/>
          <w:szCs w:val="20"/>
        </w:rPr>
        <w:t>, auch auf internationaler Bühne</w:t>
      </w:r>
      <w:r w:rsidR="001A4FA4" w:rsidRPr="001A4FA4">
        <w:rPr>
          <w:rFonts w:ascii="Lucida Sans Unicode" w:hAnsi="Lucida Sans Unicode" w:cs="Lucida Sans Unicode"/>
          <w:sz w:val="20"/>
          <w:szCs w:val="20"/>
        </w:rPr>
        <w:t>.</w:t>
      </w:r>
    </w:p>
    <w:p w14:paraId="4B4C4626" w14:textId="2C1984D9" w:rsidR="001B6191" w:rsidRPr="000E6390" w:rsidRDefault="001B6191" w:rsidP="00C07BCD">
      <w:pPr>
        <w:rPr>
          <w:rFonts w:ascii="Lucida Sans Unicode" w:hAnsi="Lucida Sans Unicode" w:cs="Lucida Sans Unicode"/>
          <w:sz w:val="20"/>
          <w:szCs w:val="20"/>
          <w:lang w:val="en-GB"/>
        </w:rPr>
      </w:pPr>
      <w:r w:rsidRPr="000E6390">
        <w:rPr>
          <w:rFonts w:ascii="Lucida Sans Unicode" w:hAnsi="Lucida Sans Unicode" w:cs="Lucida Sans Unicode"/>
          <w:b/>
          <w:sz w:val="20"/>
          <w:szCs w:val="20"/>
          <w:lang w:val="en-GB"/>
        </w:rPr>
        <w:t>Bild:</w:t>
      </w:r>
      <w:r w:rsidR="003717FB" w:rsidRPr="000E6390">
        <w:rPr>
          <w:rFonts w:ascii="Lucida Sans Unicode" w:hAnsi="Lucida Sans Unicode" w:cs="Lucida Sans Unicode"/>
          <w:sz w:val="20"/>
          <w:szCs w:val="20"/>
          <w:lang w:val="en-GB"/>
        </w:rPr>
        <w:t xml:space="preserve"> </w:t>
      </w:r>
      <w:r w:rsidR="00997D3D" w:rsidRPr="000E6390">
        <w:rPr>
          <w:rFonts w:ascii="Lucida Sans Unicode" w:hAnsi="Lucida Sans Unicode" w:cs="Lucida Sans Unicode"/>
          <w:sz w:val="20"/>
          <w:szCs w:val="20"/>
          <w:lang w:val="en-GB"/>
        </w:rPr>
        <w:t>Robert Pianowski</w:t>
      </w:r>
    </w:p>
    <w:p w14:paraId="42AFAB57" w14:textId="0E5ADF37" w:rsidR="008257BC" w:rsidRPr="000E6390" w:rsidRDefault="008257BC" w:rsidP="00C07BCD">
      <w:pPr>
        <w:rPr>
          <w:rFonts w:ascii="Lucida Sans Unicode" w:hAnsi="Lucida Sans Unicode" w:cs="Lucida Sans Unicode"/>
          <w:sz w:val="20"/>
          <w:szCs w:val="20"/>
          <w:lang w:val="en-GB"/>
        </w:rPr>
      </w:pPr>
      <w:r w:rsidRPr="000E6390">
        <w:rPr>
          <w:rFonts w:ascii="Lucida Sans Unicode" w:hAnsi="Lucida Sans Unicode" w:cs="Lucida Sans Unicode"/>
          <w:b/>
          <w:sz w:val="20"/>
          <w:szCs w:val="20"/>
          <w:lang w:val="en-GB"/>
        </w:rPr>
        <w:t>Subheadline:</w:t>
      </w:r>
      <w:r w:rsidRPr="000E6390">
        <w:rPr>
          <w:rFonts w:ascii="Lucida Sans Unicode" w:hAnsi="Lucida Sans Unicode" w:cs="Lucida Sans Unicode"/>
          <w:sz w:val="20"/>
          <w:szCs w:val="20"/>
          <w:lang w:val="en-GB"/>
        </w:rPr>
        <w:t xml:space="preserve"> </w:t>
      </w:r>
      <w:r w:rsidR="00997D3D" w:rsidRPr="000E6390">
        <w:rPr>
          <w:rFonts w:ascii="Lucida Sans Unicode" w:hAnsi="Lucida Sans Unicode" w:cs="Lucida Sans Unicode"/>
          <w:sz w:val="20"/>
          <w:szCs w:val="20"/>
          <w:lang w:val="en-GB"/>
        </w:rPr>
        <w:t>TH Wildau international</w:t>
      </w:r>
    </w:p>
    <w:p w14:paraId="345A5E4C" w14:textId="77777777" w:rsidR="00412DB9" w:rsidRPr="00874B78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874B78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874B78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68F746A9" w14:textId="3A69FFEF" w:rsidR="007D098B" w:rsidRPr="00C07BCD" w:rsidRDefault="00FB1CB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Forschung wird an der TH Wildau groß geschrieben. Natürlich sollen die Arbeiten und Erkenntnisse der Wissenschaftlerinnen und Wissenschaftler einem breiten Publikum präsentiert werden – auch international. Das Team um Prof. Peter Blaschke der Arbeitsgruppe Maschinendynamik und Akustik beteiligt sich vom 13. </w:t>
      </w:r>
      <w:r w:rsidR="00167F61">
        <w:rPr>
          <w:rFonts w:ascii="Lucida Sans Unicode" w:hAnsi="Lucida Sans Unicode" w:cs="Lucida Sans Unicode"/>
          <w:b/>
          <w:sz w:val="20"/>
          <w:szCs w:val="20"/>
        </w:rPr>
        <w:t>b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is 16. Februar </w:t>
      </w:r>
      <w:r w:rsidR="000E6390">
        <w:rPr>
          <w:rFonts w:ascii="Lucida Sans Unicode" w:hAnsi="Lucida Sans Unicode" w:cs="Lucida Sans Unicode"/>
          <w:b/>
          <w:sz w:val="20"/>
          <w:szCs w:val="20"/>
        </w:rPr>
        <w:t>auf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der Internationalen Modal Analyse Conference in den USA.</w:t>
      </w:r>
    </w:p>
    <w:p w14:paraId="1642268B" w14:textId="77777777" w:rsidR="004B5F3F" w:rsidRDefault="0042192B" w:rsidP="00E227E1">
      <w:pPr>
        <w:rPr>
          <w:rFonts w:ascii="Lucida Sans Unicode" w:hAnsi="Lucida Sans Unicode" w:cs="Lucida Sans Unicode"/>
          <w:b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C07BCD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358D6AF4" w14:textId="77777777" w:rsidR="00467EB3" w:rsidRDefault="00B9540E" w:rsidP="00B9540E">
      <w:pPr>
        <w:rPr>
          <w:rFonts w:ascii="Lucida Sans Unicode" w:hAnsi="Lucida Sans Unicode" w:cs="Lucida Sans Unicode"/>
          <w:sz w:val="20"/>
          <w:szCs w:val="20"/>
        </w:rPr>
      </w:pPr>
      <w:r w:rsidRPr="00B9540E">
        <w:rPr>
          <w:rFonts w:ascii="Lucida Sans Unicode" w:hAnsi="Lucida Sans Unicode" w:cs="Lucida Sans Unicode"/>
          <w:sz w:val="20"/>
          <w:szCs w:val="20"/>
        </w:rPr>
        <w:t xml:space="preserve">Forschende des Labors für Maschinendynamik und Akustik der Technischen Hochschule Wildau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(TH Wildau) unter Leitung von Prof. Peter </w:t>
      </w:r>
      <w:r w:rsidRPr="00B9540E">
        <w:rPr>
          <w:rFonts w:ascii="Lucida Sans Unicode" w:hAnsi="Lucida Sans Unicode" w:cs="Lucida Sans Unicode"/>
          <w:sz w:val="20"/>
          <w:szCs w:val="20"/>
        </w:rPr>
        <w:t>Blasch</w:t>
      </w:r>
      <w:r w:rsidR="00997D3D">
        <w:rPr>
          <w:rFonts w:ascii="Lucida Sans Unicode" w:hAnsi="Lucida Sans Unicode" w:cs="Lucida Sans Unicode"/>
          <w:sz w:val="20"/>
          <w:szCs w:val="20"/>
        </w:rPr>
        <w:t>ke präsentieren ihre A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rbeiten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und Erkenntnisse vom 13. bis 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16. Februar 2023 auf der Internationalen Modal Analyse </w:t>
      </w:r>
      <w:r w:rsidRPr="00B9540E">
        <w:rPr>
          <w:rFonts w:ascii="Lucida Sans Unicode" w:hAnsi="Lucida Sans Unicode" w:cs="Lucida Sans Unicode"/>
          <w:sz w:val="20"/>
          <w:szCs w:val="20"/>
        </w:rPr>
        <w:lastRenderedPageBreak/>
        <w:t xml:space="preserve">Conference (IMAC) in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den USA. </w:t>
      </w:r>
      <w:r w:rsidRPr="00B9540E">
        <w:rPr>
          <w:rFonts w:ascii="Lucida Sans Unicode" w:hAnsi="Lucida Sans Unicode" w:cs="Lucida Sans Unicode"/>
          <w:sz w:val="20"/>
          <w:szCs w:val="20"/>
        </w:rPr>
        <w:t>Die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 in Austin, Texas, stattfindende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 IMAC ist die weltweit größte und renommierteste Fachkonferenz für Modalanalyse und Struktur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dynamik. </w:t>
      </w:r>
    </w:p>
    <w:p w14:paraId="6897DA7A" w14:textId="3927759B" w:rsidR="00467EB3" w:rsidRDefault="00A86344" w:rsidP="00B9540E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Die Strukturdynamik </w:t>
      </w:r>
      <w:r w:rsidR="00467EB3" w:rsidRPr="00467EB3">
        <w:rPr>
          <w:rFonts w:ascii="Lucida Sans Unicode" w:hAnsi="Lucida Sans Unicode" w:cs="Lucida Sans Unicode"/>
          <w:sz w:val="20"/>
          <w:szCs w:val="20"/>
        </w:rPr>
        <w:t>ist ein Teilgebiet der Mechanik, das sich im Allgemeinen mit der Dyna</w:t>
      </w:r>
      <w:r>
        <w:rPr>
          <w:rFonts w:ascii="Lucida Sans Unicode" w:hAnsi="Lucida Sans Unicode" w:cs="Lucida Sans Unicode"/>
          <w:sz w:val="20"/>
          <w:szCs w:val="20"/>
        </w:rPr>
        <w:t xml:space="preserve">mik, </w:t>
      </w:r>
      <w:r w:rsidRPr="00467EB3">
        <w:rPr>
          <w:rFonts w:ascii="Lucida Sans Unicode" w:hAnsi="Lucida Sans Unicode" w:cs="Lucida Sans Unicode"/>
          <w:sz w:val="20"/>
          <w:szCs w:val="20"/>
        </w:rPr>
        <w:t>also</w:t>
      </w:r>
      <w:r>
        <w:rPr>
          <w:rFonts w:ascii="Lucida Sans Unicode" w:hAnsi="Lucida Sans Unicode" w:cs="Lucida Sans Unicode"/>
          <w:sz w:val="20"/>
          <w:szCs w:val="20"/>
        </w:rPr>
        <w:t xml:space="preserve"> Schwingungsvorgängen,</w:t>
      </w:r>
      <w:r w:rsidRPr="00467EB3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67EB3" w:rsidRPr="00467EB3">
        <w:rPr>
          <w:rFonts w:ascii="Lucida Sans Unicode" w:hAnsi="Lucida Sans Unicode" w:cs="Lucida Sans Unicode"/>
          <w:sz w:val="20"/>
          <w:szCs w:val="20"/>
        </w:rPr>
        <w:t xml:space="preserve">von Strukturen befasst. </w:t>
      </w:r>
      <w:r>
        <w:rPr>
          <w:rFonts w:ascii="Lucida Sans Unicode" w:hAnsi="Lucida Sans Unicode" w:cs="Lucida Sans Unicode"/>
          <w:sz w:val="20"/>
          <w:szCs w:val="20"/>
        </w:rPr>
        <w:t>Zu diesen Strukturen gehören beispielsweise Bauwerke</w:t>
      </w:r>
      <w:r w:rsidR="00467EB3" w:rsidRPr="00467EB3">
        <w:rPr>
          <w:rFonts w:ascii="Lucida Sans Unicode" w:hAnsi="Lucida Sans Unicode" w:cs="Lucida Sans Unicode"/>
          <w:sz w:val="20"/>
          <w:szCs w:val="20"/>
        </w:rPr>
        <w:t>, aber auch komplexere technische Systeme</w:t>
      </w:r>
      <w:r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467EB3" w:rsidRPr="00467EB3">
        <w:rPr>
          <w:rFonts w:ascii="Lucida Sans Unicode" w:hAnsi="Lucida Sans Unicode" w:cs="Lucida Sans Unicode"/>
          <w:sz w:val="20"/>
          <w:szCs w:val="20"/>
        </w:rPr>
        <w:t>zum Beispiel Flugzeuge</w:t>
      </w:r>
      <w:r>
        <w:rPr>
          <w:rFonts w:ascii="Lucida Sans Unicode" w:hAnsi="Lucida Sans Unicode" w:cs="Lucida Sans Unicode"/>
          <w:sz w:val="20"/>
          <w:szCs w:val="20"/>
        </w:rPr>
        <w:t>, Fahrzeuge oder Windenergieanlagen</w:t>
      </w:r>
      <w:r w:rsidR="000E6390">
        <w:rPr>
          <w:rFonts w:ascii="Lucida Sans Unicode" w:hAnsi="Lucida Sans Unicode" w:cs="Lucida Sans Unicode"/>
          <w:sz w:val="20"/>
          <w:szCs w:val="20"/>
        </w:rPr>
        <w:t>.</w:t>
      </w:r>
    </w:p>
    <w:p w14:paraId="7396B426" w14:textId="76F5F277" w:rsidR="000E6390" w:rsidRPr="00FE5399" w:rsidRDefault="000E6390" w:rsidP="00B9540E">
      <w:pPr>
        <w:rPr>
          <w:rFonts w:ascii="Lucida Sans Unicode" w:hAnsi="Lucida Sans Unicode" w:cs="Lucida Sans Unicode"/>
          <w:b/>
          <w:sz w:val="20"/>
          <w:szCs w:val="20"/>
        </w:rPr>
      </w:pPr>
      <w:r w:rsidRPr="00FE5399">
        <w:rPr>
          <w:rFonts w:ascii="Lucida Sans Unicode" w:hAnsi="Lucida Sans Unicode" w:cs="Lucida Sans Unicode"/>
          <w:b/>
          <w:sz w:val="20"/>
          <w:szCs w:val="20"/>
        </w:rPr>
        <w:t>Über die IMAC 2023</w:t>
      </w:r>
    </w:p>
    <w:p w14:paraId="23FAF90C" w14:textId="3CB57506" w:rsidR="00B9540E" w:rsidRDefault="00A86344" w:rsidP="00B9540E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Auf der IMAC 2023 präsentieren i</w:t>
      </w:r>
      <w:r w:rsidR="00997D3D">
        <w:rPr>
          <w:rFonts w:ascii="Lucida Sans Unicode" w:hAnsi="Lucida Sans Unicode" w:cs="Lucida Sans Unicode"/>
          <w:sz w:val="20"/>
          <w:szCs w:val="20"/>
        </w:rPr>
        <w:t>nternationale Expertinnen und Experten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auf dem Gebiet der experimentellen Strukturanalyse und der numerischen Simulation ihre neuesten Forschungsergebnisse. Themenschwerpunkte sind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unter anderem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>die Dynamik von Strukturen</w:t>
      </w:r>
      <w:r w:rsidR="000E6390">
        <w:rPr>
          <w:rFonts w:ascii="Lucida Sans Unicode" w:hAnsi="Lucida Sans Unicode" w:cs="Lucida Sans Unicode"/>
          <w:sz w:val="20"/>
          <w:szCs w:val="20"/>
        </w:rPr>
        <w:t>;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Modalanalyse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>/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>dynamische Systeme</w:t>
      </w:r>
      <w:r w:rsidR="000E6390">
        <w:rPr>
          <w:rFonts w:ascii="Lucida Sans Unicode" w:hAnsi="Lucida Sans Unicode" w:cs="Lucida Sans Unicode"/>
          <w:sz w:val="20"/>
          <w:szCs w:val="20"/>
        </w:rPr>
        <w:t>;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Modellvalidierung und Unsicherheitsquantifizierung</w:t>
      </w:r>
      <w:r w:rsidR="000E6390">
        <w:rPr>
          <w:rFonts w:ascii="Lucida Sans Unicode" w:hAnsi="Lucida Sans Unicode" w:cs="Lucida Sans Unicode"/>
          <w:sz w:val="20"/>
          <w:szCs w:val="20"/>
        </w:rPr>
        <w:t>;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Substrukturtechniken</w:t>
      </w:r>
      <w:r w:rsidR="000E6390">
        <w:rPr>
          <w:rFonts w:ascii="Lucida Sans Unicode" w:hAnsi="Lucida Sans Unicode" w:cs="Lucida Sans Unicode"/>
          <w:sz w:val="20"/>
          <w:szCs w:val="20"/>
        </w:rPr>
        <w:t>;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nichtlineare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 Strukturen, Systeme, Sensoren und Instrumentierung</w:t>
      </w:r>
      <w:r w:rsidR="000E6390">
        <w:rPr>
          <w:rFonts w:ascii="Lucida Sans Unicode" w:hAnsi="Lucida Sans Unicode" w:cs="Lucida Sans Unicode"/>
          <w:sz w:val="20"/>
          <w:szCs w:val="20"/>
        </w:rPr>
        <w:t>;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 sowie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neue Technologien der Strukturdynamik. Di</w:t>
      </w:r>
      <w:r w:rsidR="00997D3D">
        <w:rPr>
          <w:rFonts w:ascii="Lucida Sans Unicode" w:hAnsi="Lucida Sans Unicode" w:cs="Lucida Sans Unicode"/>
          <w:sz w:val="20"/>
          <w:szCs w:val="20"/>
        </w:rPr>
        <w:t>e Konferenz ist branchenoffen</w:t>
      </w:r>
      <w:r w:rsidR="000E6390">
        <w:rPr>
          <w:rFonts w:ascii="Lucida Sans Unicode" w:hAnsi="Lucida Sans Unicode" w:cs="Lucida Sans Unicode"/>
          <w:sz w:val="20"/>
          <w:szCs w:val="20"/>
        </w:rPr>
        <w:t>. Die</w:t>
      </w:r>
      <w:r w:rsidR="00FE539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dort präsentierten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>Forschungs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erkenntnisse betreffen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>eine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 Vielzahl industrieller Produkte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-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>von der Luftfahrt über die Automobili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ndustrie bis hin zum Maschinen- und </w:t>
      </w:r>
      <w:r w:rsidR="00B9540E" w:rsidRPr="00B9540E">
        <w:rPr>
          <w:rFonts w:ascii="Lucida Sans Unicode" w:hAnsi="Lucida Sans Unicode" w:cs="Lucida Sans Unicode"/>
          <w:sz w:val="20"/>
          <w:szCs w:val="20"/>
        </w:rPr>
        <w:t xml:space="preserve">Anlagenbau. </w:t>
      </w:r>
    </w:p>
    <w:p w14:paraId="6D084A36" w14:textId="22DABBB7" w:rsidR="00997D3D" w:rsidRPr="00997D3D" w:rsidRDefault="00997D3D" w:rsidP="00B9540E">
      <w:pPr>
        <w:rPr>
          <w:rFonts w:ascii="Lucida Sans Unicode" w:hAnsi="Lucida Sans Unicode" w:cs="Lucida Sans Unicode"/>
          <w:b/>
          <w:sz w:val="20"/>
          <w:szCs w:val="20"/>
        </w:rPr>
      </w:pPr>
      <w:r w:rsidRPr="00997D3D">
        <w:rPr>
          <w:rFonts w:ascii="Lucida Sans Unicode" w:hAnsi="Lucida Sans Unicode" w:cs="Lucida Sans Unicode"/>
          <w:b/>
          <w:sz w:val="20"/>
          <w:szCs w:val="20"/>
        </w:rPr>
        <w:t>Von der TH Wildau in die Welt</w:t>
      </w:r>
    </w:p>
    <w:p w14:paraId="5B85CA12" w14:textId="0C42309F" w:rsidR="00943B17" w:rsidRDefault="00B9540E" w:rsidP="00B9540E">
      <w:pPr>
        <w:rPr>
          <w:rFonts w:ascii="Lucida Sans Unicode" w:hAnsi="Lucida Sans Unicode" w:cs="Lucida Sans Unicode"/>
          <w:sz w:val="20"/>
          <w:szCs w:val="20"/>
        </w:rPr>
      </w:pPr>
      <w:r w:rsidRPr="00B9540E">
        <w:rPr>
          <w:rFonts w:ascii="Lucida Sans Unicode" w:hAnsi="Lucida Sans Unicode" w:cs="Lucida Sans Unicode"/>
          <w:sz w:val="20"/>
          <w:szCs w:val="20"/>
        </w:rPr>
        <w:t xml:space="preserve">Das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Team des </w:t>
      </w:r>
      <w:r w:rsidRPr="00B9540E">
        <w:rPr>
          <w:rFonts w:ascii="Lucida Sans Unicode" w:hAnsi="Lucida Sans Unicode" w:cs="Lucida Sans Unicode"/>
          <w:sz w:val="20"/>
          <w:szCs w:val="20"/>
        </w:rPr>
        <w:t>Labor</w:t>
      </w:r>
      <w:r w:rsidR="00997D3D">
        <w:rPr>
          <w:rFonts w:ascii="Lucida Sans Unicode" w:hAnsi="Lucida Sans Unicode" w:cs="Lucida Sans Unicode"/>
          <w:sz w:val="20"/>
          <w:szCs w:val="20"/>
        </w:rPr>
        <w:t>s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 für Maschinendynamik und Akustik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der TH Wildau 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stellt in diesem Jahr seine Forschungsarbeiten zur rückwirkungsfreien Anregung und berührungslosen Messung von Strukturschwingungen mit neuester Lasertechnologie vor. </w:t>
      </w:r>
      <w:r w:rsidR="00FE5399">
        <w:rPr>
          <w:rFonts w:ascii="Lucida Sans Unicode" w:hAnsi="Lucida Sans Unicode" w:cs="Lucida Sans Unicode"/>
          <w:sz w:val="20"/>
          <w:szCs w:val="20"/>
        </w:rPr>
        <w:t>Was genau bedeutet das?</w:t>
      </w:r>
      <w:r w:rsidR="00943B1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>Für die Berechnung und Simulation</w:t>
      </w:r>
      <w:r w:rsidR="00943B17">
        <w:rPr>
          <w:rFonts w:ascii="Lucida Sans Unicode" w:hAnsi="Lucida Sans Unicode" w:cs="Lucida Sans Unicode"/>
          <w:sz w:val="20"/>
          <w:szCs w:val="20"/>
        </w:rPr>
        <w:t>,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 xml:space="preserve"> insbesondere für den Leichtbau</w:t>
      </w:r>
      <w:r w:rsidR="00943B17">
        <w:rPr>
          <w:rFonts w:ascii="Lucida Sans Unicode" w:hAnsi="Lucida Sans Unicode" w:cs="Lucida Sans Unicode"/>
          <w:sz w:val="20"/>
          <w:szCs w:val="20"/>
        </w:rPr>
        <w:t>,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 xml:space="preserve"> sind exakte Materialparameter</w:t>
      </w:r>
      <w:r w:rsidR="00FE5399">
        <w:rPr>
          <w:rFonts w:ascii="Lucida Sans Unicode" w:hAnsi="Lucida Sans Unicode" w:cs="Lucida Sans Unicode"/>
          <w:sz w:val="20"/>
          <w:szCs w:val="20"/>
        </w:rPr>
        <w:t xml:space="preserve"> und Messwerte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 xml:space="preserve"> notwendig, die experimentell bestimmt werden müssen. Sensoren, die an der Struktur angebracht sind</w:t>
      </w:r>
      <w:r w:rsidR="00943B17">
        <w:rPr>
          <w:rFonts w:ascii="Lucida Sans Unicode" w:hAnsi="Lucida Sans Unicode" w:cs="Lucida Sans Unicode"/>
          <w:sz w:val="20"/>
          <w:szCs w:val="20"/>
        </w:rPr>
        <w:t>,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 xml:space="preserve"> verändern die</w:t>
      </w:r>
      <w:bookmarkStart w:id="0" w:name="_GoBack"/>
      <w:bookmarkEnd w:id="0"/>
      <w:r w:rsidR="00FE5399">
        <w:rPr>
          <w:rFonts w:ascii="Lucida Sans Unicode" w:hAnsi="Lucida Sans Unicode" w:cs="Lucida Sans Unicode"/>
          <w:sz w:val="20"/>
          <w:szCs w:val="20"/>
        </w:rPr>
        <w:t>se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 xml:space="preserve"> Materialparameter und das Schwingungsverhalten. Aus diesem Grund wird </w:t>
      </w:r>
      <w:r w:rsidR="00FE5399">
        <w:rPr>
          <w:rFonts w:ascii="Lucida Sans Unicode" w:hAnsi="Lucida Sans Unicode" w:cs="Lucida Sans Unicode"/>
          <w:sz w:val="20"/>
          <w:szCs w:val="20"/>
        </w:rPr>
        <w:t xml:space="preserve">mit der Lasertechnologie </w:t>
      </w:r>
      <w:r w:rsidR="00943B17" w:rsidRPr="00943B17">
        <w:rPr>
          <w:rFonts w:ascii="Lucida Sans Unicode" w:hAnsi="Lucida Sans Unicode" w:cs="Lucida Sans Unicode"/>
          <w:sz w:val="20"/>
          <w:szCs w:val="20"/>
        </w:rPr>
        <w:t>eine berührungslose Messung der Schwingungen angestrebt.</w:t>
      </w:r>
    </w:p>
    <w:p w14:paraId="5EB0D350" w14:textId="28EE5D80" w:rsidR="003A7C34" w:rsidRDefault="00B9540E" w:rsidP="00B9540E">
      <w:pPr>
        <w:rPr>
          <w:rFonts w:ascii="Lucida Sans Unicode" w:hAnsi="Lucida Sans Unicode" w:cs="Lucida Sans Unicode"/>
          <w:sz w:val="20"/>
          <w:szCs w:val="20"/>
        </w:rPr>
      </w:pPr>
      <w:r w:rsidRPr="00B9540E">
        <w:rPr>
          <w:rFonts w:ascii="Lucida Sans Unicode" w:hAnsi="Lucida Sans Unicode" w:cs="Lucida Sans Unicode"/>
          <w:sz w:val="20"/>
          <w:szCs w:val="20"/>
        </w:rPr>
        <w:t xml:space="preserve">Weiterhin werden aktuelle Arbeiten zu den Themen Structural Health Monitoring an Schienenrädern und Industrieanlagen präsentiert.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Darüber hinaus können die Wildauer Wissenschaftlerinnen und Wissenschaftler </w:t>
      </w:r>
      <w:r w:rsidR="00C66DEE">
        <w:rPr>
          <w:rFonts w:ascii="Lucida Sans Unicode" w:hAnsi="Lucida Sans Unicode" w:cs="Lucida Sans Unicode"/>
          <w:sz w:val="20"/>
          <w:szCs w:val="20"/>
        </w:rPr>
        <w:t xml:space="preserve">am Fachbereich Ingenieur- und Naturwissenschaften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auf der 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IMAC 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2023 </w:t>
      </w:r>
      <w:r w:rsidRPr="00B9540E">
        <w:rPr>
          <w:rFonts w:ascii="Lucida Sans Unicode" w:hAnsi="Lucida Sans Unicode" w:cs="Lucida Sans Unicode"/>
          <w:sz w:val="20"/>
          <w:szCs w:val="20"/>
        </w:rPr>
        <w:t>mit Forschenden und Industriepartner</w:t>
      </w:r>
      <w:r w:rsidR="00997D3D">
        <w:rPr>
          <w:rFonts w:ascii="Lucida Sans Unicode" w:hAnsi="Lucida Sans Unicode" w:cs="Lucida Sans Unicode"/>
          <w:sz w:val="20"/>
          <w:szCs w:val="20"/>
        </w:rPr>
        <w:t>n aus aller Welt ins Gespräch</w:t>
      </w:r>
      <w:r w:rsidRPr="00B9540E">
        <w:rPr>
          <w:rFonts w:ascii="Lucida Sans Unicode" w:hAnsi="Lucida Sans Unicode" w:cs="Lucida Sans Unicode"/>
          <w:sz w:val="20"/>
          <w:szCs w:val="20"/>
        </w:rPr>
        <w:t xml:space="preserve"> kommen und I</w:t>
      </w:r>
      <w:r w:rsidR="00997D3D">
        <w:rPr>
          <w:rFonts w:ascii="Lucida Sans Unicode" w:hAnsi="Lucida Sans Unicode" w:cs="Lucida Sans Unicode"/>
          <w:sz w:val="20"/>
          <w:szCs w:val="20"/>
        </w:rPr>
        <w:t xml:space="preserve">deen für gemeinsame Projekte </w:t>
      </w:r>
      <w:r w:rsidRPr="00B9540E">
        <w:rPr>
          <w:rFonts w:ascii="Lucida Sans Unicode" w:hAnsi="Lucida Sans Unicode" w:cs="Lucida Sans Unicode"/>
          <w:sz w:val="20"/>
          <w:szCs w:val="20"/>
        </w:rPr>
        <w:t>entwickeln.</w:t>
      </w:r>
    </w:p>
    <w:p w14:paraId="5B8CA7D3" w14:textId="7062BF36" w:rsidR="00A56B80" w:rsidRDefault="00A56B80" w:rsidP="00A56B80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Weiterführende </w:t>
      </w:r>
      <w:r w:rsidRPr="00351C7B">
        <w:rPr>
          <w:rFonts w:ascii="Lucida Sans Unicode" w:hAnsi="Lucida Sans Unicode" w:cs="Lucida Sans Unicode"/>
          <w:b/>
          <w:sz w:val="20"/>
          <w:szCs w:val="20"/>
        </w:rPr>
        <w:t>Infor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mationen </w:t>
      </w:r>
    </w:p>
    <w:p w14:paraId="180C5907" w14:textId="356F6BED" w:rsidR="00C66DEE" w:rsidRDefault="00C66DEE" w:rsidP="00D34542">
      <w:pPr>
        <w:shd w:val="clear" w:color="auto" w:fill="FCFDFE"/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lastRenderedPageBreak/>
        <w:t xml:space="preserve">Informationen zur Arbeitsgruppe </w:t>
      </w:r>
      <w:r w:rsidRPr="00C66DEE">
        <w:rPr>
          <w:rFonts w:ascii="Lucida Sans Unicode" w:hAnsi="Lucida Sans Unicode" w:cs="Lucida Sans Unicode"/>
          <w:sz w:val="20"/>
          <w:szCs w:val="20"/>
        </w:rPr>
        <w:t>Maschinendynamik und lärmarme Konstruktion</w:t>
      </w:r>
      <w:r w:rsidR="00943B17"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9" w:history="1">
        <w:r w:rsidR="00943B17" w:rsidRPr="00926912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https://www.th-wildau.de/maschinendynamik</w:t>
        </w:r>
      </w:hyperlink>
      <w:r w:rsidR="00943B17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0FB433AE" w14:textId="6825C046" w:rsidR="00136123" w:rsidRPr="00B46638" w:rsidRDefault="00467EB3" w:rsidP="00D34542">
      <w:pPr>
        <w:shd w:val="clear" w:color="auto" w:fill="FCFDFE"/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Informationen zum Labor für Maschinendynamik und </w:t>
      </w:r>
      <w:r w:rsidR="00943B17" w:rsidRPr="00C66DEE">
        <w:rPr>
          <w:rFonts w:ascii="Lucida Sans Unicode" w:hAnsi="Lucida Sans Unicode" w:cs="Lucida Sans Unicode"/>
          <w:sz w:val="20"/>
          <w:szCs w:val="20"/>
        </w:rPr>
        <w:t>lärmarme Konstruktion</w:t>
      </w:r>
      <w:r>
        <w:rPr>
          <w:rFonts w:ascii="Lucida Sans Unicode" w:hAnsi="Lucida Sans Unicode" w:cs="Lucida Sans Unicode"/>
          <w:sz w:val="20"/>
          <w:szCs w:val="20"/>
        </w:rPr>
        <w:t xml:space="preserve"> der TH Wildau: </w:t>
      </w:r>
      <w:hyperlink r:id="rId10" w:history="1">
        <w:r w:rsidRPr="000460FD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https://www.th-wildau.de/forschung-transfer/maschinendynamik-und-laermarme-konstruktion/labor-fuer-maschinendynamik-und-laermarme-konstruktion/</w:t>
        </w:r>
      </w:hyperlink>
      <w:r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40D2521C" w14:textId="77777777" w:rsidR="00A86344" w:rsidRDefault="00A86344" w:rsidP="00A56B80">
      <w:pPr>
        <w:pStyle w:val="StandardWeb"/>
        <w:spacing w:before="0" w:beforeAutospacing="0" w:after="0" w:afterAutospacing="0" w:line="276" w:lineRule="auto"/>
        <w:rPr>
          <w:rStyle w:val="Fett"/>
          <w:rFonts w:ascii="Lucida Sans Unicode" w:hAnsi="Lucida Sans Unicode" w:cs="Lucida Sans Unicode"/>
          <w:sz w:val="20"/>
          <w:szCs w:val="20"/>
        </w:rPr>
      </w:pPr>
    </w:p>
    <w:p w14:paraId="17B294E1" w14:textId="61C51EBE" w:rsidR="00A86344" w:rsidRDefault="00A86344" w:rsidP="00A56B80">
      <w:pPr>
        <w:pStyle w:val="StandardWeb"/>
        <w:spacing w:before="0" w:beforeAutospacing="0" w:after="0" w:afterAutospacing="0" w:line="276" w:lineRule="auto"/>
        <w:rPr>
          <w:rStyle w:val="Fett"/>
          <w:rFonts w:ascii="Lucida Sans Unicode" w:hAnsi="Lucida Sans Unicode" w:cs="Lucida Sans Unicode"/>
          <w:sz w:val="20"/>
          <w:szCs w:val="20"/>
        </w:rPr>
      </w:pPr>
      <w:r>
        <w:rPr>
          <w:rStyle w:val="Fett"/>
          <w:rFonts w:ascii="Lucida Sans Unicode" w:hAnsi="Lucida Sans Unicode" w:cs="Lucida Sans Unicode"/>
          <w:sz w:val="20"/>
          <w:szCs w:val="20"/>
        </w:rPr>
        <w:t>Fachliche Ansprechperson an der TH Wildau:</w:t>
      </w:r>
    </w:p>
    <w:p w14:paraId="62395209" w14:textId="70E1D0DC" w:rsidR="00A86344" w:rsidRDefault="00A86344" w:rsidP="00A56B80">
      <w:pPr>
        <w:pStyle w:val="StandardWeb"/>
        <w:spacing w:before="0" w:beforeAutospacing="0" w:after="0" w:afterAutospacing="0" w:line="276" w:lineRule="auto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A86344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Prof. Peter Blaschke</w:t>
      </w:r>
      <w:r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  <w:t>Labor für Maschinendynamik und Akustik</w:t>
      </w:r>
    </w:p>
    <w:p w14:paraId="22167971" w14:textId="4B9B4F25" w:rsidR="00A86344" w:rsidRDefault="00A86344" w:rsidP="00A56B80">
      <w:pPr>
        <w:pStyle w:val="StandardWeb"/>
        <w:spacing w:before="0" w:beforeAutospacing="0" w:after="0" w:afterAutospacing="0" w:line="276" w:lineRule="auto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TH Wildau</w:t>
      </w:r>
    </w:p>
    <w:p w14:paraId="579F466C" w14:textId="77777777" w:rsidR="00A86344" w:rsidRPr="00A56B80" w:rsidRDefault="00A86344" w:rsidP="00A86344">
      <w:pPr>
        <w:pStyle w:val="StandardWeb"/>
        <w:spacing w:before="0" w:beforeAutospacing="0" w:after="0" w:afterAutospacing="0" w:line="276" w:lineRule="auto"/>
        <w:rPr>
          <w:rFonts w:ascii="Lucida Sans Unicode" w:hAnsi="Lucida Sans Unicode" w:cs="Lucida Sans Unicode"/>
          <w:sz w:val="20"/>
          <w:szCs w:val="20"/>
        </w:rPr>
      </w:pPr>
      <w:r w:rsidRPr="00A56B80">
        <w:rPr>
          <w:rFonts w:ascii="Lucida Sans Unicode" w:hAnsi="Lucida Sans Unicode" w:cs="Lucida Sans Unicode"/>
          <w:sz w:val="20"/>
          <w:szCs w:val="20"/>
        </w:rPr>
        <w:t>Hochschulring 1, 15745 Wildau</w:t>
      </w:r>
    </w:p>
    <w:p w14:paraId="145D71FB" w14:textId="287C913F" w:rsidR="00A86344" w:rsidRPr="00A56B80" w:rsidRDefault="00A86344" w:rsidP="00A86344">
      <w:pPr>
        <w:pStyle w:val="StandardWeb"/>
        <w:spacing w:before="0" w:beforeAutospacing="0" w:after="0" w:afterAutospacing="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Tel. +49 (0)3375 508 483</w:t>
      </w:r>
    </w:p>
    <w:p w14:paraId="30A3812F" w14:textId="4E8A4567" w:rsidR="00A86344" w:rsidRPr="00A86344" w:rsidRDefault="00A86344" w:rsidP="00A56B80">
      <w:pPr>
        <w:pStyle w:val="StandardWeb"/>
        <w:spacing w:before="0" w:beforeAutospacing="0" w:after="0" w:afterAutospacing="0" w:line="276" w:lineRule="auto"/>
        <w:rPr>
          <w:rStyle w:val="Fett"/>
          <w:rFonts w:ascii="Lucida Sans Unicode" w:hAnsi="Lucida Sans Unicode" w:cs="Lucida Sans Unicode"/>
          <w:b w:val="0"/>
          <w:bCs w:val="0"/>
          <w:sz w:val="20"/>
          <w:szCs w:val="20"/>
        </w:rPr>
      </w:pPr>
      <w:r w:rsidRPr="00A56B80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Pr="00A86344">
        <w:rPr>
          <w:rFonts w:ascii="Lucida Sans Unicode" w:hAnsi="Lucida Sans Unicode" w:cs="Lucida Sans Unicode"/>
          <w:sz w:val="20"/>
          <w:szCs w:val="20"/>
        </w:rPr>
        <w:t>peter-blaschke@th-wildau.de</w:t>
      </w:r>
    </w:p>
    <w:p w14:paraId="0E1412EE" w14:textId="77777777" w:rsidR="00A86344" w:rsidRDefault="00A86344" w:rsidP="00A56B80">
      <w:pPr>
        <w:pStyle w:val="StandardWeb"/>
        <w:spacing w:before="0" w:beforeAutospacing="0" w:after="0" w:afterAutospacing="0" w:line="276" w:lineRule="auto"/>
        <w:rPr>
          <w:rStyle w:val="Fett"/>
          <w:rFonts w:ascii="Lucida Sans Unicode" w:hAnsi="Lucida Sans Unicode" w:cs="Lucida Sans Unicode"/>
          <w:sz w:val="20"/>
          <w:szCs w:val="20"/>
        </w:rPr>
      </w:pPr>
    </w:p>
    <w:p w14:paraId="6F7A18AB" w14:textId="2236499B" w:rsidR="00C128BC" w:rsidRPr="00A56B80" w:rsidRDefault="00604AE1" w:rsidP="00A56B80">
      <w:pPr>
        <w:pStyle w:val="StandardWeb"/>
        <w:spacing w:before="0" w:beforeAutospacing="0" w:after="0" w:afterAutospacing="0" w:line="276" w:lineRule="auto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A56B80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A56B80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A56B80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r w:rsidR="005A1ACF" w:rsidRPr="00A56B80">
        <w:rPr>
          <w:rStyle w:val="Fett"/>
          <w:rFonts w:ascii="Lucida Sans Unicode" w:hAnsi="Lucida Sans Unicode" w:cs="Lucida Sans Unicode"/>
          <w:sz w:val="20"/>
          <w:szCs w:val="20"/>
        </w:rPr>
        <w:t>Externe Kommunikation</w:t>
      </w:r>
      <w:r w:rsidR="00FD1D7E" w:rsidRPr="00A56B80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A56B80">
        <w:rPr>
          <w:rStyle w:val="Fett"/>
          <w:rFonts w:ascii="Lucida Sans Unicode" w:hAnsi="Lucida Sans Unicode" w:cs="Lucida Sans Unicode"/>
          <w:sz w:val="20"/>
          <w:szCs w:val="20"/>
        </w:rPr>
        <w:t>:</w:t>
      </w:r>
      <w:r w:rsidR="00A56B80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="00C17084" w:rsidRPr="00A56B80">
        <w:rPr>
          <w:rFonts w:ascii="Lucida Sans Unicode" w:hAnsi="Lucida Sans Unicode" w:cs="Lucida Sans Unicode"/>
          <w:sz w:val="20"/>
          <w:szCs w:val="20"/>
        </w:rPr>
        <w:t>Mike Lange</w:t>
      </w:r>
      <w:r w:rsidR="00C20769" w:rsidRPr="00A56B80">
        <w:rPr>
          <w:rFonts w:ascii="Lucida Sans Unicode" w:hAnsi="Lucida Sans Unicode" w:cs="Lucida Sans Unicode"/>
          <w:sz w:val="20"/>
          <w:szCs w:val="20"/>
        </w:rPr>
        <w:t xml:space="preserve"> / </w:t>
      </w:r>
      <w:r w:rsidR="00C128BC" w:rsidRPr="00A56B80">
        <w:rPr>
          <w:rFonts w:ascii="Lucida Sans Unicode" w:hAnsi="Lucida Sans Unicode" w:cs="Lucida Sans Unicode"/>
          <w:sz w:val="20"/>
          <w:szCs w:val="20"/>
        </w:rPr>
        <w:t>Mareike Rammelt</w:t>
      </w:r>
    </w:p>
    <w:p w14:paraId="4414D551" w14:textId="25129DA7" w:rsidR="00C17084" w:rsidRPr="00A56B80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 Unicode" w:hAnsi="Lucida Sans Unicode" w:cs="Lucida Sans Unicode"/>
          <w:sz w:val="20"/>
          <w:szCs w:val="20"/>
        </w:rPr>
      </w:pPr>
      <w:r w:rsidRPr="00A56B80">
        <w:rPr>
          <w:rFonts w:ascii="Lucida Sans Unicode" w:hAnsi="Lucida Sans Unicode" w:cs="Lucida Sans Unicode"/>
          <w:sz w:val="20"/>
          <w:szCs w:val="20"/>
        </w:rPr>
        <w:t>TH Wildau</w:t>
      </w:r>
      <w:r w:rsidR="00A56B80">
        <w:rPr>
          <w:rFonts w:ascii="Lucida Sans Unicode" w:hAnsi="Lucida Sans Unicode" w:cs="Lucida Sans Unicode"/>
          <w:sz w:val="20"/>
          <w:szCs w:val="20"/>
        </w:rPr>
        <w:br/>
      </w:r>
      <w:r w:rsidRPr="00A56B80">
        <w:rPr>
          <w:rFonts w:ascii="Lucida Sans Unicode" w:hAnsi="Lucida Sans Unicode" w:cs="Lucida Sans Unicode"/>
          <w:sz w:val="20"/>
          <w:szCs w:val="20"/>
        </w:rPr>
        <w:t>Hochschulring 1, 15745 Wildau</w:t>
      </w:r>
    </w:p>
    <w:p w14:paraId="6E485C17" w14:textId="242ADF70" w:rsidR="008C2E90" w:rsidRPr="00A56B80" w:rsidRDefault="008C2E90" w:rsidP="00867A7F">
      <w:pPr>
        <w:pStyle w:val="StandardWeb"/>
        <w:spacing w:before="0" w:beforeAutospacing="0" w:after="0" w:afterAutospacing="0" w:line="276" w:lineRule="auto"/>
        <w:rPr>
          <w:rFonts w:ascii="Lucida Sans Unicode" w:hAnsi="Lucida Sans Unicode" w:cs="Lucida Sans Unicode"/>
          <w:sz w:val="20"/>
          <w:szCs w:val="20"/>
        </w:rPr>
      </w:pPr>
      <w:r w:rsidRPr="00A56B80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A56B80">
        <w:rPr>
          <w:rFonts w:ascii="Lucida Sans Unicode" w:hAnsi="Lucida Sans Unicode" w:cs="Lucida Sans Unicode"/>
          <w:sz w:val="20"/>
          <w:szCs w:val="20"/>
        </w:rPr>
        <w:t xml:space="preserve"> / -669</w:t>
      </w:r>
    </w:p>
    <w:p w14:paraId="6901CC20" w14:textId="4C5D93CE" w:rsidR="008C2E90" w:rsidRPr="00A56B80" w:rsidRDefault="007730AA" w:rsidP="00867A7F">
      <w:pPr>
        <w:pStyle w:val="StandardWeb"/>
        <w:spacing w:before="0" w:beforeAutospacing="0" w:after="0" w:afterAutospacing="0" w:line="276" w:lineRule="auto"/>
        <w:rPr>
          <w:rFonts w:ascii="Lucida Sans Unicode" w:hAnsi="Lucida Sans Unicode" w:cs="Lucida Sans Unicode"/>
          <w:sz w:val="20"/>
          <w:szCs w:val="20"/>
        </w:rPr>
      </w:pPr>
      <w:r w:rsidRPr="00A56B80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="002056B5" w:rsidRPr="00A56B80">
        <w:rPr>
          <w:rFonts w:ascii="Lucida Sans Unicode" w:hAnsi="Lucida Sans Unicode" w:cs="Lucida Sans Unicode"/>
          <w:sz w:val="20"/>
          <w:szCs w:val="20"/>
        </w:rPr>
        <w:t>presse@th-wildau.de</w:t>
      </w:r>
    </w:p>
    <w:sectPr w:rsidR="008C2E90" w:rsidRPr="00A56B80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7FA5E" w16cex:dateUtc="2021-02-05T16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C01550" w16cid:durableId="25A79FDE"/>
  <w16cid:commentId w16cid:paraId="7F9175E7" w16cid:durableId="25A79C13"/>
  <w16cid:commentId w16cid:paraId="5486A40A" w16cid:durableId="25A79D07"/>
  <w16cid:commentId w16cid:paraId="1258A9D2" w16cid:durableId="25A79BB7"/>
  <w16cid:commentId w16cid:paraId="54E82CEF" w16cid:durableId="25A79D87"/>
  <w16cid:commentId w16cid:paraId="19A9E336" w16cid:durableId="25A79DAD"/>
  <w16cid:commentId w16cid:paraId="6F374CDF" w16cid:durableId="25A79E6D"/>
  <w16cid:commentId w16cid:paraId="793D4A8B" w16cid:durableId="25A79FAE"/>
  <w16cid:commentId w16cid:paraId="00751169" w16cid:durableId="25A79FB6"/>
  <w16cid:commentId w16cid:paraId="3750A6D9" w16cid:durableId="25A79F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A810D" w14:textId="77777777" w:rsidR="00C2567A" w:rsidRDefault="00C2567A" w:rsidP="00141289">
      <w:pPr>
        <w:spacing w:after="0" w:line="240" w:lineRule="auto"/>
      </w:pPr>
      <w:r>
        <w:separator/>
      </w:r>
    </w:p>
  </w:endnote>
  <w:endnote w:type="continuationSeparator" w:id="0">
    <w:p w14:paraId="2590C6AE" w14:textId="77777777" w:rsidR="00C2567A" w:rsidRDefault="00C2567A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3640BF7B" w:rsidR="00141289" w:rsidRPr="00831275" w:rsidRDefault="00D05158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39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4973F" w14:textId="77777777" w:rsidR="00C2567A" w:rsidRDefault="00C2567A" w:rsidP="00141289">
      <w:pPr>
        <w:spacing w:after="0" w:line="240" w:lineRule="auto"/>
      </w:pPr>
      <w:r>
        <w:separator/>
      </w:r>
    </w:p>
  </w:footnote>
  <w:footnote w:type="continuationSeparator" w:id="0">
    <w:p w14:paraId="6CD1D276" w14:textId="77777777" w:rsidR="00C2567A" w:rsidRDefault="00C2567A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1F0CD547" w:rsidR="00567D3A" w:rsidRPr="000E6390" w:rsidRDefault="0096178F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11E7F377">
          <wp:simplePos x="0" y="0"/>
          <wp:positionH relativeFrom="column">
            <wp:posOffset>4104005</wp:posOffset>
          </wp:positionH>
          <wp:positionV relativeFrom="paragraph">
            <wp:posOffset>7620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0010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News</w:t>
    </w:r>
    <w:r w:rsidR="000269F0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 </w:t>
    </w:r>
    <w:r w:rsidR="00B565BF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der TH Wildau</w:t>
    </w:r>
    <w:r w:rsidR="00AD51C9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 </w:t>
    </w:r>
  </w:p>
  <w:p w14:paraId="5E8DDB60" w14:textId="45DE4632" w:rsidR="00B85C47" w:rsidRPr="000E6390" w:rsidRDefault="00943B17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15</w:t>
    </w:r>
    <w:r w:rsidR="00566CBF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.</w:t>
    </w:r>
    <w:r w:rsidR="00EF5549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0</w:t>
    </w:r>
    <w:r w:rsidR="00AF1105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2</w:t>
    </w:r>
    <w:r w:rsidR="00EF5549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.</w:t>
    </w:r>
    <w:r w:rsidR="00566CBF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20</w:t>
    </w:r>
    <w:r w:rsidR="006B3F9D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2</w:t>
    </w:r>
    <w:r w:rsidR="00B20010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3</w:t>
    </w:r>
  </w:p>
  <w:p w14:paraId="0325D1A3" w14:textId="458CA5DF" w:rsidR="00B85C47" w:rsidRPr="000E6390" w:rsidRDefault="0042192B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Nr. </w:t>
    </w:r>
    <w:r w:rsidR="0096469F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202</w:t>
    </w:r>
    <w:r w:rsidR="00B20010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3</w:t>
    </w:r>
    <w:r w:rsidR="0096469F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/02</w:t>
    </w:r>
    <w:r w:rsidR="00943B17" w:rsidRPr="000E6390">
      <w:rPr>
        <w:rFonts w:ascii="Lucida Sans" w:eastAsiaTheme="minorHAnsi" w:hAnsi="Lucida Sans" w:cstheme="minorBidi"/>
        <w:sz w:val="20"/>
        <w:szCs w:val="20"/>
        <w:lang w:val="en-GB" w:eastAsia="en-US"/>
      </w:rPr>
      <w:t>_08</w:t>
    </w:r>
  </w:p>
  <w:p w14:paraId="5CE812EF" w14:textId="77777777" w:rsidR="00B85C47" w:rsidRPr="000E6390" w:rsidRDefault="00B85C47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trackRevisions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912"/>
    <w:rsid w:val="00006D21"/>
    <w:rsid w:val="00011BDB"/>
    <w:rsid w:val="000130C8"/>
    <w:rsid w:val="00022C9D"/>
    <w:rsid w:val="000260BF"/>
    <w:rsid w:val="000269F0"/>
    <w:rsid w:val="00030C88"/>
    <w:rsid w:val="00030EB8"/>
    <w:rsid w:val="0003268B"/>
    <w:rsid w:val="00033705"/>
    <w:rsid w:val="00037EA3"/>
    <w:rsid w:val="00041350"/>
    <w:rsid w:val="00041DA1"/>
    <w:rsid w:val="0005105D"/>
    <w:rsid w:val="00053AB6"/>
    <w:rsid w:val="00067112"/>
    <w:rsid w:val="00070DFD"/>
    <w:rsid w:val="00072B8E"/>
    <w:rsid w:val="0007619B"/>
    <w:rsid w:val="00076A93"/>
    <w:rsid w:val="00077AFB"/>
    <w:rsid w:val="00083407"/>
    <w:rsid w:val="00087FCF"/>
    <w:rsid w:val="00091364"/>
    <w:rsid w:val="00092400"/>
    <w:rsid w:val="000943A1"/>
    <w:rsid w:val="0009549C"/>
    <w:rsid w:val="00097A81"/>
    <w:rsid w:val="000A0721"/>
    <w:rsid w:val="000A2504"/>
    <w:rsid w:val="000A50B8"/>
    <w:rsid w:val="000B0B04"/>
    <w:rsid w:val="000B74A8"/>
    <w:rsid w:val="000C0371"/>
    <w:rsid w:val="000C4989"/>
    <w:rsid w:val="000C65F3"/>
    <w:rsid w:val="000C7ED6"/>
    <w:rsid w:val="000D0749"/>
    <w:rsid w:val="000D08EC"/>
    <w:rsid w:val="000D2488"/>
    <w:rsid w:val="000D4A4C"/>
    <w:rsid w:val="000D4DAD"/>
    <w:rsid w:val="000D5F30"/>
    <w:rsid w:val="000E0527"/>
    <w:rsid w:val="000E1350"/>
    <w:rsid w:val="000E6390"/>
    <w:rsid w:val="000F00E7"/>
    <w:rsid w:val="000F2212"/>
    <w:rsid w:val="000F2B75"/>
    <w:rsid w:val="000F3702"/>
    <w:rsid w:val="000F5F53"/>
    <w:rsid w:val="000F7384"/>
    <w:rsid w:val="000F7F8E"/>
    <w:rsid w:val="00100CCD"/>
    <w:rsid w:val="0010405D"/>
    <w:rsid w:val="00105072"/>
    <w:rsid w:val="00110347"/>
    <w:rsid w:val="001130AF"/>
    <w:rsid w:val="0011573C"/>
    <w:rsid w:val="0011713E"/>
    <w:rsid w:val="00117835"/>
    <w:rsid w:val="00120448"/>
    <w:rsid w:val="0012115C"/>
    <w:rsid w:val="001347FE"/>
    <w:rsid w:val="00134D9F"/>
    <w:rsid w:val="00136123"/>
    <w:rsid w:val="00140BFE"/>
    <w:rsid w:val="00140ED2"/>
    <w:rsid w:val="00141289"/>
    <w:rsid w:val="0014214E"/>
    <w:rsid w:val="001422B4"/>
    <w:rsid w:val="00143637"/>
    <w:rsid w:val="00144C72"/>
    <w:rsid w:val="00145CD3"/>
    <w:rsid w:val="001465F9"/>
    <w:rsid w:val="00153038"/>
    <w:rsid w:val="001544CD"/>
    <w:rsid w:val="00154A26"/>
    <w:rsid w:val="00161641"/>
    <w:rsid w:val="00164E6A"/>
    <w:rsid w:val="00167F61"/>
    <w:rsid w:val="00170A54"/>
    <w:rsid w:val="00173C97"/>
    <w:rsid w:val="00174544"/>
    <w:rsid w:val="00174A0E"/>
    <w:rsid w:val="00175728"/>
    <w:rsid w:val="00175CD4"/>
    <w:rsid w:val="00177ADD"/>
    <w:rsid w:val="0018053A"/>
    <w:rsid w:val="001835E6"/>
    <w:rsid w:val="0018409F"/>
    <w:rsid w:val="001905FE"/>
    <w:rsid w:val="001926B9"/>
    <w:rsid w:val="00192C9B"/>
    <w:rsid w:val="00196B32"/>
    <w:rsid w:val="0019754B"/>
    <w:rsid w:val="001979D3"/>
    <w:rsid w:val="001A0F2F"/>
    <w:rsid w:val="001A23D3"/>
    <w:rsid w:val="001A285C"/>
    <w:rsid w:val="001A408E"/>
    <w:rsid w:val="001A4FA4"/>
    <w:rsid w:val="001B0431"/>
    <w:rsid w:val="001B32D9"/>
    <w:rsid w:val="001B3C8B"/>
    <w:rsid w:val="001B44CA"/>
    <w:rsid w:val="001B6191"/>
    <w:rsid w:val="001C0C11"/>
    <w:rsid w:val="001C7A37"/>
    <w:rsid w:val="001C7F16"/>
    <w:rsid w:val="001D0713"/>
    <w:rsid w:val="001D4583"/>
    <w:rsid w:val="001D527F"/>
    <w:rsid w:val="001D64C4"/>
    <w:rsid w:val="001D6846"/>
    <w:rsid w:val="001D725C"/>
    <w:rsid w:val="001E11BA"/>
    <w:rsid w:val="001E1535"/>
    <w:rsid w:val="001E18D0"/>
    <w:rsid w:val="001E1F4F"/>
    <w:rsid w:val="001E2F70"/>
    <w:rsid w:val="001E5032"/>
    <w:rsid w:val="001E5898"/>
    <w:rsid w:val="001F13C6"/>
    <w:rsid w:val="001F2A72"/>
    <w:rsid w:val="00203088"/>
    <w:rsid w:val="002056B5"/>
    <w:rsid w:val="00210561"/>
    <w:rsid w:val="002168E1"/>
    <w:rsid w:val="002224BA"/>
    <w:rsid w:val="00223051"/>
    <w:rsid w:val="00224CD2"/>
    <w:rsid w:val="00234AF3"/>
    <w:rsid w:val="002367CE"/>
    <w:rsid w:val="0024111E"/>
    <w:rsid w:val="002435B6"/>
    <w:rsid w:val="00243908"/>
    <w:rsid w:val="00246499"/>
    <w:rsid w:val="00251596"/>
    <w:rsid w:val="00251886"/>
    <w:rsid w:val="00252AD5"/>
    <w:rsid w:val="002533C1"/>
    <w:rsid w:val="00254F7C"/>
    <w:rsid w:val="00256E93"/>
    <w:rsid w:val="0025707E"/>
    <w:rsid w:val="002573DB"/>
    <w:rsid w:val="002615FA"/>
    <w:rsid w:val="00261F57"/>
    <w:rsid w:val="00265CD5"/>
    <w:rsid w:val="00267CAB"/>
    <w:rsid w:val="0027135C"/>
    <w:rsid w:val="00274053"/>
    <w:rsid w:val="002746E7"/>
    <w:rsid w:val="00280680"/>
    <w:rsid w:val="0028338C"/>
    <w:rsid w:val="00284CE3"/>
    <w:rsid w:val="002875E5"/>
    <w:rsid w:val="002876E9"/>
    <w:rsid w:val="00290523"/>
    <w:rsid w:val="00292D78"/>
    <w:rsid w:val="002A046A"/>
    <w:rsid w:val="002A5FEA"/>
    <w:rsid w:val="002A6A85"/>
    <w:rsid w:val="002A797B"/>
    <w:rsid w:val="002B407B"/>
    <w:rsid w:val="002B7C93"/>
    <w:rsid w:val="002C09C9"/>
    <w:rsid w:val="002C26ED"/>
    <w:rsid w:val="002C7CC8"/>
    <w:rsid w:val="002D0F34"/>
    <w:rsid w:val="002D12ED"/>
    <w:rsid w:val="002D1346"/>
    <w:rsid w:val="002D175A"/>
    <w:rsid w:val="002D403F"/>
    <w:rsid w:val="002E31E9"/>
    <w:rsid w:val="002E3443"/>
    <w:rsid w:val="002E6002"/>
    <w:rsid w:val="002E6272"/>
    <w:rsid w:val="002F02C2"/>
    <w:rsid w:val="002F03FA"/>
    <w:rsid w:val="002F6391"/>
    <w:rsid w:val="002F6E9C"/>
    <w:rsid w:val="0030030C"/>
    <w:rsid w:val="0030065B"/>
    <w:rsid w:val="003033B4"/>
    <w:rsid w:val="003042C4"/>
    <w:rsid w:val="00304953"/>
    <w:rsid w:val="00305530"/>
    <w:rsid w:val="00306933"/>
    <w:rsid w:val="00313771"/>
    <w:rsid w:val="003146D8"/>
    <w:rsid w:val="00317F38"/>
    <w:rsid w:val="00323166"/>
    <w:rsid w:val="00323BEF"/>
    <w:rsid w:val="00323CD5"/>
    <w:rsid w:val="0033044A"/>
    <w:rsid w:val="003335A8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798C"/>
    <w:rsid w:val="003501BC"/>
    <w:rsid w:val="00351C7B"/>
    <w:rsid w:val="00354DA9"/>
    <w:rsid w:val="00362409"/>
    <w:rsid w:val="00367DBA"/>
    <w:rsid w:val="00370C5E"/>
    <w:rsid w:val="003717FB"/>
    <w:rsid w:val="003730CC"/>
    <w:rsid w:val="00373DD1"/>
    <w:rsid w:val="003756ED"/>
    <w:rsid w:val="00377468"/>
    <w:rsid w:val="00377C1F"/>
    <w:rsid w:val="00377EE1"/>
    <w:rsid w:val="00377F82"/>
    <w:rsid w:val="003867A3"/>
    <w:rsid w:val="00390DF1"/>
    <w:rsid w:val="00394CCF"/>
    <w:rsid w:val="00394CFD"/>
    <w:rsid w:val="003A6123"/>
    <w:rsid w:val="003A62A0"/>
    <w:rsid w:val="003A7786"/>
    <w:rsid w:val="003A7C34"/>
    <w:rsid w:val="003B099A"/>
    <w:rsid w:val="003B0BD5"/>
    <w:rsid w:val="003B2111"/>
    <w:rsid w:val="003B380A"/>
    <w:rsid w:val="003B4673"/>
    <w:rsid w:val="003B6266"/>
    <w:rsid w:val="003B7187"/>
    <w:rsid w:val="003C62ED"/>
    <w:rsid w:val="003C7BD7"/>
    <w:rsid w:val="003C7F28"/>
    <w:rsid w:val="003D0490"/>
    <w:rsid w:val="003D5CD5"/>
    <w:rsid w:val="003D68C3"/>
    <w:rsid w:val="003D6EF8"/>
    <w:rsid w:val="003E15A8"/>
    <w:rsid w:val="003E22CA"/>
    <w:rsid w:val="003E5ACA"/>
    <w:rsid w:val="003E6993"/>
    <w:rsid w:val="003E7C8E"/>
    <w:rsid w:val="003F1269"/>
    <w:rsid w:val="003F14B8"/>
    <w:rsid w:val="003F3CB7"/>
    <w:rsid w:val="003F5620"/>
    <w:rsid w:val="00401A92"/>
    <w:rsid w:val="0040719F"/>
    <w:rsid w:val="00412DB9"/>
    <w:rsid w:val="00415D07"/>
    <w:rsid w:val="004206C9"/>
    <w:rsid w:val="0042075D"/>
    <w:rsid w:val="0042192B"/>
    <w:rsid w:val="00424B3E"/>
    <w:rsid w:val="0042589F"/>
    <w:rsid w:val="00431899"/>
    <w:rsid w:val="0043446F"/>
    <w:rsid w:val="0043561A"/>
    <w:rsid w:val="00436D67"/>
    <w:rsid w:val="00440FE7"/>
    <w:rsid w:val="00442B41"/>
    <w:rsid w:val="00445F16"/>
    <w:rsid w:val="004463F1"/>
    <w:rsid w:val="0044691A"/>
    <w:rsid w:val="004500C9"/>
    <w:rsid w:val="0045049A"/>
    <w:rsid w:val="00455187"/>
    <w:rsid w:val="00456CF8"/>
    <w:rsid w:val="00456D18"/>
    <w:rsid w:val="004608F7"/>
    <w:rsid w:val="00460CEB"/>
    <w:rsid w:val="00461B0B"/>
    <w:rsid w:val="00467EB3"/>
    <w:rsid w:val="00471E9A"/>
    <w:rsid w:val="00473EA0"/>
    <w:rsid w:val="00474268"/>
    <w:rsid w:val="00474C8D"/>
    <w:rsid w:val="00480679"/>
    <w:rsid w:val="00482ABD"/>
    <w:rsid w:val="00484F6A"/>
    <w:rsid w:val="00486607"/>
    <w:rsid w:val="004954E9"/>
    <w:rsid w:val="0049670B"/>
    <w:rsid w:val="00497EB2"/>
    <w:rsid w:val="004A1DAB"/>
    <w:rsid w:val="004A5256"/>
    <w:rsid w:val="004A5744"/>
    <w:rsid w:val="004B140D"/>
    <w:rsid w:val="004B4EFB"/>
    <w:rsid w:val="004B5F3F"/>
    <w:rsid w:val="004B71C7"/>
    <w:rsid w:val="004C0129"/>
    <w:rsid w:val="004C0855"/>
    <w:rsid w:val="004C0BD6"/>
    <w:rsid w:val="004C1CDB"/>
    <w:rsid w:val="004C4940"/>
    <w:rsid w:val="004C503E"/>
    <w:rsid w:val="004C6E30"/>
    <w:rsid w:val="004D402C"/>
    <w:rsid w:val="004D6FB8"/>
    <w:rsid w:val="004E2DA3"/>
    <w:rsid w:val="004E3C3F"/>
    <w:rsid w:val="004E3EFC"/>
    <w:rsid w:val="004E6578"/>
    <w:rsid w:val="004E79D2"/>
    <w:rsid w:val="004F16A8"/>
    <w:rsid w:val="005016A0"/>
    <w:rsid w:val="005068A0"/>
    <w:rsid w:val="0051015D"/>
    <w:rsid w:val="005114EA"/>
    <w:rsid w:val="00520D3F"/>
    <w:rsid w:val="0052448E"/>
    <w:rsid w:val="005264E0"/>
    <w:rsid w:val="00527038"/>
    <w:rsid w:val="00537426"/>
    <w:rsid w:val="005378D5"/>
    <w:rsid w:val="00537982"/>
    <w:rsid w:val="0054337C"/>
    <w:rsid w:val="00543D1C"/>
    <w:rsid w:val="00546EAC"/>
    <w:rsid w:val="00552603"/>
    <w:rsid w:val="00556FC4"/>
    <w:rsid w:val="0055792E"/>
    <w:rsid w:val="00564213"/>
    <w:rsid w:val="00566CBF"/>
    <w:rsid w:val="00567D3A"/>
    <w:rsid w:val="00570373"/>
    <w:rsid w:val="00575E3E"/>
    <w:rsid w:val="00575E71"/>
    <w:rsid w:val="0058197B"/>
    <w:rsid w:val="00582119"/>
    <w:rsid w:val="00582AD2"/>
    <w:rsid w:val="00583A53"/>
    <w:rsid w:val="00591098"/>
    <w:rsid w:val="005977B3"/>
    <w:rsid w:val="00597F59"/>
    <w:rsid w:val="005A043C"/>
    <w:rsid w:val="005A1ACF"/>
    <w:rsid w:val="005A3645"/>
    <w:rsid w:val="005A5075"/>
    <w:rsid w:val="005A7710"/>
    <w:rsid w:val="005B0B81"/>
    <w:rsid w:val="005B5DA5"/>
    <w:rsid w:val="005B743D"/>
    <w:rsid w:val="005C57FF"/>
    <w:rsid w:val="005C582A"/>
    <w:rsid w:val="005C6070"/>
    <w:rsid w:val="005C7B08"/>
    <w:rsid w:val="005D0E42"/>
    <w:rsid w:val="005D2204"/>
    <w:rsid w:val="005E0F13"/>
    <w:rsid w:val="005E123F"/>
    <w:rsid w:val="005E7801"/>
    <w:rsid w:val="005F28C4"/>
    <w:rsid w:val="005F4775"/>
    <w:rsid w:val="005F514B"/>
    <w:rsid w:val="005F6333"/>
    <w:rsid w:val="006010AD"/>
    <w:rsid w:val="00603DE0"/>
    <w:rsid w:val="00604AE1"/>
    <w:rsid w:val="00605B87"/>
    <w:rsid w:val="00612FBE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276B0"/>
    <w:rsid w:val="00631786"/>
    <w:rsid w:val="006332E3"/>
    <w:rsid w:val="00640326"/>
    <w:rsid w:val="006428D6"/>
    <w:rsid w:val="006435BE"/>
    <w:rsid w:val="006453A1"/>
    <w:rsid w:val="00651F6C"/>
    <w:rsid w:val="00652FDA"/>
    <w:rsid w:val="00654ECF"/>
    <w:rsid w:val="00661FC3"/>
    <w:rsid w:val="00667F1D"/>
    <w:rsid w:val="00667F5E"/>
    <w:rsid w:val="00670166"/>
    <w:rsid w:val="00673A24"/>
    <w:rsid w:val="00673E21"/>
    <w:rsid w:val="00676770"/>
    <w:rsid w:val="006802A9"/>
    <w:rsid w:val="0068237B"/>
    <w:rsid w:val="00682765"/>
    <w:rsid w:val="0068289E"/>
    <w:rsid w:val="00684C34"/>
    <w:rsid w:val="0069359A"/>
    <w:rsid w:val="006A1949"/>
    <w:rsid w:val="006A34EA"/>
    <w:rsid w:val="006B2465"/>
    <w:rsid w:val="006B247E"/>
    <w:rsid w:val="006B3F9D"/>
    <w:rsid w:val="006B755F"/>
    <w:rsid w:val="006C05E9"/>
    <w:rsid w:val="006D2391"/>
    <w:rsid w:val="006D365A"/>
    <w:rsid w:val="006E2308"/>
    <w:rsid w:val="006E3C3A"/>
    <w:rsid w:val="006E53B0"/>
    <w:rsid w:val="006E7C3B"/>
    <w:rsid w:val="006F720B"/>
    <w:rsid w:val="00700625"/>
    <w:rsid w:val="00700C10"/>
    <w:rsid w:val="00700E63"/>
    <w:rsid w:val="007028CF"/>
    <w:rsid w:val="0070374D"/>
    <w:rsid w:val="00706932"/>
    <w:rsid w:val="007070F4"/>
    <w:rsid w:val="00713A65"/>
    <w:rsid w:val="0071543B"/>
    <w:rsid w:val="00715855"/>
    <w:rsid w:val="00717E24"/>
    <w:rsid w:val="00721FAA"/>
    <w:rsid w:val="007233A5"/>
    <w:rsid w:val="007233E6"/>
    <w:rsid w:val="00724A49"/>
    <w:rsid w:val="00726EDD"/>
    <w:rsid w:val="00727DE5"/>
    <w:rsid w:val="0073114B"/>
    <w:rsid w:val="00731AB5"/>
    <w:rsid w:val="00732CF6"/>
    <w:rsid w:val="00734521"/>
    <w:rsid w:val="007463C6"/>
    <w:rsid w:val="007468D9"/>
    <w:rsid w:val="00747787"/>
    <w:rsid w:val="00750043"/>
    <w:rsid w:val="0075090F"/>
    <w:rsid w:val="007511DA"/>
    <w:rsid w:val="00761DD5"/>
    <w:rsid w:val="007656DA"/>
    <w:rsid w:val="00765F1D"/>
    <w:rsid w:val="0077164F"/>
    <w:rsid w:val="007730AA"/>
    <w:rsid w:val="00773AC1"/>
    <w:rsid w:val="007827EA"/>
    <w:rsid w:val="00786014"/>
    <w:rsid w:val="00791AE7"/>
    <w:rsid w:val="007931E0"/>
    <w:rsid w:val="007A02C8"/>
    <w:rsid w:val="007A104E"/>
    <w:rsid w:val="007A7197"/>
    <w:rsid w:val="007A73CE"/>
    <w:rsid w:val="007B4E89"/>
    <w:rsid w:val="007B52A9"/>
    <w:rsid w:val="007B7079"/>
    <w:rsid w:val="007C0C97"/>
    <w:rsid w:val="007C2C64"/>
    <w:rsid w:val="007C36B9"/>
    <w:rsid w:val="007C3D4E"/>
    <w:rsid w:val="007C6AD3"/>
    <w:rsid w:val="007C7DFC"/>
    <w:rsid w:val="007D0131"/>
    <w:rsid w:val="007D03A0"/>
    <w:rsid w:val="007D098B"/>
    <w:rsid w:val="007D4089"/>
    <w:rsid w:val="007D65E6"/>
    <w:rsid w:val="007E571D"/>
    <w:rsid w:val="007F001E"/>
    <w:rsid w:val="007F009A"/>
    <w:rsid w:val="007F26F3"/>
    <w:rsid w:val="007F5983"/>
    <w:rsid w:val="007F5989"/>
    <w:rsid w:val="007F626A"/>
    <w:rsid w:val="007F6BFC"/>
    <w:rsid w:val="00800A70"/>
    <w:rsid w:val="00812210"/>
    <w:rsid w:val="0081235D"/>
    <w:rsid w:val="00813BB3"/>
    <w:rsid w:val="00813CC0"/>
    <w:rsid w:val="00815C8E"/>
    <w:rsid w:val="008179B0"/>
    <w:rsid w:val="0082054F"/>
    <w:rsid w:val="008227FB"/>
    <w:rsid w:val="00823FA0"/>
    <w:rsid w:val="00824845"/>
    <w:rsid w:val="008257BC"/>
    <w:rsid w:val="00826AEA"/>
    <w:rsid w:val="0082738B"/>
    <w:rsid w:val="00827A02"/>
    <w:rsid w:val="00831275"/>
    <w:rsid w:val="00831C85"/>
    <w:rsid w:val="00832155"/>
    <w:rsid w:val="00837745"/>
    <w:rsid w:val="008404DA"/>
    <w:rsid w:val="0084092E"/>
    <w:rsid w:val="00843D2B"/>
    <w:rsid w:val="0084721E"/>
    <w:rsid w:val="00860C0C"/>
    <w:rsid w:val="00861624"/>
    <w:rsid w:val="00861CA6"/>
    <w:rsid w:val="0086217F"/>
    <w:rsid w:val="00863A83"/>
    <w:rsid w:val="0086492E"/>
    <w:rsid w:val="00864F3D"/>
    <w:rsid w:val="00866AA9"/>
    <w:rsid w:val="00867A7F"/>
    <w:rsid w:val="0087234B"/>
    <w:rsid w:val="00874B78"/>
    <w:rsid w:val="00874F58"/>
    <w:rsid w:val="00876822"/>
    <w:rsid w:val="00882282"/>
    <w:rsid w:val="00882363"/>
    <w:rsid w:val="00882B6F"/>
    <w:rsid w:val="00883951"/>
    <w:rsid w:val="00885348"/>
    <w:rsid w:val="00886ED7"/>
    <w:rsid w:val="0089015E"/>
    <w:rsid w:val="008917EC"/>
    <w:rsid w:val="008934B3"/>
    <w:rsid w:val="0089351B"/>
    <w:rsid w:val="008A1805"/>
    <w:rsid w:val="008A423E"/>
    <w:rsid w:val="008B289D"/>
    <w:rsid w:val="008B2A50"/>
    <w:rsid w:val="008B3A14"/>
    <w:rsid w:val="008B54B9"/>
    <w:rsid w:val="008C0815"/>
    <w:rsid w:val="008C0E2A"/>
    <w:rsid w:val="008C253A"/>
    <w:rsid w:val="008C2E90"/>
    <w:rsid w:val="008C3289"/>
    <w:rsid w:val="008C37DB"/>
    <w:rsid w:val="008D0401"/>
    <w:rsid w:val="008D1479"/>
    <w:rsid w:val="008D45A1"/>
    <w:rsid w:val="008D45DB"/>
    <w:rsid w:val="008D56EA"/>
    <w:rsid w:val="008E04AF"/>
    <w:rsid w:val="008E106D"/>
    <w:rsid w:val="008E33A5"/>
    <w:rsid w:val="008E3E69"/>
    <w:rsid w:val="008E3F6C"/>
    <w:rsid w:val="008E46D9"/>
    <w:rsid w:val="008E7A54"/>
    <w:rsid w:val="008F44FE"/>
    <w:rsid w:val="008F5310"/>
    <w:rsid w:val="008F54E0"/>
    <w:rsid w:val="008F5750"/>
    <w:rsid w:val="00901C1A"/>
    <w:rsid w:val="00902F17"/>
    <w:rsid w:val="0090435A"/>
    <w:rsid w:val="0090487A"/>
    <w:rsid w:val="00905A98"/>
    <w:rsid w:val="009073E8"/>
    <w:rsid w:val="00910D04"/>
    <w:rsid w:val="009130CB"/>
    <w:rsid w:val="00915E66"/>
    <w:rsid w:val="00917D78"/>
    <w:rsid w:val="0092077C"/>
    <w:rsid w:val="00920D13"/>
    <w:rsid w:val="009214EE"/>
    <w:rsid w:val="00922DC6"/>
    <w:rsid w:val="00923D96"/>
    <w:rsid w:val="00931C0D"/>
    <w:rsid w:val="00943031"/>
    <w:rsid w:val="00943B17"/>
    <w:rsid w:val="0094790E"/>
    <w:rsid w:val="00955820"/>
    <w:rsid w:val="00955F35"/>
    <w:rsid w:val="00957D73"/>
    <w:rsid w:val="0096178F"/>
    <w:rsid w:val="0096201D"/>
    <w:rsid w:val="00963E64"/>
    <w:rsid w:val="00963FDF"/>
    <w:rsid w:val="0096469F"/>
    <w:rsid w:val="009656E1"/>
    <w:rsid w:val="00965CB2"/>
    <w:rsid w:val="00966322"/>
    <w:rsid w:val="009740DC"/>
    <w:rsid w:val="00974B39"/>
    <w:rsid w:val="009816D6"/>
    <w:rsid w:val="0098498D"/>
    <w:rsid w:val="00984FA1"/>
    <w:rsid w:val="009859BF"/>
    <w:rsid w:val="00986246"/>
    <w:rsid w:val="0099068C"/>
    <w:rsid w:val="00992068"/>
    <w:rsid w:val="00993E95"/>
    <w:rsid w:val="00997D3D"/>
    <w:rsid w:val="009A1B85"/>
    <w:rsid w:val="009A545E"/>
    <w:rsid w:val="009A74B2"/>
    <w:rsid w:val="009B084A"/>
    <w:rsid w:val="009B2F19"/>
    <w:rsid w:val="009B2F5C"/>
    <w:rsid w:val="009B3FBD"/>
    <w:rsid w:val="009B49D8"/>
    <w:rsid w:val="009B6F4E"/>
    <w:rsid w:val="009C2411"/>
    <w:rsid w:val="009C37AA"/>
    <w:rsid w:val="009C6379"/>
    <w:rsid w:val="009D3308"/>
    <w:rsid w:val="009D7FF6"/>
    <w:rsid w:val="009E1124"/>
    <w:rsid w:val="009E2E06"/>
    <w:rsid w:val="009E32D6"/>
    <w:rsid w:val="009E52AD"/>
    <w:rsid w:val="009E5BB5"/>
    <w:rsid w:val="009F1E78"/>
    <w:rsid w:val="009F45A4"/>
    <w:rsid w:val="00A107D6"/>
    <w:rsid w:val="00A111E2"/>
    <w:rsid w:val="00A12016"/>
    <w:rsid w:val="00A128DE"/>
    <w:rsid w:val="00A12C99"/>
    <w:rsid w:val="00A17AC1"/>
    <w:rsid w:val="00A2145C"/>
    <w:rsid w:val="00A24F41"/>
    <w:rsid w:val="00A26441"/>
    <w:rsid w:val="00A2701C"/>
    <w:rsid w:val="00A31000"/>
    <w:rsid w:val="00A322EE"/>
    <w:rsid w:val="00A35CBC"/>
    <w:rsid w:val="00A368C9"/>
    <w:rsid w:val="00A37AE6"/>
    <w:rsid w:val="00A42966"/>
    <w:rsid w:val="00A43CDD"/>
    <w:rsid w:val="00A43F44"/>
    <w:rsid w:val="00A468E4"/>
    <w:rsid w:val="00A471E2"/>
    <w:rsid w:val="00A47939"/>
    <w:rsid w:val="00A51989"/>
    <w:rsid w:val="00A52464"/>
    <w:rsid w:val="00A52822"/>
    <w:rsid w:val="00A55754"/>
    <w:rsid w:val="00A56B80"/>
    <w:rsid w:val="00A57345"/>
    <w:rsid w:val="00A621E9"/>
    <w:rsid w:val="00A65243"/>
    <w:rsid w:val="00A71224"/>
    <w:rsid w:val="00A71318"/>
    <w:rsid w:val="00A719CB"/>
    <w:rsid w:val="00A73495"/>
    <w:rsid w:val="00A808FC"/>
    <w:rsid w:val="00A809D5"/>
    <w:rsid w:val="00A82203"/>
    <w:rsid w:val="00A86344"/>
    <w:rsid w:val="00A86685"/>
    <w:rsid w:val="00A903B5"/>
    <w:rsid w:val="00A90579"/>
    <w:rsid w:val="00A96CBF"/>
    <w:rsid w:val="00A96F0F"/>
    <w:rsid w:val="00AA1473"/>
    <w:rsid w:val="00AA595D"/>
    <w:rsid w:val="00AA5EA7"/>
    <w:rsid w:val="00AC03D2"/>
    <w:rsid w:val="00AC10A1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D42"/>
    <w:rsid w:val="00AE78CD"/>
    <w:rsid w:val="00AF08EF"/>
    <w:rsid w:val="00AF1105"/>
    <w:rsid w:val="00AF15AC"/>
    <w:rsid w:val="00AF2C00"/>
    <w:rsid w:val="00AF4724"/>
    <w:rsid w:val="00AF5204"/>
    <w:rsid w:val="00AF63EC"/>
    <w:rsid w:val="00B0168A"/>
    <w:rsid w:val="00B0406E"/>
    <w:rsid w:val="00B04328"/>
    <w:rsid w:val="00B0623C"/>
    <w:rsid w:val="00B06F7C"/>
    <w:rsid w:val="00B10D6D"/>
    <w:rsid w:val="00B11BCB"/>
    <w:rsid w:val="00B1313C"/>
    <w:rsid w:val="00B13F06"/>
    <w:rsid w:val="00B17761"/>
    <w:rsid w:val="00B20010"/>
    <w:rsid w:val="00B31793"/>
    <w:rsid w:val="00B34D44"/>
    <w:rsid w:val="00B34F6F"/>
    <w:rsid w:val="00B35C9F"/>
    <w:rsid w:val="00B3680B"/>
    <w:rsid w:val="00B41F32"/>
    <w:rsid w:val="00B436D0"/>
    <w:rsid w:val="00B4476C"/>
    <w:rsid w:val="00B44A29"/>
    <w:rsid w:val="00B452BF"/>
    <w:rsid w:val="00B45F5C"/>
    <w:rsid w:val="00B46638"/>
    <w:rsid w:val="00B50F66"/>
    <w:rsid w:val="00B55266"/>
    <w:rsid w:val="00B565BF"/>
    <w:rsid w:val="00B56C23"/>
    <w:rsid w:val="00B57D2E"/>
    <w:rsid w:val="00B60FF5"/>
    <w:rsid w:val="00B6113B"/>
    <w:rsid w:val="00B66D73"/>
    <w:rsid w:val="00B67EFB"/>
    <w:rsid w:val="00B717E9"/>
    <w:rsid w:val="00B75059"/>
    <w:rsid w:val="00B764C5"/>
    <w:rsid w:val="00B80211"/>
    <w:rsid w:val="00B81918"/>
    <w:rsid w:val="00B826B9"/>
    <w:rsid w:val="00B85C47"/>
    <w:rsid w:val="00B9540E"/>
    <w:rsid w:val="00B963F3"/>
    <w:rsid w:val="00B96FB5"/>
    <w:rsid w:val="00BA0EA7"/>
    <w:rsid w:val="00BA113F"/>
    <w:rsid w:val="00BA3800"/>
    <w:rsid w:val="00BA41E2"/>
    <w:rsid w:val="00BA4695"/>
    <w:rsid w:val="00BB0C7C"/>
    <w:rsid w:val="00BB179E"/>
    <w:rsid w:val="00BB17E4"/>
    <w:rsid w:val="00BB1EBF"/>
    <w:rsid w:val="00BB396D"/>
    <w:rsid w:val="00BB4272"/>
    <w:rsid w:val="00BB43DF"/>
    <w:rsid w:val="00BB51DF"/>
    <w:rsid w:val="00BB5210"/>
    <w:rsid w:val="00BC4AFA"/>
    <w:rsid w:val="00BC6AA3"/>
    <w:rsid w:val="00BD1A75"/>
    <w:rsid w:val="00BD22D2"/>
    <w:rsid w:val="00BE6F2B"/>
    <w:rsid w:val="00BF278E"/>
    <w:rsid w:val="00BF6E62"/>
    <w:rsid w:val="00C02766"/>
    <w:rsid w:val="00C028C0"/>
    <w:rsid w:val="00C035E2"/>
    <w:rsid w:val="00C03EE7"/>
    <w:rsid w:val="00C046BF"/>
    <w:rsid w:val="00C060E1"/>
    <w:rsid w:val="00C07BCD"/>
    <w:rsid w:val="00C101B1"/>
    <w:rsid w:val="00C1258D"/>
    <w:rsid w:val="00C128BC"/>
    <w:rsid w:val="00C12C25"/>
    <w:rsid w:val="00C12E08"/>
    <w:rsid w:val="00C17084"/>
    <w:rsid w:val="00C20769"/>
    <w:rsid w:val="00C21342"/>
    <w:rsid w:val="00C22C5E"/>
    <w:rsid w:val="00C2567A"/>
    <w:rsid w:val="00C25976"/>
    <w:rsid w:val="00C26F6F"/>
    <w:rsid w:val="00C2728C"/>
    <w:rsid w:val="00C32B2F"/>
    <w:rsid w:val="00C365AB"/>
    <w:rsid w:val="00C42D60"/>
    <w:rsid w:val="00C4523D"/>
    <w:rsid w:val="00C45947"/>
    <w:rsid w:val="00C46900"/>
    <w:rsid w:val="00C50349"/>
    <w:rsid w:val="00C54057"/>
    <w:rsid w:val="00C6010A"/>
    <w:rsid w:val="00C6195B"/>
    <w:rsid w:val="00C66DEE"/>
    <w:rsid w:val="00C73EFA"/>
    <w:rsid w:val="00C740A1"/>
    <w:rsid w:val="00C7527C"/>
    <w:rsid w:val="00C762DA"/>
    <w:rsid w:val="00C76A21"/>
    <w:rsid w:val="00C802B0"/>
    <w:rsid w:val="00C858C3"/>
    <w:rsid w:val="00C861C1"/>
    <w:rsid w:val="00CA08AD"/>
    <w:rsid w:val="00CA7850"/>
    <w:rsid w:val="00CB5369"/>
    <w:rsid w:val="00CB6C9A"/>
    <w:rsid w:val="00CB7EE6"/>
    <w:rsid w:val="00CC2F38"/>
    <w:rsid w:val="00CC52C2"/>
    <w:rsid w:val="00CC585C"/>
    <w:rsid w:val="00CC7D03"/>
    <w:rsid w:val="00CC7EA7"/>
    <w:rsid w:val="00CD01F1"/>
    <w:rsid w:val="00CD1327"/>
    <w:rsid w:val="00CD1FB3"/>
    <w:rsid w:val="00CD391B"/>
    <w:rsid w:val="00CD454F"/>
    <w:rsid w:val="00CD4FAF"/>
    <w:rsid w:val="00CD50B4"/>
    <w:rsid w:val="00CE7C81"/>
    <w:rsid w:val="00CF387C"/>
    <w:rsid w:val="00CF3E1B"/>
    <w:rsid w:val="00CF618D"/>
    <w:rsid w:val="00D01D26"/>
    <w:rsid w:val="00D02BAF"/>
    <w:rsid w:val="00D05158"/>
    <w:rsid w:val="00D07E17"/>
    <w:rsid w:val="00D13A63"/>
    <w:rsid w:val="00D21D44"/>
    <w:rsid w:val="00D2239D"/>
    <w:rsid w:val="00D24420"/>
    <w:rsid w:val="00D25B10"/>
    <w:rsid w:val="00D26178"/>
    <w:rsid w:val="00D2655E"/>
    <w:rsid w:val="00D2706E"/>
    <w:rsid w:val="00D30F85"/>
    <w:rsid w:val="00D31A17"/>
    <w:rsid w:val="00D33816"/>
    <w:rsid w:val="00D34542"/>
    <w:rsid w:val="00D37713"/>
    <w:rsid w:val="00D37A9B"/>
    <w:rsid w:val="00D42BD9"/>
    <w:rsid w:val="00D431BF"/>
    <w:rsid w:val="00D458A7"/>
    <w:rsid w:val="00D51D52"/>
    <w:rsid w:val="00D52805"/>
    <w:rsid w:val="00D53657"/>
    <w:rsid w:val="00D53D07"/>
    <w:rsid w:val="00D60B97"/>
    <w:rsid w:val="00D627F0"/>
    <w:rsid w:val="00D6455A"/>
    <w:rsid w:val="00D727E7"/>
    <w:rsid w:val="00D743BB"/>
    <w:rsid w:val="00D80E76"/>
    <w:rsid w:val="00D821E6"/>
    <w:rsid w:val="00D82322"/>
    <w:rsid w:val="00D82BF3"/>
    <w:rsid w:val="00D9012F"/>
    <w:rsid w:val="00D90632"/>
    <w:rsid w:val="00D90A6A"/>
    <w:rsid w:val="00D91506"/>
    <w:rsid w:val="00D967E9"/>
    <w:rsid w:val="00D974F3"/>
    <w:rsid w:val="00DA0C64"/>
    <w:rsid w:val="00DA10F4"/>
    <w:rsid w:val="00DA30F0"/>
    <w:rsid w:val="00DA44F0"/>
    <w:rsid w:val="00DA4A77"/>
    <w:rsid w:val="00DA56DF"/>
    <w:rsid w:val="00DB0C87"/>
    <w:rsid w:val="00DB0EC0"/>
    <w:rsid w:val="00DB389D"/>
    <w:rsid w:val="00DC2170"/>
    <w:rsid w:val="00DC6E91"/>
    <w:rsid w:val="00DC6F52"/>
    <w:rsid w:val="00DC781E"/>
    <w:rsid w:val="00DD0362"/>
    <w:rsid w:val="00DD0814"/>
    <w:rsid w:val="00DD14D4"/>
    <w:rsid w:val="00DD17AA"/>
    <w:rsid w:val="00DD1E70"/>
    <w:rsid w:val="00DD5D1E"/>
    <w:rsid w:val="00DE3BAE"/>
    <w:rsid w:val="00DE6D4F"/>
    <w:rsid w:val="00DF1E73"/>
    <w:rsid w:val="00DF32B8"/>
    <w:rsid w:val="00DF33BA"/>
    <w:rsid w:val="00DF3D29"/>
    <w:rsid w:val="00DF4359"/>
    <w:rsid w:val="00DF4F49"/>
    <w:rsid w:val="00E034DB"/>
    <w:rsid w:val="00E03DFF"/>
    <w:rsid w:val="00E04207"/>
    <w:rsid w:val="00E0780B"/>
    <w:rsid w:val="00E10CFB"/>
    <w:rsid w:val="00E136A6"/>
    <w:rsid w:val="00E227E1"/>
    <w:rsid w:val="00E22959"/>
    <w:rsid w:val="00E24291"/>
    <w:rsid w:val="00E24FBA"/>
    <w:rsid w:val="00E307DC"/>
    <w:rsid w:val="00E30CFC"/>
    <w:rsid w:val="00E31F9C"/>
    <w:rsid w:val="00E324D3"/>
    <w:rsid w:val="00E33154"/>
    <w:rsid w:val="00E34ABB"/>
    <w:rsid w:val="00E35A33"/>
    <w:rsid w:val="00E35C88"/>
    <w:rsid w:val="00E362A6"/>
    <w:rsid w:val="00E4015B"/>
    <w:rsid w:val="00E414F2"/>
    <w:rsid w:val="00E447F3"/>
    <w:rsid w:val="00E45FF4"/>
    <w:rsid w:val="00E461FD"/>
    <w:rsid w:val="00E466DF"/>
    <w:rsid w:val="00E472D3"/>
    <w:rsid w:val="00E50E9C"/>
    <w:rsid w:val="00E52490"/>
    <w:rsid w:val="00E5286C"/>
    <w:rsid w:val="00E56659"/>
    <w:rsid w:val="00E56D58"/>
    <w:rsid w:val="00E5717F"/>
    <w:rsid w:val="00E60238"/>
    <w:rsid w:val="00E62E14"/>
    <w:rsid w:val="00E6634D"/>
    <w:rsid w:val="00E665E7"/>
    <w:rsid w:val="00E67084"/>
    <w:rsid w:val="00E711EE"/>
    <w:rsid w:val="00E713B0"/>
    <w:rsid w:val="00E80BCD"/>
    <w:rsid w:val="00E824D6"/>
    <w:rsid w:val="00E8666E"/>
    <w:rsid w:val="00E866DD"/>
    <w:rsid w:val="00E93DCB"/>
    <w:rsid w:val="00E9412E"/>
    <w:rsid w:val="00E95FA1"/>
    <w:rsid w:val="00E962D6"/>
    <w:rsid w:val="00E96C48"/>
    <w:rsid w:val="00EA0729"/>
    <w:rsid w:val="00EA365F"/>
    <w:rsid w:val="00EA394D"/>
    <w:rsid w:val="00EA69E5"/>
    <w:rsid w:val="00EC07ED"/>
    <w:rsid w:val="00EC12CE"/>
    <w:rsid w:val="00EC520C"/>
    <w:rsid w:val="00ED0AE1"/>
    <w:rsid w:val="00ED1C9E"/>
    <w:rsid w:val="00ED3492"/>
    <w:rsid w:val="00ED6CBF"/>
    <w:rsid w:val="00EE076D"/>
    <w:rsid w:val="00EE1364"/>
    <w:rsid w:val="00EE6804"/>
    <w:rsid w:val="00EE71B8"/>
    <w:rsid w:val="00EF1466"/>
    <w:rsid w:val="00EF1799"/>
    <w:rsid w:val="00EF32FD"/>
    <w:rsid w:val="00EF5549"/>
    <w:rsid w:val="00EF5F43"/>
    <w:rsid w:val="00F05D0D"/>
    <w:rsid w:val="00F067FF"/>
    <w:rsid w:val="00F11676"/>
    <w:rsid w:val="00F1433C"/>
    <w:rsid w:val="00F15251"/>
    <w:rsid w:val="00F16CEE"/>
    <w:rsid w:val="00F17213"/>
    <w:rsid w:val="00F1729E"/>
    <w:rsid w:val="00F17324"/>
    <w:rsid w:val="00F17D41"/>
    <w:rsid w:val="00F20EC5"/>
    <w:rsid w:val="00F210BB"/>
    <w:rsid w:val="00F23F59"/>
    <w:rsid w:val="00F24069"/>
    <w:rsid w:val="00F242FA"/>
    <w:rsid w:val="00F24A9B"/>
    <w:rsid w:val="00F26585"/>
    <w:rsid w:val="00F26793"/>
    <w:rsid w:val="00F27A1C"/>
    <w:rsid w:val="00F32A77"/>
    <w:rsid w:val="00F3367D"/>
    <w:rsid w:val="00F3758C"/>
    <w:rsid w:val="00F37E93"/>
    <w:rsid w:val="00F4064A"/>
    <w:rsid w:val="00F427DC"/>
    <w:rsid w:val="00F46686"/>
    <w:rsid w:val="00F50C7B"/>
    <w:rsid w:val="00F55274"/>
    <w:rsid w:val="00F631CE"/>
    <w:rsid w:val="00F73CFF"/>
    <w:rsid w:val="00F7425A"/>
    <w:rsid w:val="00F75A1B"/>
    <w:rsid w:val="00F768B0"/>
    <w:rsid w:val="00F809E9"/>
    <w:rsid w:val="00F84983"/>
    <w:rsid w:val="00F84D9F"/>
    <w:rsid w:val="00F86077"/>
    <w:rsid w:val="00F95597"/>
    <w:rsid w:val="00F95709"/>
    <w:rsid w:val="00F97E16"/>
    <w:rsid w:val="00FA09BE"/>
    <w:rsid w:val="00FB0816"/>
    <w:rsid w:val="00FB1CB7"/>
    <w:rsid w:val="00FB526C"/>
    <w:rsid w:val="00FB53D0"/>
    <w:rsid w:val="00FB78AC"/>
    <w:rsid w:val="00FC0870"/>
    <w:rsid w:val="00FC44D6"/>
    <w:rsid w:val="00FC45F7"/>
    <w:rsid w:val="00FD1D7E"/>
    <w:rsid w:val="00FD2BB9"/>
    <w:rsid w:val="00FD6327"/>
    <w:rsid w:val="00FD6EDD"/>
    <w:rsid w:val="00FE0599"/>
    <w:rsid w:val="00FE0F10"/>
    <w:rsid w:val="00FE21C0"/>
    <w:rsid w:val="00FE2DB6"/>
    <w:rsid w:val="00FE372E"/>
    <w:rsid w:val="00FE3BDE"/>
    <w:rsid w:val="00FE5399"/>
    <w:rsid w:val="00FE54DA"/>
    <w:rsid w:val="00FE6526"/>
    <w:rsid w:val="00FE70EE"/>
    <w:rsid w:val="00FE7AC0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264825A8"/>
  <w15:docId w15:val="{5A99DE94-D379-4408-B31D-2742F9F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customStyle="1" w:styleId="s1ppyq">
    <w:name w:val="s1ppyq"/>
    <w:basedOn w:val="Absatz-Standardschriftart"/>
    <w:rsid w:val="0092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th-wildau.de/forschung-transfer/maschinendynamik-und-laermarme-konstruktion/labor-fuer-maschinendynamik-und-laermarme-konstruk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-wildau.de/maschinendynami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9B5E0-947E-4262-B4D0-94836C7C5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Schmidt</dc:creator>
  <cp:lastModifiedBy>Rammelt</cp:lastModifiedBy>
  <cp:revision>2</cp:revision>
  <dcterms:created xsi:type="dcterms:W3CDTF">2023-02-15T09:46:00Z</dcterms:created>
  <dcterms:modified xsi:type="dcterms:W3CDTF">2023-02-15T09:46:00Z</dcterms:modified>
</cp:coreProperties>
</file>