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42" w:rsidRPr="00AA0451" w:rsidRDefault="00F62242" w:rsidP="00F62242">
      <w:pPr>
        <w:pStyle w:val="Flietextbmh"/>
        <w:ind w:right="707"/>
        <w:outlineLvl w:val="0"/>
        <w:rPr>
          <w:rFonts w:ascii="Times New Roman" w:hAnsi="Times New Roman"/>
          <w:b/>
          <w:sz w:val="22"/>
          <w:szCs w:val="22"/>
          <w:u w:val="single"/>
        </w:rPr>
      </w:pPr>
      <w:bookmarkStart w:id="0" w:name="_GoBack"/>
      <w:bookmarkEnd w:id="0"/>
      <w:r w:rsidRPr="00AA0451">
        <w:rPr>
          <w:rFonts w:ascii="Times New Roman" w:hAnsi="Times New Roman"/>
          <w:b/>
          <w:sz w:val="22"/>
          <w:szCs w:val="22"/>
          <w:u w:val="single"/>
        </w:rPr>
        <w:t xml:space="preserve">Grundwissen moderner Holzbau </w:t>
      </w:r>
    </w:p>
    <w:p w:rsidR="00F62242" w:rsidRPr="00AA0451" w:rsidRDefault="00F62242" w:rsidP="00F62242">
      <w:pPr>
        <w:pStyle w:val="Flietextbmh"/>
        <w:ind w:right="707"/>
        <w:outlineLvl w:val="0"/>
        <w:rPr>
          <w:rFonts w:ascii="Times New Roman" w:hAnsi="Times New Roman"/>
          <w:b/>
          <w:color w:val="auto"/>
          <w:sz w:val="20"/>
          <w:u w:val="single"/>
        </w:rPr>
      </w:pPr>
      <w:r w:rsidRPr="00AA0451">
        <w:rPr>
          <w:rFonts w:ascii="Times New Roman" w:hAnsi="Times New Roman"/>
          <w:b/>
          <w:sz w:val="20"/>
        </w:rPr>
        <w:t>Praxishandbuch für den Zimmerer</w:t>
      </w:r>
    </w:p>
    <w:tbl>
      <w:tblPr>
        <w:tblW w:w="75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09"/>
        <w:gridCol w:w="5528"/>
      </w:tblGrid>
      <w:tr w:rsidR="00F62242" w:rsidRPr="00415C04" w:rsidTr="007C455D">
        <w:trPr>
          <w:gridAfter w:val="2"/>
          <w:wAfter w:w="6237" w:type="dxa"/>
        </w:trPr>
        <w:tc>
          <w:tcPr>
            <w:tcW w:w="1346" w:type="dxa"/>
          </w:tcPr>
          <w:p w:rsidR="00F62242" w:rsidRPr="00C216A2" w:rsidRDefault="00F62242" w:rsidP="007C455D">
            <w:pPr>
              <w:ind w:right="707"/>
              <w:jc w:val="center"/>
            </w:pPr>
          </w:p>
        </w:tc>
      </w:tr>
      <w:tr w:rsidR="00F62242" w:rsidRPr="00AC2C6F" w:rsidTr="007C455D">
        <w:tc>
          <w:tcPr>
            <w:tcW w:w="2055" w:type="dxa"/>
            <w:gridSpan w:val="2"/>
          </w:tcPr>
          <w:p w:rsidR="00F62242" w:rsidRPr="00AC2C6F" w:rsidRDefault="00F62242" w:rsidP="007C455D">
            <w:pPr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 wp14:anchorId="49E6F88F" wp14:editId="3CDA62DC">
                  <wp:extent cx="1152525" cy="1648419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71042614__2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64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62242" w:rsidRDefault="00F62242" w:rsidP="007C455D">
            <w:pPr>
              <w:spacing w:line="240" w:lineRule="atLeast"/>
              <w:ind w:right="707"/>
              <w:rPr>
                <w:szCs w:val="24"/>
              </w:rPr>
            </w:pPr>
            <w:r>
              <w:t xml:space="preserve">Hrsg.: </w:t>
            </w:r>
            <w:r w:rsidRPr="003E3F61">
              <w:rPr>
                <w:szCs w:val="24"/>
              </w:rPr>
              <w:t>Bundesbildungszentrum des Zimmerer- und Ausbaugewerbes</w:t>
            </w:r>
          </w:p>
          <w:p w:rsidR="00F62242" w:rsidRDefault="00F62242" w:rsidP="007C455D">
            <w:pPr>
              <w:spacing w:line="240" w:lineRule="atLeast"/>
              <w:ind w:right="707"/>
            </w:pPr>
          </w:p>
          <w:p w:rsidR="00F62242" w:rsidRDefault="00F62242" w:rsidP="007C455D">
            <w:pPr>
              <w:spacing w:line="240" w:lineRule="atLeast"/>
              <w:ind w:right="707"/>
            </w:pPr>
            <w:r>
              <w:t>4</w:t>
            </w:r>
            <w:r w:rsidRPr="006B16CF">
              <w:t>.</w:t>
            </w:r>
            <w:r>
              <w:t>,</w:t>
            </w:r>
            <w:r w:rsidRPr="006B16CF">
              <w:t xml:space="preserve"> </w:t>
            </w:r>
            <w:r>
              <w:t>aktualisierte und erweiterte Auflage 2019</w:t>
            </w:r>
            <w:r w:rsidRPr="006B16CF">
              <w:t xml:space="preserve">. </w:t>
            </w:r>
            <w:r>
              <w:t>16,8 x 24,0 cm</w:t>
            </w:r>
            <w:r w:rsidRPr="006B16CF">
              <w:t xml:space="preserve">. Kartoniert. </w:t>
            </w:r>
            <w:r>
              <w:t>424 Seiten mit 449 farbigen Abbildungen und 75 Tabellen.</w:t>
            </w:r>
          </w:p>
          <w:p w:rsidR="00F62242" w:rsidRPr="006B16CF" w:rsidRDefault="00F62242" w:rsidP="007C455D">
            <w:pPr>
              <w:spacing w:line="240" w:lineRule="atLeast"/>
              <w:ind w:right="707"/>
            </w:pPr>
            <w:r w:rsidRPr="006B16CF">
              <w:t xml:space="preserve"> </w:t>
            </w:r>
          </w:p>
          <w:p w:rsidR="00F62242" w:rsidRPr="006B16CF" w:rsidRDefault="00F62242" w:rsidP="007C455D">
            <w:pPr>
              <w:spacing w:line="240" w:lineRule="atLeast"/>
              <w:ind w:right="707"/>
            </w:pPr>
            <w:r w:rsidRPr="006B16CF">
              <w:t xml:space="preserve">EURO </w:t>
            </w:r>
            <w:r>
              <w:t>49,–</w:t>
            </w:r>
          </w:p>
          <w:p w:rsidR="00F62242" w:rsidRPr="006B16CF" w:rsidRDefault="00F62242" w:rsidP="007C455D">
            <w:pPr>
              <w:pStyle w:val="Flietextbmh"/>
              <w:spacing w:line="240" w:lineRule="atLeast"/>
              <w:ind w:right="707"/>
              <w:rPr>
                <w:rFonts w:ascii="Times New Roman" w:hAnsi="Times New Roman"/>
                <w:snapToGrid/>
                <w:color w:val="auto"/>
                <w:sz w:val="20"/>
              </w:rPr>
            </w:pPr>
          </w:p>
          <w:p w:rsidR="00F62242" w:rsidRDefault="00F62242" w:rsidP="007C455D">
            <w:pPr>
              <w:widowControl w:val="0"/>
              <w:spacing w:line="240" w:lineRule="atLeast"/>
              <w:ind w:right="707"/>
              <w:rPr>
                <w:szCs w:val="24"/>
              </w:rPr>
            </w:pPr>
            <w:r>
              <w:t xml:space="preserve">ISBN </w:t>
            </w:r>
            <w:r w:rsidRPr="003E3F61">
              <w:rPr>
                <w:szCs w:val="24"/>
              </w:rPr>
              <w:t>978-3-87104-261-4</w:t>
            </w:r>
          </w:p>
          <w:p w:rsidR="00F62242" w:rsidRPr="00AA0451" w:rsidRDefault="00F62242" w:rsidP="007C455D">
            <w:pPr>
              <w:tabs>
                <w:tab w:val="left" w:pos="2835"/>
              </w:tabs>
              <w:ind w:right="707"/>
              <w:rPr>
                <w:szCs w:val="24"/>
              </w:rPr>
            </w:pPr>
            <w:r>
              <w:rPr>
                <w:szCs w:val="24"/>
              </w:rPr>
              <w:t xml:space="preserve">ISBN E-Book (PDF): </w:t>
            </w:r>
            <w:r w:rsidRPr="003E3F61">
              <w:rPr>
                <w:szCs w:val="24"/>
              </w:rPr>
              <w:t>978-3-87104-262-1</w:t>
            </w:r>
            <w:r>
              <w:rPr>
                <w:szCs w:val="24"/>
              </w:rPr>
              <w:t xml:space="preserve"> </w:t>
            </w:r>
          </w:p>
        </w:tc>
      </w:tr>
    </w:tbl>
    <w:p w:rsidR="00F62242" w:rsidRDefault="00F62242" w:rsidP="00F62242">
      <w:pPr>
        <w:spacing w:line="240" w:lineRule="auto"/>
        <w:ind w:right="707"/>
        <w:rPr>
          <w:bCs/>
          <w:color w:val="000000"/>
        </w:rPr>
      </w:pPr>
    </w:p>
    <w:p w:rsidR="00F62242" w:rsidRPr="00BB7DE3" w:rsidRDefault="00F62242" w:rsidP="00F62242">
      <w:pPr>
        <w:spacing w:line="240" w:lineRule="auto"/>
        <w:ind w:right="707"/>
        <w:rPr>
          <w:bCs/>
          <w:color w:val="000000"/>
        </w:rPr>
      </w:pPr>
      <w:r w:rsidRPr="00BB7DE3">
        <w:rPr>
          <w:bCs/>
          <w:color w:val="000000"/>
        </w:rPr>
        <w:t>Bruderverlag Albert Bruder GmbH &amp; Co. KG</w:t>
      </w:r>
    </w:p>
    <w:p w:rsidR="00F62242" w:rsidRDefault="00F62242" w:rsidP="00F62242">
      <w:pPr>
        <w:spacing w:line="240" w:lineRule="auto"/>
        <w:ind w:right="707"/>
      </w:pPr>
      <w:r>
        <w:t>Kundenservice: 65341 Eltville</w:t>
      </w:r>
    </w:p>
    <w:p w:rsidR="00F62242" w:rsidRDefault="00F62242" w:rsidP="00F62242">
      <w:pPr>
        <w:pStyle w:val="berschrift1"/>
        <w:ind w:right="707"/>
        <w:jc w:val="both"/>
        <w:rPr>
          <w:u w:val="none"/>
        </w:rPr>
      </w:pPr>
      <w:r>
        <w:rPr>
          <w:u w:val="none"/>
        </w:rPr>
        <w:t>Telefon: 06123 9238-273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Telefax: 0</w:t>
      </w:r>
      <w:r w:rsidRPr="00F60BDC">
        <w:rPr>
          <w:u w:val="none"/>
        </w:rPr>
        <w:t>6123 9238-244</w:t>
      </w:r>
    </w:p>
    <w:p w:rsidR="00F62242" w:rsidRDefault="00F62242" w:rsidP="00F62242">
      <w:pPr>
        <w:ind w:right="707"/>
        <w:rPr>
          <w:u w:val="single"/>
        </w:rPr>
      </w:pPr>
      <w:r>
        <w:rPr>
          <w:u w:val="single"/>
        </w:rPr>
        <w:t>bruderverlag</w:t>
      </w:r>
      <w:r w:rsidRPr="00F60BDC">
        <w:rPr>
          <w:u w:val="single"/>
        </w:rPr>
        <w:t>@vuservice.de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  <w:t xml:space="preserve">           www.baufachmedien.de</w:t>
      </w:r>
    </w:p>
    <w:p w:rsidR="00F62242" w:rsidRDefault="00F62242" w:rsidP="00F62242">
      <w:pPr>
        <w:autoSpaceDE w:val="0"/>
        <w:autoSpaceDN w:val="0"/>
        <w:adjustRightInd w:val="0"/>
        <w:spacing w:line="260" w:lineRule="exact"/>
        <w:ind w:right="709"/>
        <w:rPr>
          <w:rFonts w:ascii="FrutigerNeueLTPro-CnBold" w:hAnsi="FrutigerNeueLTPro-CnBold" w:cs="FrutigerNeueLTPro-CnBold"/>
          <w:b/>
          <w:bCs/>
          <w:color w:val="FFFFFF"/>
        </w:rPr>
      </w:pPr>
      <w:r>
        <w:rPr>
          <w:rFonts w:ascii="FrutigerNeueLTPro-CnBold" w:hAnsi="FrutigerNeueLTPro-CnBold" w:cs="FrutigerNeueLTPro-CnBold"/>
          <w:b/>
          <w:bCs/>
          <w:color w:val="FFFFFF"/>
        </w:rPr>
        <w:t>Das Bundesbildungszentrum des</w:t>
      </w:r>
    </w:p>
    <w:p w:rsidR="00F62242" w:rsidRPr="00E82FC4" w:rsidRDefault="00F62242" w:rsidP="00F62242">
      <w:pPr>
        <w:spacing w:line="260" w:lineRule="exact"/>
        <w:ind w:right="709"/>
      </w:pPr>
      <w:r>
        <w:rPr>
          <w:iCs/>
        </w:rPr>
        <w:t xml:space="preserve">„Grundwissen moderner Holzbau“  </w:t>
      </w:r>
      <w:r w:rsidRPr="002F5894">
        <w:t>umfasst das gesamte Wissensspek</w:t>
      </w:r>
      <w:r>
        <w:t xml:space="preserve">trum der Fachtechnik im Holzbau </w:t>
      </w:r>
      <w:r w:rsidRPr="00E82FC4">
        <w:t>und erklärt detailliert die unzähligen Teilaspekte und Aufgaben des traditionsreichen Handwerks in einer modernen Holzbaubranche.</w:t>
      </w:r>
    </w:p>
    <w:p w:rsidR="00F62242" w:rsidRDefault="00F62242" w:rsidP="00F62242">
      <w:pPr>
        <w:autoSpaceDE w:val="0"/>
        <w:autoSpaceDN w:val="0"/>
        <w:adjustRightInd w:val="0"/>
        <w:spacing w:line="260" w:lineRule="exact"/>
        <w:ind w:right="709"/>
      </w:pPr>
    </w:p>
    <w:p w:rsidR="00F62242" w:rsidRDefault="00F62242" w:rsidP="00F62242">
      <w:pPr>
        <w:autoSpaceDE w:val="0"/>
        <w:autoSpaceDN w:val="0"/>
        <w:adjustRightInd w:val="0"/>
        <w:spacing w:line="260" w:lineRule="exact"/>
        <w:ind w:right="709"/>
      </w:pPr>
      <w:r w:rsidRPr="002F5894">
        <w:t>Das Praxishandbuch</w:t>
      </w:r>
      <w:r>
        <w:t xml:space="preserve"> vermittelt dem </w:t>
      </w:r>
      <w:r w:rsidRPr="002F5894">
        <w:t xml:space="preserve">Zimmerer </w:t>
      </w:r>
      <w:r>
        <w:t xml:space="preserve">und Holzbauer </w:t>
      </w:r>
      <w:r w:rsidRPr="002F5894">
        <w:t xml:space="preserve">Grundlagen und Grundregeln </w:t>
      </w:r>
      <w:r>
        <w:t>für die tägliche Arbeit im Holzbau</w:t>
      </w:r>
      <w:r w:rsidRPr="002F5894">
        <w:t>.</w:t>
      </w:r>
      <w:r>
        <w:t xml:space="preserve"> Es </w:t>
      </w:r>
      <w:r w:rsidRPr="00E82FC4">
        <w:t>behandelt</w:t>
      </w:r>
      <w:r>
        <w:t xml:space="preserve"> den </w:t>
      </w:r>
      <w:r w:rsidRPr="002F5894">
        <w:t>Baustoff Holz</w:t>
      </w:r>
      <w:r>
        <w:t xml:space="preserve"> und </w:t>
      </w:r>
      <w:r w:rsidRPr="00E82FC4">
        <w:t>nahezu alle Tätigkeitsbereiche des Zimmererhandwerks</w:t>
      </w:r>
      <w:r>
        <w:t xml:space="preserve"> – </w:t>
      </w:r>
      <w:r w:rsidRPr="00E82FC4">
        <w:t xml:space="preserve">illustriert mit </w:t>
      </w:r>
      <w:r>
        <w:t xml:space="preserve">zahlreichen </w:t>
      </w:r>
      <w:r w:rsidRPr="00E82FC4">
        <w:t xml:space="preserve">aufwändig bearbeiteten </w:t>
      </w:r>
      <w:r w:rsidRPr="002F5894">
        <w:t>Tabellen, Schaubilder</w:t>
      </w:r>
      <w:r>
        <w:t xml:space="preserve">n, </w:t>
      </w:r>
      <w:r w:rsidRPr="002F5894">
        <w:t xml:space="preserve"> </w:t>
      </w:r>
      <w:r w:rsidRPr="00E82FC4">
        <w:t xml:space="preserve">Zeichnungen und farbigen Fotos. </w:t>
      </w:r>
      <w:r w:rsidRPr="002F5894">
        <w:t xml:space="preserve"> </w:t>
      </w:r>
      <w:r>
        <w:t xml:space="preserve">Darüber hinaus liefert das Werk </w:t>
      </w:r>
      <w:r w:rsidRPr="002F5894">
        <w:t>Lösungen für</w:t>
      </w:r>
      <w:r>
        <w:t xml:space="preserve"> </w:t>
      </w:r>
      <w:r w:rsidRPr="002F5894">
        <w:t>fachtechnische Herausforderungen im Holzbau</w:t>
      </w:r>
      <w:r>
        <w:t>,</w:t>
      </w:r>
      <w:r w:rsidRPr="002F5894">
        <w:t xml:space="preserve"> </w:t>
      </w:r>
      <w:r>
        <w:t>wie Blockbau oder Holzrahmenbau.  Es s</w:t>
      </w:r>
      <w:r w:rsidRPr="00E82FC4">
        <w:t>chlägt die Brücke vom traditionellen H</w:t>
      </w:r>
      <w:r>
        <w:t>andwerk zum modernen Holzbau und hat sich</w:t>
      </w:r>
      <w:r w:rsidRPr="00E82FC4">
        <w:t xml:space="preserve"> </w:t>
      </w:r>
      <w:r>
        <w:t>m</w:t>
      </w:r>
      <w:r w:rsidRPr="00E82FC4">
        <w:t>ittler</w:t>
      </w:r>
      <w:r>
        <w:t xml:space="preserve">weile </w:t>
      </w:r>
      <w:r w:rsidRPr="00E82FC4">
        <w:t xml:space="preserve">in zahlreichen Fachschulen als Ausbildungswerk </w:t>
      </w:r>
      <w:r>
        <w:t>etabliert.</w:t>
      </w:r>
    </w:p>
    <w:p w:rsidR="00F62242" w:rsidRDefault="00F62242" w:rsidP="00F62242">
      <w:pPr>
        <w:autoSpaceDE w:val="0"/>
        <w:autoSpaceDN w:val="0"/>
        <w:adjustRightInd w:val="0"/>
        <w:spacing w:line="260" w:lineRule="exact"/>
        <w:ind w:right="709"/>
      </w:pPr>
    </w:p>
    <w:p w:rsidR="00F62242" w:rsidRPr="003B7554" w:rsidRDefault="00F62242" w:rsidP="00F62242">
      <w:pPr>
        <w:autoSpaceDE w:val="0"/>
        <w:autoSpaceDN w:val="0"/>
        <w:adjustRightInd w:val="0"/>
        <w:spacing w:line="260" w:lineRule="exact"/>
        <w:ind w:right="709"/>
      </w:pPr>
      <w:r w:rsidRPr="00E82FC4">
        <w:t xml:space="preserve">Die geschickte Verknüpfung zwischen Zimmereipraxis und theoretischen Grundlagen macht das Werk auch für Architekten und Ingenieure interessant, die im Holzbau tätig sind oder dort Fuß fassen möchten. </w:t>
      </w:r>
      <w:r w:rsidRPr="003B7554">
        <w:t>Darüber hinaus eignet sich das Handbuch auch für verwandte Berufsgruppen wie Dachdecker oder Bauschreiner.</w:t>
      </w:r>
    </w:p>
    <w:p w:rsidR="00F62242" w:rsidRDefault="00F62242" w:rsidP="00F62242">
      <w:pPr>
        <w:pStyle w:val="StandardWeb"/>
        <w:spacing w:line="260" w:lineRule="exact"/>
        <w:ind w:right="709"/>
        <w:rPr>
          <w:sz w:val="20"/>
          <w:szCs w:val="20"/>
        </w:rPr>
      </w:pPr>
      <w:r w:rsidRPr="00E82FC4">
        <w:rPr>
          <w:sz w:val="20"/>
          <w:szCs w:val="20"/>
        </w:rPr>
        <w:t xml:space="preserve">Das Autorenteam, bestehend aus erfahrenen Dozenten des Bundesbildungszentrums Kassel und Fachleuten aus der Holzbaubranche, hat die vorliegende </w:t>
      </w:r>
      <w:r>
        <w:rPr>
          <w:sz w:val="20"/>
          <w:szCs w:val="20"/>
        </w:rPr>
        <w:t>4</w:t>
      </w:r>
      <w:r w:rsidRPr="00E82FC4">
        <w:rPr>
          <w:sz w:val="20"/>
          <w:szCs w:val="20"/>
        </w:rPr>
        <w:t>. Auflage komplett durchgesehen, redaktionell überarbeitet und auf den aktuellen Stand von Normung und Technik gebracht.</w:t>
      </w:r>
    </w:p>
    <w:p w:rsidR="00BC3444" w:rsidRDefault="00F62242" w:rsidP="00F62242">
      <w:pPr>
        <w:pStyle w:val="StandardWeb"/>
        <w:spacing w:line="260" w:lineRule="exact"/>
        <w:ind w:right="709"/>
        <w:rPr>
          <w:sz w:val="20"/>
          <w:szCs w:val="20"/>
        </w:rPr>
      </w:pPr>
      <w:r w:rsidRPr="00F62242">
        <w:rPr>
          <w:snapToGrid w:val="0"/>
          <w:sz w:val="20"/>
          <w:szCs w:val="20"/>
        </w:rPr>
        <w:t>1.963 Zeichen / September 2019</w:t>
      </w:r>
    </w:p>
    <w:sectPr w:rsidR="00BC3444" w:rsidSect="00F6224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1843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42" w:rsidRDefault="00F62242">
      <w:r>
        <w:separator/>
      </w:r>
    </w:p>
  </w:endnote>
  <w:endnote w:type="continuationSeparator" w:id="0">
    <w:p w:rsidR="00F62242" w:rsidRDefault="00F6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ton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NeueLTPro-Cn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42" w:rsidRDefault="00F62242">
      <w:r>
        <w:separator/>
      </w:r>
    </w:p>
  </w:footnote>
  <w:footnote w:type="continuationSeparator" w:id="0">
    <w:p w:rsidR="00F62242" w:rsidRDefault="00F62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62242" w:rsidP="00262442">
    <w:pPr>
      <w:pStyle w:val="Kopfzeile"/>
      <w:rPr>
        <w:sz w:val="20"/>
        <w:szCs w:val="20"/>
      </w:rPr>
    </w:pPr>
    <w:bookmarkStart w:id="1" w:name="OhneErsteSeite"/>
    <w:r w:rsidRPr="00F62242">
      <w:rPr>
        <w:color w:val="FFFFFF"/>
        <w:sz w:val="20"/>
        <w:szCs w:val="20"/>
      </w:rPr>
      <w:t>@OhneErsteSeite@4101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F62242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855E89">
      <w:rPr>
        <w:rStyle w:val="Seitenzahl"/>
        <w:noProof/>
        <w:sz w:val="20"/>
        <w:szCs w:val="20"/>
      </w:rPr>
      <w:t>11. September 2019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62242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F62242">
      <w:rPr>
        <w:color w:val="FFFFFF"/>
        <w:sz w:val="20"/>
        <w:szCs w:val="20"/>
      </w:rPr>
      <w:t>@Ausgabeart@1</w:t>
    </w:r>
    <w:bookmarkEnd w:id="6"/>
  </w:p>
  <w:p w:rsidR="009421DC" w:rsidRPr="00BE7F4E" w:rsidRDefault="00F62242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F62242">
      <w:rPr>
        <w:color w:val="FFFFFF"/>
        <w:sz w:val="20"/>
        <w:szCs w:val="20"/>
      </w:rPr>
      <w:t>@ErsteSeite@4010</w:t>
    </w:r>
    <w:bookmarkEnd w:id="7"/>
  </w:p>
  <w:p w:rsidR="00CD641C" w:rsidRPr="00BE7F4E" w:rsidRDefault="00F62242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F62242">
      <w:rPr>
        <w:color w:val="FFFFFF"/>
        <w:sz w:val="20"/>
        <w:szCs w:val="20"/>
      </w:rPr>
      <w:t>@FolgeSeiten@4101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42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55E89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242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224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62242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62242"/>
    <w:rPr>
      <w:u w:val="single"/>
    </w:rPr>
  </w:style>
  <w:style w:type="paragraph" w:customStyle="1" w:styleId="Flietextbmh">
    <w:name w:val="Fließtext bmh"/>
    <w:rsid w:val="00F62242"/>
    <w:pPr>
      <w:spacing w:line="230" w:lineRule="atLeast"/>
    </w:pPr>
    <w:rPr>
      <w:rFonts w:ascii="Boton Regular" w:hAnsi="Boton Regular"/>
      <w:snapToGrid w:val="0"/>
      <w:color w:val="000000"/>
      <w:sz w:val="18"/>
    </w:rPr>
  </w:style>
  <w:style w:type="paragraph" w:styleId="StandardWeb">
    <w:name w:val="Normal (Web)"/>
    <w:basedOn w:val="Standard"/>
    <w:uiPriority w:val="99"/>
    <w:unhideWhenUsed/>
    <w:rsid w:val="00F6224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224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62242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62242"/>
    <w:rPr>
      <w:u w:val="single"/>
    </w:rPr>
  </w:style>
  <w:style w:type="paragraph" w:customStyle="1" w:styleId="Flietextbmh">
    <w:name w:val="Fließtext bmh"/>
    <w:rsid w:val="00F62242"/>
    <w:pPr>
      <w:spacing w:line="230" w:lineRule="atLeast"/>
    </w:pPr>
    <w:rPr>
      <w:rFonts w:ascii="Boton Regular" w:hAnsi="Boton Regular"/>
      <w:snapToGrid w:val="0"/>
      <w:color w:val="000000"/>
      <w:sz w:val="18"/>
    </w:rPr>
  </w:style>
  <w:style w:type="paragraph" w:styleId="StandardWeb">
    <w:name w:val="Normal (Web)"/>
    <w:basedOn w:val="Standard"/>
    <w:uiPriority w:val="99"/>
    <w:unhideWhenUsed/>
    <w:rsid w:val="00F6224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2007-08-02T09:33:00Z</cp:lastPrinted>
  <dcterms:created xsi:type="dcterms:W3CDTF">2019-09-11T11:19:00Z</dcterms:created>
  <dcterms:modified xsi:type="dcterms:W3CDTF">2019-09-11T11:19:00Z</dcterms:modified>
</cp:coreProperties>
</file>