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D" w:rsidRPr="00767630" w:rsidRDefault="00BB4E9D" w:rsidP="00B6116B">
      <w:pPr>
        <w:pStyle w:val="Heading3"/>
        <w:ind w:right="403"/>
        <w:rPr>
          <w:rFonts w:ascii="Times New Roman" w:hAnsi="Times New Roman" w:cs="Times New Roman"/>
          <w:sz w:val="22"/>
          <w:szCs w:val="22"/>
        </w:rPr>
      </w:pPr>
    </w:p>
    <w:p w:rsidR="00BB4E9D" w:rsidRPr="00767630" w:rsidRDefault="00BB4E9D" w:rsidP="00B6116B">
      <w:pPr>
        <w:pStyle w:val="Heading3"/>
        <w:ind w:right="403"/>
        <w:rPr>
          <w:rFonts w:ascii="Times New Roman" w:hAnsi="Times New Roman" w:cs="Times New Roman"/>
          <w:sz w:val="22"/>
          <w:szCs w:val="22"/>
        </w:rPr>
      </w:pPr>
    </w:p>
    <w:p w:rsidR="00B6116B" w:rsidRPr="00767630" w:rsidRDefault="00B6116B" w:rsidP="00B6116B">
      <w:pPr>
        <w:pStyle w:val="Heading3"/>
        <w:ind w:right="403"/>
        <w:rPr>
          <w:rFonts w:ascii="Times New Roman" w:hAnsi="Times New Roman" w:cs="Times New Roman"/>
          <w:sz w:val="22"/>
          <w:szCs w:val="22"/>
        </w:rPr>
      </w:pPr>
      <w:r w:rsidRPr="00767630">
        <w:rPr>
          <w:rFonts w:ascii="Times New Roman" w:hAnsi="Times New Roman" w:cs="Times New Roman"/>
          <w:sz w:val="22"/>
          <w:szCs w:val="22"/>
        </w:rPr>
        <w:t xml:space="preserve">Stockholm </w:t>
      </w:r>
      <w:r w:rsidR="000B5BDC">
        <w:rPr>
          <w:rFonts w:ascii="Times New Roman" w:hAnsi="Times New Roman" w:cs="Times New Roman"/>
          <w:sz w:val="22"/>
          <w:szCs w:val="22"/>
        </w:rPr>
        <w:t>2</w:t>
      </w:r>
      <w:r w:rsidR="00F477ED">
        <w:rPr>
          <w:rFonts w:ascii="Times New Roman" w:hAnsi="Times New Roman" w:cs="Times New Roman"/>
          <w:sz w:val="22"/>
          <w:szCs w:val="22"/>
        </w:rPr>
        <w:t>6</w:t>
      </w:r>
      <w:r w:rsidR="00B154BB">
        <w:rPr>
          <w:rFonts w:ascii="Times New Roman" w:hAnsi="Times New Roman" w:cs="Times New Roman"/>
          <w:sz w:val="22"/>
          <w:szCs w:val="22"/>
        </w:rPr>
        <w:t xml:space="preserve"> april 2016</w:t>
      </w:r>
    </w:p>
    <w:p w:rsidR="00B6116B" w:rsidRPr="00767630" w:rsidRDefault="00B6116B" w:rsidP="00B6116B">
      <w:pPr>
        <w:ind w:right="403"/>
        <w:rPr>
          <w:rFonts w:ascii="Times New Roman" w:hAnsi="Times New Roman"/>
          <w:sz w:val="22"/>
          <w:szCs w:val="22"/>
          <w:lang w:val="sv-SE"/>
        </w:rPr>
      </w:pPr>
    </w:p>
    <w:p w:rsidR="00767630" w:rsidRPr="00BC637E" w:rsidRDefault="00B6116B" w:rsidP="00BC637E">
      <w:pPr>
        <w:pStyle w:val="Heading1"/>
        <w:ind w:right="403"/>
        <w:rPr>
          <w:rFonts w:ascii="Times New Roman" w:hAnsi="Times New Roman" w:cs="Times New Roman"/>
          <w:sz w:val="22"/>
          <w:szCs w:val="22"/>
        </w:rPr>
      </w:pPr>
      <w:r w:rsidRPr="00767630">
        <w:rPr>
          <w:rFonts w:ascii="Times New Roman" w:hAnsi="Times New Roman" w:cs="Times New Roman"/>
          <w:sz w:val="22"/>
          <w:szCs w:val="22"/>
        </w:rPr>
        <w:t>PressmeddelandE</w:t>
      </w:r>
    </w:p>
    <w:p w:rsidR="00500C0E" w:rsidRPr="00767630" w:rsidRDefault="00500C0E" w:rsidP="00767630">
      <w:pPr>
        <w:rPr>
          <w:lang w:val="sv-SE" w:eastAsia="sv-SE"/>
        </w:rPr>
      </w:pPr>
    </w:p>
    <w:p w:rsidR="00767630" w:rsidRDefault="00767630" w:rsidP="00B6116B">
      <w:pPr>
        <w:pStyle w:val="Heading2"/>
        <w:pBdr>
          <w:bottom w:val="single" w:sz="4" w:space="1" w:color="C0C0C0"/>
        </w:pBdr>
        <w:ind w:right="403"/>
        <w:rPr>
          <w:rFonts w:ascii="Times New Roman" w:hAnsi="Times New Roman" w:cs="Times New Roman"/>
          <w:b/>
          <w:sz w:val="22"/>
          <w:szCs w:val="22"/>
        </w:rPr>
      </w:pPr>
    </w:p>
    <w:p w:rsidR="00767630" w:rsidRPr="00767630" w:rsidRDefault="00CB2D38" w:rsidP="00CB2D38">
      <w:pPr>
        <w:pStyle w:val="Heading2"/>
        <w:pBdr>
          <w:bottom w:val="single" w:sz="4" w:space="1" w:color="C0C0C0"/>
        </w:pBdr>
        <w:ind w:right="403"/>
        <w:rPr>
          <w:sz w:val="24"/>
          <w:szCs w:val="24"/>
        </w:rPr>
      </w:pPr>
      <w:bookmarkStart w:id="0" w:name="_GoBack"/>
      <w:r w:rsidRPr="00CB2D38">
        <w:rPr>
          <w:sz w:val="24"/>
          <w:szCs w:val="24"/>
        </w:rPr>
        <w:t>Aberdeen undersöker möjligheten att avyttra en större bostadsportfölj i Sverige</w:t>
      </w:r>
      <w:r w:rsidR="00D60973">
        <w:rPr>
          <w:sz w:val="24"/>
          <w:szCs w:val="24"/>
        </w:rPr>
        <w:t xml:space="preserve"> </w:t>
      </w:r>
    </w:p>
    <w:bookmarkEnd w:id="0"/>
    <w:p w:rsidR="00767630" w:rsidRPr="00767630" w:rsidRDefault="00767630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CB2D38" w:rsidRPr="00CB2D38" w:rsidRDefault="00CB2D38" w:rsidP="00CB2D38">
      <w:pPr>
        <w:rPr>
          <w:rFonts w:ascii="Times New Roman" w:hAnsi="Times New Roman"/>
          <w:szCs w:val="24"/>
          <w:lang w:val="sv-SE"/>
        </w:rPr>
      </w:pPr>
      <w:r w:rsidRPr="00CB2D38">
        <w:rPr>
          <w:rFonts w:ascii="Times New Roman" w:hAnsi="Times New Roman"/>
          <w:szCs w:val="24"/>
          <w:lang w:val="sv-SE"/>
        </w:rPr>
        <w:t xml:space="preserve">Aberdeen Asset Management undersöker möjligheten att avyttra Aberdeen </w:t>
      </w:r>
      <w:proofErr w:type="spellStart"/>
      <w:r w:rsidRPr="00CB2D38">
        <w:rPr>
          <w:rFonts w:ascii="Times New Roman" w:hAnsi="Times New Roman"/>
          <w:szCs w:val="24"/>
          <w:lang w:val="sv-SE"/>
        </w:rPr>
        <w:t>Residential</w:t>
      </w:r>
      <w:proofErr w:type="spellEnd"/>
      <w:r w:rsidRPr="00CB2D38">
        <w:rPr>
          <w:rFonts w:ascii="Times New Roman" w:hAnsi="Times New Roman"/>
          <w:szCs w:val="24"/>
          <w:lang w:val="sv-SE"/>
        </w:rPr>
        <w:t xml:space="preserve"> Sweden </w:t>
      </w:r>
      <w:proofErr w:type="spellStart"/>
      <w:r w:rsidRPr="00CB2D38">
        <w:rPr>
          <w:rFonts w:ascii="Times New Roman" w:hAnsi="Times New Roman"/>
          <w:szCs w:val="24"/>
          <w:lang w:val="sv-SE"/>
        </w:rPr>
        <w:t>AB’s</w:t>
      </w:r>
      <w:proofErr w:type="spellEnd"/>
      <w:r w:rsidRPr="00CB2D38">
        <w:rPr>
          <w:rFonts w:ascii="Times New Roman" w:hAnsi="Times New Roman"/>
          <w:szCs w:val="24"/>
          <w:lang w:val="sv-SE"/>
        </w:rPr>
        <w:t xml:space="preserve"> fastighetsbestånd. "Vi har etablerat en bra bostadsportfölj med högkvalitativa tillgångar och vi har uppnått den planerade storleken på portföljen. Fondens nyproduktioner är färdigställda och vi har även förbättrat driftsnettot i portföljen." förklarar </w:t>
      </w:r>
      <w:proofErr w:type="spellStart"/>
      <w:r w:rsidRPr="00CB2D38">
        <w:rPr>
          <w:rFonts w:ascii="Times New Roman" w:hAnsi="Times New Roman"/>
          <w:szCs w:val="24"/>
          <w:lang w:val="sv-SE"/>
        </w:rPr>
        <w:t>Fund</w:t>
      </w:r>
      <w:proofErr w:type="spellEnd"/>
      <w:r w:rsidRPr="00CB2D38">
        <w:rPr>
          <w:rFonts w:ascii="Times New Roman" w:hAnsi="Times New Roman"/>
          <w:szCs w:val="24"/>
          <w:lang w:val="sv-SE"/>
        </w:rPr>
        <w:t xml:space="preserve"> Manager Fredrik Eliasson.</w:t>
      </w:r>
    </w:p>
    <w:p w:rsidR="00CB2D38" w:rsidRPr="00CB2D38" w:rsidRDefault="00CB2D38" w:rsidP="00CB2D38">
      <w:pPr>
        <w:rPr>
          <w:rFonts w:ascii="Times New Roman" w:hAnsi="Times New Roman"/>
          <w:szCs w:val="24"/>
          <w:lang w:val="sv-SE"/>
        </w:rPr>
      </w:pPr>
      <w:r w:rsidRPr="00CB2D38">
        <w:rPr>
          <w:rFonts w:ascii="Times New Roman" w:hAnsi="Times New Roman"/>
          <w:szCs w:val="24"/>
          <w:lang w:val="sv-SE"/>
        </w:rPr>
        <w:br/>
        <w:t xml:space="preserve">"Vi tror att den nuvarande investeringsmarknaden utgör en bra timing att sälja. En fond har </w:t>
      </w:r>
      <w:r w:rsidR="00177E7F">
        <w:rPr>
          <w:rFonts w:ascii="Times New Roman" w:hAnsi="Times New Roman"/>
          <w:szCs w:val="24"/>
          <w:lang w:val="sv-SE"/>
        </w:rPr>
        <w:t xml:space="preserve">normalt sett </w:t>
      </w:r>
      <w:r w:rsidRPr="00CB2D38">
        <w:rPr>
          <w:rFonts w:ascii="Times New Roman" w:hAnsi="Times New Roman"/>
          <w:szCs w:val="24"/>
          <w:lang w:val="sv-SE"/>
        </w:rPr>
        <w:t>ett definierat slutdatum och i denna fond undersöker vi möjligheten att avyttra tidigare än ursprungligen planerat, men också på en betydligt högre avkas</w:t>
      </w:r>
      <w:r w:rsidR="000B5BDC">
        <w:rPr>
          <w:rFonts w:ascii="Times New Roman" w:hAnsi="Times New Roman"/>
          <w:szCs w:val="24"/>
          <w:lang w:val="sv-SE"/>
        </w:rPr>
        <w:t xml:space="preserve">tning än fondens </w:t>
      </w:r>
      <w:proofErr w:type="spellStart"/>
      <w:r w:rsidR="000B5BDC">
        <w:rPr>
          <w:rFonts w:ascii="Times New Roman" w:hAnsi="Times New Roman"/>
          <w:szCs w:val="24"/>
          <w:lang w:val="sv-SE"/>
        </w:rPr>
        <w:t>målavkastning</w:t>
      </w:r>
      <w:proofErr w:type="spellEnd"/>
      <w:r w:rsidR="000B5BDC">
        <w:rPr>
          <w:rFonts w:ascii="Times New Roman" w:hAnsi="Times New Roman"/>
          <w:szCs w:val="24"/>
          <w:lang w:val="sv-SE"/>
        </w:rPr>
        <w:t>”</w:t>
      </w:r>
      <w:r w:rsidRPr="00CB2D38">
        <w:rPr>
          <w:rFonts w:ascii="Times New Roman" w:hAnsi="Times New Roman"/>
          <w:szCs w:val="24"/>
          <w:lang w:val="sv-SE"/>
        </w:rPr>
        <w:t>, tillägger Fredrik.</w:t>
      </w:r>
    </w:p>
    <w:p w:rsidR="00CB2D38" w:rsidRPr="00CB2D38" w:rsidRDefault="00CB2D38" w:rsidP="00CB2D38">
      <w:pPr>
        <w:rPr>
          <w:rFonts w:ascii="Times New Roman" w:hAnsi="Times New Roman"/>
          <w:szCs w:val="24"/>
          <w:lang w:val="sv-SE"/>
        </w:rPr>
      </w:pPr>
      <w:r w:rsidRPr="00CB2D38">
        <w:rPr>
          <w:rFonts w:ascii="Times New Roman" w:hAnsi="Times New Roman"/>
          <w:szCs w:val="24"/>
          <w:lang w:val="sv-SE"/>
        </w:rPr>
        <w:br/>
        <w:t>Portföljen består av 20 fastigheter med ca 70 000 kvm och 110 miljoner kronor i hyresvärde i de två starkaste tillväxtregionerna i Sverige - Stockholm och Öresundsregionen.</w:t>
      </w:r>
      <w:r w:rsidRPr="00CB2D38">
        <w:rPr>
          <w:rFonts w:ascii="Times New Roman" w:hAnsi="Times New Roman"/>
          <w:szCs w:val="24"/>
          <w:lang w:val="sv-SE"/>
        </w:rPr>
        <w:br/>
      </w:r>
    </w:p>
    <w:p w:rsidR="00CB2D38" w:rsidRDefault="00CB2D38" w:rsidP="00767630">
      <w:pPr>
        <w:rPr>
          <w:rFonts w:ascii="Times New Roman" w:hAnsi="Times New Roman"/>
          <w:szCs w:val="24"/>
          <w:lang w:val="sv-SE"/>
        </w:rPr>
      </w:pPr>
      <w:r w:rsidRPr="00CB2D38">
        <w:rPr>
          <w:rFonts w:ascii="Times New Roman" w:hAnsi="Times New Roman"/>
          <w:szCs w:val="24"/>
          <w:lang w:val="sv-SE"/>
        </w:rPr>
        <w:t xml:space="preserve">"Aberdeen Asset Management kommer att fortsätta att investera i den nordiska bostadsmarknaden på uppdrag av både befintliga och nya investeringsstrukturer. </w:t>
      </w:r>
      <w:proofErr w:type="gramStart"/>
      <w:r w:rsidR="000B5BDC">
        <w:rPr>
          <w:rFonts w:ascii="Times New Roman" w:hAnsi="Times New Roman"/>
          <w:szCs w:val="24"/>
          <w:lang w:val="sv-SE"/>
        </w:rPr>
        <w:t>"</w:t>
      </w:r>
      <w:r w:rsidRPr="00CB2D38">
        <w:rPr>
          <w:rFonts w:ascii="Times New Roman" w:hAnsi="Times New Roman"/>
          <w:szCs w:val="24"/>
          <w:lang w:val="sv-SE"/>
        </w:rPr>
        <w:t xml:space="preserve"> informerar</w:t>
      </w:r>
      <w:proofErr w:type="gramEnd"/>
      <w:r w:rsidRPr="00CB2D38">
        <w:rPr>
          <w:rFonts w:ascii="Times New Roman" w:hAnsi="Times New Roman"/>
          <w:szCs w:val="24"/>
          <w:lang w:val="sv-SE"/>
        </w:rPr>
        <w:t xml:space="preserve"> Magnus Kenning, ansvarig för transaktioner </w:t>
      </w:r>
      <w:r w:rsidR="000B5BDC">
        <w:rPr>
          <w:rFonts w:ascii="Times New Roman" w:hAnsi="Times New Roman"/>
          <w:szCs w:val="24"/>
          <w:lang w:val="sv-SE"/>
        </w:rPr>
        <w:t xml:space="preserve">i </w:t>
      </w:r>
      <w:r w:rsidRPr="00CB2D38">
        <w:rPr>
          <w:rFonts w:ascii="Times New Roman" w:hAnsi="Times New Roman"/>
          <w:szCs w:val="24"/>
          <w:lang w:val="sv-SE"/>
        </w:rPr>
        <w:t>Sverige.</w:t>
      </w:r>
    </w:p>
    <w:p w:rsidR="00993CE1" w:rsidRDefault="00993CE1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0B5BDC" w:rsidRDefault="000B5BDC" w:rsidP="00767630">
      <w:pPr>
        <w:rPr>
          <w:rFonts w:ascii="Times New Roman" w:hAnsi="Times New Roman"/>
          <w:szCs w:val="24"/>
          <w:lang w:val="sv-SE"/>
        </w:rPr>
      </w:pPr>
      <w:proofErr w:type="spellStart"/>
      <w:r w:rsidRPr="00CB2D38">
        <w:rPr>
          <w:rFonts w:ascii="Times New Roman" w:hAnsi="Times New Roman"/>
          <w:szCs w:val="24"/>
          <w:lang w:val="sv-SE"/>
        </w:rPr>
        <w:t>Leimdörfer</w:t>
      </w:r>
      <w:proofErr w:type="spellEnd"/>
      <w:r w:rsidRPr="00CB2D38">
        <w:rPr>
          <w:rFonts w:ascii="Times New Roman" w:hAnsi="Times New Roman"/>
          <w:szCs w:val="24"/>
          <w:lang w:val="sv-SE"/>
        </w:rPr>
        <w:t xml:space="preserve"> är engagerad som finansiell rådgivare i denna transaktion</w:t>
      </w:r>
      <w:r>
        <w:rPr>
          <w:rFonts w:ascii="Times New Roman" w:hAnsi="Times New Roman"/>
          <w:szCs w:val="24"/>
          <w:lang w:val="sv-SE"/>
        </w:rPr>
        <w:t>.</w:t>
      </w:r>
    </w:p>
    <w:p w:rsidR="000B5BDC" w:rsidRDefault="000B5BDC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B154BB" w:rsidRDefault="00B154BB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767630" w:rsidRPr="00B01C8B" w:rsidRDefault="00767630" w:rsidP="00767630">
      <w:pPr>
        <w:rPr>
          <w:rFonts w:ascii="Times New Roman" w:hAnsi="Times New Roman"/>
          <w:sz w:val="22"/>
          <w:szCs w:val="22"/>
          <w:lang w:val="sv-SE"/>
        </w:rPr>
      </w:pPr>
      <w:r w:rsidRPr="00B01C8B">
        <w:rPr>
          <w:rFonts w:ascii="Times New Roman" w:hAnsi="Times New Roman"/>
          <w:sz w:val="22"/>
          <w:szCs w:val="22"/>
          <w:lang w:val="sv-SE"/>
        </w:rPr>
        <w:t>Kont</w:t>
      </w:r>
      <w:r w:rsidR="00CB2D38">
        <w:rPr>
          <w:rFonts w:ascii="Times New Roman" w:hAnsi="Times New Roman"/>
          <w:sz w:val="22"/>
          <w:szCs w:val="22"/>
          <w:lang w:val="sv-SE"/>
        </w:rPr>
        <w:t>aktpersoner för mer information</w:t>
      </w:r>
    </w:p>
    <w:p w:rsidR="00767630" w:rsidRPr="00B01C8B" w:rsidRDefault="00767630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767630" w:rsidRPr="00177E7F" w:rsidRDefault="00767630" w:rsidP="00767630">
      <w:pPr>
        <w:rPr>
          <w:rFonts w:ascii="Times New Roman" w:hAnsi="Times New Roman"/>
          <w:sz w:val="22"/>
          <w:szCs w:val="22"/>
          <w:lang w:val="sv-SE"/>
        </w:rPr>
      </w:pPr>
      <w:r w:rsidRPr="00177E7F">
        <w:rPr>
          <w:rFonts w:ascii="Times New Roman" w:hAnsi="Times New Roman"/>
          <w:sz w:val="22"/>
          <w:szCs w:val="22"/>
          <w:lang w:val="sv-SE"/>
        </w:rPr>
        <w:t>Magnus Kenning</w:t>
      </w:r>
      <w:r w:rsidRPr="00177E7F">
        <w:rPr>
          <w:rFonts w:ascii="Times New Roman" w:hAnsi="Times New Roman"/>
          <w:sz w:val="22"/>
          <w:szCs w:val="22"/>
          <w:lang w:val="sv-SE"/>
        </w:rPr>
        <w:br/>
      </w:r>
      <w:proofErr w:type="spellStart"/>
      <w:r w:rsidRPr="00177E7F">
        <w:rPr>
          <w:rFonts w:ascii="Times New Roman" w:hAnsi="Times New Roman"/>
          <w:sz w:val="22"/>
          <w:szCs w:val="22"/>
          <w:lang w:val="sv-SE"/>
        </w:rPr>
        <w:t>Head</w:t>
      </w:r>
      <w:proofErr w:type="spellEnd"/>
      <w:r w:rsidRPr="00177E7F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177E7F">
        <w:rPr>
          <w:rFonts w:ascii="Times New Roman" w:hAnsi="Times New Roman"/>
          <w:sz w:val="22"/>
          <w:szCs w:val="22"/>
          <w:lang w:val="sv-SE"/>
        </w:rPr>
        <w:t>of</w:t>
      </w:r>
      <w:proofErr w:type="spellEnd"/>
      <w:r w:rsidRPr="00177E7F">
        <w:rPr>
          <w:rFonts w:ascii="Times New Roman" w:hAnsi="Times New Roman"/>
          <w:sz w:val="22"/>
          <w:szCs w:val="22"/>
          <w:lang w:val="sv-SE"/>
        </w:rPr>
        <w:t xml:space="preserve"> </w:t>
      </w:r>
      <w:proofErr w:type="spellStart"/>
      <w:r w:rsidRPr="00177E7F">
        <w:rPr>
          <w:rFonts w:ascii="Times New Roman" w:hAnsi="Times New Roman"/>
          <w:sz w:val="22"/>
          <w:szCs w:val="22"/>
          <w:lang w:val="sv-SE"/>
        </w:rPr>
        <w:t>Transactions</w:t>
      </w:r>
      <w:proofErr w:type="spellEnd"/>
      <w:r w:rsidRPr="00177E7F">
        <w:rPr>
          <w:rFonts w:ascii="Times New Roman" w:hAnsi="Times New Roman"/>
          <w:sz w:val="22"/>
          <w:szCs w:val="22"/>
          <w:lang w:val="sv-SE"/>
        </w:rPr>
        <w:t>, Sweden, Aberdeen Asset Management</w:t>
      </w:r>
      <w:r w:rsidRPr="00177E7F">
        <w:rPr>
          <w:rFonts w:ascii="Times New Roman" w:hAnsi="Times New Roman"/>
          <w:sz w:val="22"/>
          <w:szCs w:val="22"/>
          <w:lang w:val="sv-SE"/>
        </w:rPr>
        <w:br/>
        <w:t xml:space="preserve">Tel: +46 8 412 86 33, </w:t>
      </w:r>
      <w:proofErr w:type="spellStart"/>
      <w:r w:rsidRPr="00177E7F">
        <w:rPr>
          <w:rFonts w:ascii="Times New Roman" w:hAnsi="Times New Roman"/>
          <w:sz w:val="22"/>
          <w:szCs w:val="22"/>
          <w:lang w:val="sv-SE"/>
        </w:rPr>
        <w:t>Mob</w:t>
      </w:r>
      <w:proofErr w:type="spellEnd"/>
      <w:r w:rsidRPr="00177E7F">
        <w:rPr>
          <w:rFonts w:ascii="Times New Roman" w:hAnsi="Times New Roman"/>
          <w:sz w:val="22"/>
          <w:szCs w:val="22"/>
          <w:lang w:val="sv-SE"/>
        </w:rPr>
        <w:t>: +46 70 279 33 24</w:t>
      </w:r>
      <w:r w:rsidRPr="00177E7F">
        <w:rPr>
          <w:rFonts w:ascii="Times New Roman" w:hAnsi="Times New Roman"/>
          <w:sz w:val="22"/>
          <w:szCs w:val="22"/>
          <w:lang w:val="sv-SE"/>
        </w:rPr>
        <w:br/>
        <w:t xml:space="preserve">E-post: </w:t>
      </w:r>
      <w:hyperlink r:id="rId12" w:history="1">
        <w:r w:rsidRPr="00177E7F">
          <w:rPr>
            <w:rStyle w:val="Hyperlink"/>
            <w:rFonts w:ascii="Times New Roman" w:hAnsi="Times New Roman"/>
            <w:sz w:val="22"/>
            <w:szCs w:val="22"/>
            <w:lang w:val="sv-SE"/>
          </w:rPr>
          <w:t>magnus.kenning@aberdeen-asset.com</w:t>
        </w:r>
      </w:hyperlink>
    </w:p>
    <w:p w:rsidR="00767630" w:rsidRPr="00177E7F" w:rsidRDefault="00767630" w:rsidP="00767630">
      <w:pPr>
        <w:rPr>
          <w:rFonts w:ascii="Times New Roman" w:hAnsi="Times New Roman"/>
          <w:sz w:val="22"/>
          <w:szCs w:val="22"/>
          <w:lang w:val="sv-SE"/>
        </w:rPr>
      </w:pPr>
    </w:p>
    <w:p w:rsidR="00767630" w:rsidRPr="00B01C8B" w:rsidRDefault="00CB2D38" w:rsidP="007676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Fredrik Eliasson</w:t>
      </w:r>
    </w:p>
    <w:p w:rsidR="00767630" w:rsidRPr="00B01C8B" w:rsidRDefault="00767630" w:rsidP="00767630">
      <w:pPr>
        <w:rPr>
          <w:rFonts w:ascii="Times New Roman" w:hAnsi="Times New Roman"/>
          <w:sz w:val="22"/>
          <w:szCs w:val="22"/>
        </w:rPr>
      </w:pPr>
      <w:r w:rsidRPr="00B01C8B">
        <w:rPr>
          <w:rFonts w:ascii="Times New Roman" w:hAnsi="Times New Roman"/>
          <w:sz w:val="22"/>
          <w:szCs w:val="22"/>
        </w:rPr>
        <w:t>Fund Manager, Aberdeen Asset Management</w:t>
      </w:r>
    </w:p>
    <w:p w:rsidR="00767630" w:rsidRPr="00E14DC5" w:rsidRDefault="00767630" w:rsidP="00767630">
      <w:pPr>
        <w:rPr>
          <w:rFonts w:ascii="Times New Roman" w:hAnsi="Times New Roman"/>
          <w:sz w:val="22"/>
          <w:szCs w:val="22"/>
          <w:lang w:val="nn-NO"/>
        </w:rPr>
      </w:pPr>
      <w:r w:rsidRPr="00E14DC5">
        <w:rPr>
          <w:rFonts w:ascii="Times New Roman" w:hAnsi="Times New Roman"/>
          <w:sz w:val="22"/>
          <w:szCs w:val="22"/>
          <w:lang w:val="nn-NO"/>
        </w:rPr>
        <w:t xml:space="preserve">Tel: +46 8 </w:t>
      </w:r>
      <w:r w:rsidR="00CB2D38">
        <w:rPr>
          <w:rFonts w:ascii="Times New Roman" w:hAnsi="Times New Roman"/>
          <w:sz w:val="22"/>
          <w:szCs w:val="22"/>
          <w:lang w:val="nn-NO"/>
        </w:rPr>
        <w:t>412 86</w:t>
      </w:r>
      <w:r w:rsidRPr="00E14DC5">
        <w:rPr>
          <w:rFonts w:ascii="Times New Roman" w:hAnsi="Times New Roman"/>
          <w:sz w:val="22"/>
          <w:szCs w:val="22"/>
          <w:lang w:val="nn-NO"/>
        </w:rPr>
        <w:t xml:space="preserve"> </w:t>
      </w:r>
      <w:r w:rsidR="00CB2D38">
        <w:rPr>
          <w:rFonts w:ascii="Times New Roman" w:hAnsi="Times New Roman"/>
          <w:sz w:val="22"/>
          <w:szCs w:val="22"/>
          <w:lang w:val="nn-NO"/>
        </w:rPr>
        <w:t>82</w:t>
      </w:r>
    </w:p>
    <w:p w:rsidR="00767630" w:rsidRDefault="00767630" w:rsidP="00767630">
      <w:pPr>
        <w:rPr>
          <w:rFonts w:ascii="Times New Roman" w:hAnsi="Times New Roman"/>
          <w:sz w:val="22"/>
          <w:szCs w:val="22"/>
          <w:lang w:val="nn-NO"/>
        </w:rPr>
      </w:pPr>
      <w:r w:rsidRPr="00E14DC5">
        <w:rPr>
          <w:rFonts w:ascii="Times New Roman" w:hAnsi="Times New Roman"/>
          <w:sz w:val="22"/>
          <w:szCs w:val="22"/>
          <w:lang w:val="nn-NO"/>
        </w:rPr>
        <w:t xml:space="preserve">E-post: </w:t>
      </w:r>
      <w:hyperlink r:id="rId13" w:history="1">
        <w:r w:rsidR="00CB2D38" w:rsidRPr="00D031BA">
          <w:rPr>
            <w:rStyle w:val="Hyperlink"/>
            <w:rFonts w:ascii="Times New Roman" w:hAnsi="Times New Roman"/>
            <w:sz w:val="22"/>
            <w:szCs w:val="22"/>
            <w:lang w:val="nn-NO"/>
          </w:rPr>
          <w:t>fredrik.eliasson@aberdeen-asset.com</w:t>
        </w:r>
      </w:hyperlink>
    </w:p>
    <w:p w:rsidR="00BB4E9D" w:rsidRPr="00E14DC5" w:rsidRDefault="00BB4E9D" w:rsidP="00BA712B">
      <w:pPr>
        <w:ind w:right="403"/>
        <w:rPr>
          <w:rStyle w:val="Hyperlink"/>
          <w:rFonts w:ascii="Times New Roman" w:hAnsi="Times New Roman"/>
          <w:sz w:val="22"/>
          <w:szCs w:val="22"/>
          <w:lang w:val="nn-NO"/>
        </w:rPr>
      </w:pPr>
    </w:p>
    <w:p w:rsidR="008F28E7" w:rsidRPr="0090072A" w:rsidRDefault="000B5BDC" w:rsidP="009007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Sissel Hansgaard</w:t>
      </w:r>
    </w:p>
    <w:p w:rsidR="0090072A" w:rsidRDefault="00BB4E9D" w:rsidP="0090072A">
      <w:pPr>
        <w:rPr>
          <w:rFonts w:ascii="Times New Roman" w:hAnsi="Times New Roman"/>
          <w:sz w:val="22"/>
          <w:szCs w:val="22"/>
          <w:lang w:val="nn-NO"/>
        </w:rPr>
      </w:pPr>
      <w:r w:rsidRPr="0090072A">
        <w:rPr>
          <w:rFonts w:ascii="Times New Roman" w:hAnsi="Times New Roman"/>
          <w:sz w:val="22"/>
          <w:szCs w:val="22"/>
        </w:rPr>
        <w:t xml:space="preserve">Marketing and </w:t>
      </w:r>
      <w:r w:rsidR="000B5BDC">
        <w:rPr>
          <w:rFonts w:ascii="Times New Roman" w:hAnsi="Times New Roman"/>
          <w:sz w:val="22"/>
          <w:szCs w:val="22"/>
        </w:rPr>
        <w:t>Communication</w:t>
      </w:r>
      <w:r w:rsidRPr="0090072A">
        <w:rPr>
          <w:rFonts w:ascii="Times New Roman" w:hAnsi="Times New Roman"/>
          <w:sz w:val="22"/>
          <w:szCs w:val="22"/>
        </w:rPr>
        <w:t xml:space="preserve"> </w:t>
      </w:r>
      <w:r w:rsidR="000B5BDC">
        <w:rPr>
          <w:rFonts w:ascii="Times New Roman" w:hAnsi="Times New Roman"/>
          <w:sz w:val="22"/>
          <w:szCs w:val="22"/>
        </w:rPr>
        <w:t>M</w:t>
      </w:r>
      <w:r w:rsidRPr="0090072A">
        <w:rPr>
          <w:rFonts w:ascii="Times New Roman" w:hAnsi="Times New Roman"/>
          <w:sz w:val="22"/>
          <w:szCs w:val="22"/>
        </w:rPr>
        <w:t>anager, Aberdeen Asset Management</w:t>
      </w:r>
      <w:r w:rsidRPr="0090072A">
        <w:rPr>
          <w:rFonts w:ascii="Times New Roman" w:hAnsi="Times New Roman"/>
          <w:sz w:val="22"/>
          <w:szCs w:val="22"/>
        </w:rPr>
        <w:br/>
      </w:r>
      <w:r w:rsidR="00767630" w:rsidRPr="0090072A">
        <w:rPr>
          <w:rFonts w:ascii="Times New Roman" w:hAnsi="Times New Roman"/>
          <w:sz w:val="22"/>
          <w:szCs w:val="22"/>
        </w:rPr>
        <w:t>Tel: +4</w:t>
      </w:r>
      <w:r w:rsidR="000B5BDC">
        <w:rPr>
          <w:rFonts w:ascii="Times New Roman" w:hAnsi="Times New Roman"/>
          <w:sz w:val="22"/>
          <w:szCs w:val="22"/>
        </w:rPr>
        <w:t>7</w:t>
      </w:r>
      <w:r w:rsidR="00767630" w:rsidRPr="0090072A">
        <w:rPr>
          <w:rFonts w:ascii="Times New Roman" w:hAnsi="Times New Roman"/>
          <w:sz w:val="22"/>
          <w:szCs w:val="22"/>
        </w:rPr>
        <w:t xml:space="preserve"> </w:t>
      </w:r>
      <w:r w:rsidR="000B5BDC">
        <w:rPr>
          <w:rFonts w:ascii="Times New Roman" w:hAnsi="Times New Roman"/>
          <w:sz w:val="22"/>
          <w:szCs w:val="22"/>
        </w:rPr>
        <w:t>24 11 43 19</w:t>
      </w:r>
      <w:r w:rsidRPr="0090072A">
        <w:rPr>
          <w:rFonts w:ascii="Times New Roman" w:hAnsi="Times New Roman"/>
          <w:sz w:val="22"/>
          <w:szCs w:val="22"/>
        </w:rPr>
        <w:t xml:space="preserve">, </w:t>
      </w:r>
      <w:r w:rsidR="000B5BDC">
        <w:rPr>
          <w:rFonts w:ascii="Times New Roman" w:hAnsi="Times New Roman"/>
          <w:sz w:val="22"/>
          <w:szCs w:val="22"/>
        </w:rPr>
        <w:t>Mob: +47</w:t>
      </w:r>
      <w:r w:rsidR="00767630" w:rsidRPr="0090072A">
        <w:rPr>
          <w:rFonts w:ascii="Times New Roman" w:hAnsi="Times New Roman"/>
          <w:sz w:val="22"/>
          <w:szCs w:val="22"/>
        </w:rPr>
        <w:t> </w:t>
      </w:r>
      <w:r w:rsidR="000B5BDC">
        <w:rPr>
          <w:rFonts w:ascii="Times New Roman" w:hAnsi="Times New Roman"/>
          <w:sz w:val="22"/>
          <w:szCs w:val="22"/>
        </w:rPr>
        <w:t>99</w:t>
      </w:r>
      <w:r w:rsidR="00767630" w:rsidRPr="0090072A">
        <w:rPr>
          <w:rFonts w:ascii="Times New Roman" w:hAnsi="Times New Roman"/>
          <w:sz w:val="22"/>
          <w:szCs w:val="22"/>
        </w:rPr>
        <w:t> </w:t>
      </w:r>
      <w:r w:rsidR="000B5BDC">
        <w:rPr>
          <w:rFonts w:ascii="Times New Roman" w:hAnsi="Times New Roman"/>
          <w:sz w:val="22"/>
          <w:szCs w:val="22"/>
        </w:rPr>
        <w:t>45 74 13</w:t>
      </w:r>
      <w:r w:rsidR="00767630" w:rsidRPr="0090072A">
        <w:rPr>
          <w:rFonts w:ascii="Times New Roman" w:hAnsi="Times New Roman"/>
          <w:sz w:val="22"/>
          <w:szCs w:val="22"/>
        </w:rPr>
        <w:t xml:space="preserve"> </w:t>
      </w:r>
      <w:r w:rsidR="00767630" w:rsidRPr="0090072A">
        <w:rPr>
          <w:rFonts w:ascii="Times New Roman" w:hAnsi="Times New Roman"/>
          <w:sz w:val="22"/>
          <w:szCs w:val="22"/>
        </w:rPr>
        <w:br/>
      </w:r>
      <w:r w:rsidR="00965168" w:rsidRPr="0090072A">
        <w:rPr>
          <w:rFonts w:ascii="Times New Roman" w:hAnsi="Times New Roman"/>
          <w:sz w:val="22"/>
          <w:szCs w:val="22"/>
          <w:lang w:val="nn-NO"/>
        </w:rPr>
        <w:t>E</w:t>
      </w:r>
      <w:r w:rsidRPr="0090072A">
        <w:rPr>
          <w:rFonts w:ascii="Times New Roman" w:hAnsi="Times New Roman"/>
          <w:sz w:val="22"/>
          <w:szCs w:val="22"/>
          <w:lang w:val="nn-NO"/>
        </w:rPr>
        <w:t xml:space="preserve">-post: </w:t>
      </w:r>
      <w:hyperlink r:id="rId14" w:history="1">
        <w:r w:rsidR="000B5BDC" w:rsidRPr="00041A09">
          <w:rPr>
            <w:rStyle w:val="Hyperlink"/>
            <w:rFonts w:ascii="Times New Roman" w:hAnsi="Times New Roman"/>
            <w:sz w:val="22"/>
            <w:szCs w:val="22"/>
            <w:lang w:val="nn-NO"/>
          </w:rPr>
          <w:t>sissel.hansgaard@aberdeen-asset.com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7827"/>
      </w:tblGrid>
      <w:tr w:rsidR="000B5BDC" w:rsidRPr="000B5BDC" w:rsidTr="000B5BDC">
        <w:trPr>
          <w:gridAfter w:val="1"/>
          <w:trHeight w:val="330"/>
          <w:tblCellSpacing w:w="15" w:type="dxa"/>
        </w:trPr>
        <w:tc>
          <w:tcPr>
            <w:tcW w:w="0" w:type="auto"/>
            <w:vAlign w:val="center"/>
          </w:tcPr>
          <w:p w:rsidR="000B5BDC" w:rsidRPr="000B5BDC" w:rsidRDefault="000B5BDC" w:rsidP="000B5BDC">
            <w:pPr>
              <w:rPr>
                <w:rFonts w:ascii="Trebuchet MS" w:eastAsia="Times New Roman" w:hAnsi="Trebuchet MS"/>
                <w:color w:val="656565"/>
                <w:sz w:val="18"/>
                <w:szCs w:val="18"/>
              </w:rPr>
            </w:pPr>
          </w:p>
        </w:tc>
      </w:tr>
      <w:tr w:rsidR="000B5BDC" w:rsidRPr="000B5BDC" w:rsidTr="000B5BDC">
        <w:trPr>
          <w:trHeight w:val="330"/>
          <w:tblCellSpacing w:w="15" w:type="dxa"/>
        </w:trPr>
        <w:tc>
          <w:tcPr>
            <w:tcW w:w="1245" w:type="dxa"/>
            <w:vAlign w:val="center"/>
          </w:tcPr>
          <w:p w:rsidR="000B5BDC" w:rsidRPr="000B5BDC" w:rsidRDefault="000B5BDC" w:rsidP="000B5BDC">
            <w:pPr>
              <w:spacing w:after="75"/>
              <w:rPr>
                <w:rFonts w:ascii="Trebuchet MS" w:eastAsia="Times New Roman" w:hAnsi="Trebuchet MS"/>
                <w:color w:val="65656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B5BDC" w:rsidRPr="000B5BDC" w:rsidRDefault="000B5BDC" w:rsidP="000B5BDC">
            <w:pPr>
              <w:rPr>
                <w:rFonts w:ascii="Trebuchet MS" w:eastAsia="Times New Roman" w:hAnsi="Trebuchet MS"/>
                <w:color w:val="656565"/>
                <w:sz w:val="18"/>
                <w:szCs w:val="18"/>
              </w:rPr>
            </w:pPr>
          </w:p>
        </w:tc>
      </w:tr>
    </w:tbl>
    <w:p w:rsidR="000B5BDC" w:rsidRPr="000B5BDC" w:rsidRDefault="000B5BDC" w:rsidP="000B5BDC">
      <w:pPr>
        <w:tabs>
          <w:tab w:val="left" w:pos="2467"/>
        </w:tabs>
        <w:rPr>
          <w:rFonts w:ascii="Times New Roman" w:hAnsi="Times New Roman"/>
          <w:sz w:val="22"/>
          <w:szCs w:val="22"/>
          <w:lang w:val="nn-NO"/>
        </w:rPr>
      </w:pPr>
    </w:p>
    <w:sectPr w:rsidR="000B5BDC" w:rsidRPr="000B5BDC" w:rsidSect="00B01C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DE" w:rsidRDefault="007467DE">
      <w:r>
        <w:separator/>
      </w:r>
    </w:p>
  </w:endnote>
  <w:endnote w:type="continuationSeparator" w:id="0">
    <w:p w:rsidR="007467DE" w:rsidRDefault="007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altName w:val="Bliss 2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liss Light">
    <w:panose1 w:val="02000000000000000000"/>
    <w:charset w:val="00"/>
    <w:family w:val="auto"/>
    <w:pitch w:val="variable"/>
    <w:sig w:usb0="8000002F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B" w:rsidRDefault="006E4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0C" w:rsidRPr="004F5B7B" w:rsidRDefault="00B9690C">
    <w:pPr>
      <w:pStyle w:val="Footer"/>
      <w:tabs>
        <w:tab w:val="clear" w:pos="8640"/>
        <w:tab w:val="right" w:pos="10490"/>
      </w:tabs>
      <w:rPr>
        <w:rFonts w:ascii="Bliss Light" w:hAnsi="Bliss Light"/>
        <w:sz w:val="16"/>
        <w:szCs w:val="16"/>
      </w:rPr>
    </w:pPr>
  </w:p>
  <w:p w:rsidR="00B9690C" w:rsidRPr="004F5B7B" w:rsidRDefault="00B9690C">
    <w:pPr>
      <w:pStyle w:val="Footer"/>
      <w:tabs>
        <w:tab w:val="clear" w:pos="8640"/>
        <w:tab w:val="right" w:pos="10490"/>
      </w:tabs>
      <w:rPr>
        <w:rFonts w:ascii="Bliss Light" w:hAnsi="Bliss Light"/>
        <w:sz w:val="16"/>
        <w:szCs w:val="16"/>
      </w:rPr>
    </w:pPr>
  </w:p>
  <w:p w:rsidR="00B9690C" w:rsidRPr="004F5B7B" w:rsidRDefault="00B9690C">
    <w:pPr>
      <w:pStyle w:val="Footer"/>
      <w:tabs>
        <w:tab w:val="clear" w:pos="8640"/>
        <w:tab w:val="right" w:pos="10490"/>
      </w:tabs>
      <w:rPr>
        <w:rFonts w:ascii="Bliss Light" w:hAnsi="Bliss Light"/>
        <w:sz w:val="16"/>
        <w:szCs w:val="16"/>
      </w:rPr>
    </w:pPr>
  </w:p>
  <w:p w:rsidR="00B9690C" w:rsidRDefault="00B9690C">
    <w:pPr>
      <w:pStyle w:val="Footer"/>
      <w:tabs>
        <w:tab w:val="clear" w:pos="8640"/>
        <w:tab w:val="right" w:pos="10490"/>
      </w:tabs>
      <w:rPr>
        <w:rFonts w:ascii="Bliss Light" w:hAnsi="Bliss Light"/>
        <w:sz w:val="16"/>
        <w:szCs w:val="16"/>
      </w:rPr>
    </w:pPr>
  </w:p>
  <w:p w:rsidR="00B9690C" w:rsidRPr="004F5B7B" w:rsidRDefault="00B9690C">
    <w:pPr>
      <w:pStyle w:val="Footer"/>
      <w:tabs>
        <w:tab w:val="clear" w:pos="8640"/>
        <w:tab w:val="right" w:pos="10490"/>
      </w:tabs>
      <w:rPr>
        <w:rFonts w:ascii="Bliss Light" w:hAnsi="Blis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FB" w:rsidRPr="00BB4E9D" w:rsidRDefault="00F525FB" w:rsidP="00F525FB">
    <w:pPr>
      <w:ind w:right="-22"/>
      <w:rPr>
        <w:b/>
        <w:color w:val="333333"/>
        <w:sz w:val="16"/>
        <w:szCs w:val="16"/>
        <w:lang w:val="sv-SE"/>
      </w:rPr>
    </w:pPr>
  </w:p>
  <w:p w:rsidR="00F525FB" w:rsidRPr="00B01C8B" w:rsidRDefault="00F525FB" w:rsidP="00F525FB">
    <w:pPr>
      <w:pStyle w:val="Default"/>
      <w:rPr>
        <w:sz w:val="18"/>
        <w:szCs w:val="18"/>
        <w:lang w:val="sv-SE"/>
      </w:rPr>
    </w:pPr>
    <w:r w:rsidRPr="00B01C8B">
      <w:rPr>
        <w:b/>
        <w:color w:val="333333"/>
        <w:sz w:val="18"/>
        <w:szCs w:val="18"/>
        <w:lang w:val="sv-SE"/>
      </w:rPr>
      <w:t>Om Aberdeen Asset Management</w:t>
    </w:r>
    <w:r w:rsidRPr="00B01C8B">
      <w:rPr>
        <w:b/>
        <w:color w:val="333333"/>
        <w:sz w:val="18"/>
        <w:szCs w:val="18"/>
        <w:lang w:val="sv-SE"/>
      </w:rPr>
      <w:tab/>
    </w:r>
    <w:r w:rsidRPr="00B01C8B">
      <w:rPr>
        <w:b/>
        <w:color w:val="333333"/>
        <w:sz w:val="18"/>
        <w:szCs w:val="18"/>
        <w:lang w:val="sv-SE"/>
      </w:rPr>
      <w:br/>
    </w:r>
    <w:r w:rsidRPr="00B01C8B">
      <w:rPr>
        <w:color w:val="333333"/>
        <w:sz w:val="18"/>
        <w:szCs w:val="18"/>
        <w:lang w:val="sv-SE"/>
      </w:rPr>
      <w:t>Aberdeen Asset Management är en global kapitalförvaltare med ca 2</w:t>
    </w:r>
    <w:r w:rsidR="006E4D1B">
      <w:rPr>
        <w:color w:val="333333"/>
        <w:sz w:val="18"/>
        <w:szCs w:val="18"/>
        <w:lang w:val="sv-SE"/>
      </w:rPr>
      <w:t>7</w:t>
    </w:r>
    <w:r w:rsidR="00B01C8B">
      <w:rPr>
        <w:color w:val="333333"/>
        <w:sz w:val="18"/>
        <w:szCs w:val="18"/>
        <w:lang w:val="sv-SE"/>
      </w:rPr>
      <w:t xml:space="preserve">00 </w:t>
    </w:r>
    <w:r w:rsidRPr="00B01C8B">
      <w:rPr>
        <w:color w:val="333333"/>
        <w:sz w:val="18"/>
        <w:szCs w:val="18"/>
        <w:lang w:val="sv-SE"/>
      </w:rPr>
      <w:t xml:space="preserve">anställda och verksamhet i </w:t>
    </w:r>
    <w:r w:rsidR="00965168">
      <w:rPr>
        <w:color w:val="333333"/>
        <w:sz w:val="18"/>
        <w:szCs w:val="18"/>
        <w:lang w:val="sv-SE"/>
      </w:rPr>
      <w:t>2</w:t>
    </w:r>
    <w:r w:rsidR="006E4D1B">
      <w:rPr>
        <w:color w:val="333333"/>
        <w:sz w:val="18"/>
        <w:szCs w:val="18"/>
        <w:lang w:val="sv-SE"/>
      </w:rPr>
      <w:t>6</w:t>
    </w:r>
    <w:r w:rsidRPr="00B01C8B">
      <w:rPr>
        <w:color w:val="333333"/>
        <w:sz w:val="18"/>
        <w:szCs w:val="18"/>
        <w:lang w:val="sv-SE"/>
      </w:rPr>
      <w:t xml:space="preserve"> länder i Europa, Asien och Amerika. Vi förvaltar tillgångar till ett värde av mer än 3500 miljarder kronor inom aktier, räntebärande värdepapper, fastigheter och portföljer med flera tillgångsslag. I Sverige </w:t>
    </w:r>
    <w:r w:rsidR="00965168">
      <w:rPr>
        <w:color w:val="333333"/>
        <w:sz w:val="18"/>
        <w:szCs w:val="18"/>
        <w:lang w:val="sv-SE"/>
      </w:rPr>
      <w:t xml:space="preserve">ansvarar </w:t>
    </w:r>
    <w:r w:rsidRPr="00B01C8B">
      <w:rPr>
        <w:color w:val="333333"/>
        <w:sz w:val="18"/>
        <w:szCs w:val="18"/>
        <w:lang w:val="sv-SE"/>
      </w:rPr>
      <w:t>Aberdeen</w:t>
    </w:r>
    <w:r w:rsidR="006E4D1B">
      <w:rPr>
        <w:color w:val="333333"/>
        <w:sz w:val="18"/>
        <w:szCs w:val="18"/>
        <w:lang w:val="sv-SE"/>
      </w:rPr>
      <w:t xml:space="preserve"> </w:t>
    </w:r>
    <w:r w:rsidR="00965168">
      <w:rPr>
        <w:color w:val="333333"/>
        <w:sz w:val="18"/>
        <w:szCs w:val="18"/>
        <w:lang w:val="sv-SE"/>
      </w:rPr>
      <w:t>för</w:t>
    </w:r>
    <w:r w:rsidRPr="00B01C8B">
      <w:rPr>
        <w:color w:val="333333"/>
        <w:sz w:val="18"/>
        <w:szCs w:val="18"/>
        <w:lang w:val="sv-SE"/>
      </w:rPr>
      <w:t xml:space="preserve"> fastighetstillgångar om ca </w:t>
    </w:r>
    <w:r w:rsidR="00965168">
      <w:rPr>
        <w:color w:val="333333"/>
        <w:sz w:val="18"/>
        <w:szCs w:val="18"/>
        <w:lang w:val="sv-SE"/>
      </w:rPr>
      <w:t xml:space="preserve">10 </w:t>
    </w:r>
    <w:r w:rsidRPr="00B01C8B">
      <w:rPr>
        <w:color w:val="333333"/>
        <w:sz w:val="18"/>
        <w:szCs w:val="18"/>
        <w:lang w:val="sv-SE"/>
      </w:rPr>
      <w:t xml:space="preserve">miljarder kronor </w:t>
    </w:r>
    <w:r w:rsidR="00965168">
      <w:rPr>
        <w:color w:val="333333"/>
        <w:sz w:val="18"/>
        <w:szCs w:val="18"/>
        <w:lang w:val="sv-SE"/>
      </w:rPr>
      <w:t>på uppdrag av egna fonder och externa kunder</w:t>
    </w:r>
    <w:r w:rsidRPr="00B01C8B">
      <w:rPr>
        <w:color w:val="333333"/>
        <w:sz w:val="18"/>
        <w:szCs w:val="18"/>
        <w:lang w:val="sv-SE"/>
      </w:rPr>
      <w:t xml:space="preserve">. </w:t>
    </w:r>
    <w:r w:rsidR="00965168">
      <w:rPr>
        <w:color w:val="333333"/>
        <w:sz w:val="18"/>
        <w:szCs w:val="18"/>
        <w:lang w:val="sv-SE"/>
      </w:rPr>
      <w:t xml:space="preserve"> </w:t>
    </w:r>
    <w:hyperlink r:id="rId1" w:history="1">
      <w:r w:rsidR="00965168" w:rsidRPr="007D6410">
        <w:rPr>
          <w:rStyle w:val="Hyperlink"/>
          <w:sz w:val="18"/>
          <w:szCs w:val="18"/>
          <w:lang w:val="sv-SE"/>
        </w:rPr>
        <w:t>www.aberdeen-asset.se</w:t>
      </w:r>
    </w:hyperlink>
    <w:r w:rsidR="00965168">
      <w:rPr>
        <w:color w:val="333333"/>
        <w:sz w:val="18"/>
        <w:szCs w:val="18"/>
        <w:lang w:val="sv-SE"/>
      </w:rPr>
      <w:t xml:space="preserve"> </w:t>
    </w:r>
  </w:p>
  <w:p w:rsidR="00F525FB" w:rsidRPr="00BB4E9D" w:rsidRDefault="00F525FB">
    <w:pPr>
      <w:pStyle w:val="Footer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DE" w:rsidRDefault="007467DE">
      <w:r>
        <w:separator/>
      </w:r>
    </w:p>
  </w:footnote>
  <w:footnote w:type="continuationSeparator" w:id="0">
    <w:p w:rsidR="007467DE" w:rsidRDefault="0074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1B" w:rsidRDefault="006E4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0C" w:rsidRDefault="00B9690C">
    <w:pPr>
      <w:pStyle w:val="Header"/>
    </w:pPr>
  </w:p>
  <w:p w:rsidR="00B9690C" w:rsidRDefault="00B9690C">
    <w:pPr>
      <w:pStyle w:val="Header"/>
    </w:pPr>
  </w:p>
  <w:p w:rsidR="00B9690C" w:rsidRDefault="00B9690C">
    <w:pPr>
      <w:pStyle w:val="Header"/>
    </w:pPr>
  </w:p>
  <w:p w:rsidR="00B9690C" w:rsidRDefault="00B96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0C" w:rsidRDefault="00B969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D994" wp14:editId="0AEEDB7C">
              <wp:simplePos x="0" y="0"/>
              <wp:positionH relativeFrom="column">
                <wp:posOffset>4224020</wp:posOffset>
              </wp:positionH>
              <wp:positionV relativeFrom="paragraph">
                <wp:posOffset>-302895</wp:posOffset>
              </wp:positionV>
              <wp:extent cx="2419350" cy="876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90C" w:rsidRDefault="00B969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F3F46" wp14:editId="3ABB38FF">
                                <wp:extent cx="2206800" cy="874800"/>
                                <wp:effectExtent l="0" t="0" r="3175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berdeen Logo 2COL 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6800" cy="874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6pt;margin-top:-23.85pt;width:19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" fillcolor="white [3201]" stroked="f" strokeweight=".5pt">
              <v:textbox>
                <w:txbxContent>
                  <w:p w:rsidR="00B9690C" w:rsidRDefault="00B9690C">
                    <w:r>
                      <w:rPr>
                        <w:noProof/>
                      </w:rPr>
                      <w:drawing>
                        <wp:inline distT="0" distB="0" distL="0" distR="0" wp14:anchorId="45CF3F46" wp14:editId="3ABB38FF">
                          <wp:extent cx="2206800" cy="874800"/>
                          <wp:effectExtent l="0" t="0" r="3175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berdeen Logo 2COL 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6800" cy="874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83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442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B87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E4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B04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5CC0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127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DEA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401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76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12E2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A4269"/>
    <w:multiLevelType w:val="hybridMultilevel"/>
    <w:tmpl w:val="05527AE2"/>
    <w:lvl w:ilvl="0" w:tplc="1C0094C0">
      <w:numFmt w:val="bullet"/>
      <w:lvlText w:val="-"/>
      <w:lvlJc w:val="left"/>
      <w:pPr>
        <w:ind w:left="405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0942B52"/>
    <w:multiLevelType w:val="hybridMultilevel"/>
    <w:tmpl w:val="E430C2B6"/>
    <w:lvl w:ilvl="0" w:tplc="6700D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E069F"/>
    <w:multiLevelType w:val="hybridMultilevel"/>
    <w:tmpl w:val="E7F675C8"/>
    <w:lvl w:ilvl="0" w:tplc="DCCCF7AA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5034AB"/>
    <w:multiLevelType w:val="hybridMultilevel"/>
    <w:tmpl w:val="3278A464"/>
    <w:lvl w:ilvl="0" w:tplc="7A26685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A2F95"/>
    <w:multiLevelType w:val="hybridMultilevel"/>
    <w:tmpl w:val="BBDC633C"/>
    <w:lvl w:ilvl="0" w:tplc="445047A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8859FA"/>
    <w:multiLevelType w:val="hybridMultilevel"/>
    <w:tmpl w:val="4BE4E2F8"/>
    <w:lvl w:ilvl="0" w:tplc="A6742E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5CA2"/>
    <w:multiLevelType w:val="hybridMultilevel"/>
    <w:tmpl w:val="EDB85E42"/>
    <w:lvl w:ilvl="0" w:tplc="1BDE88A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D3BE7"/>
    <w:multiLevelType w:val="hybridMultilevel"/>
    <w:tmpl w:val="AF42200E"/>
    <w:lvl w:ilvl="0" w:tplc="0D282C2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B3E99"/>
    <w:multiLevelType w:val="hybridMultilevel"/>
    <w:tmpl w:val="EFAEA88C"/>
    <w:lvl w:ilvl="0" w:tplc="521EB5B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6B"/>
    <w:rsid w:val="00014D2E"/>
    <w:rsid w:val="00036955"/>
    <w:rsid w:val="00043327"/>
    <w:rsid w:val="00076FA1"/>
    <w:rsid w:val="00083A8E"/>
    <w:rsid w:val="00086643"/>
    <w:rsid w:val="000B5BDC"/>
    <w:rsid w:val="000C357C"/>
    <w:rsid w:val="000C480F"/>
    <w:rsid w:val="000C7278"/>
    <w:rsid w:val="000D14D9"/>
    <w:rsid w:val="001151D2"/>
    <w:rsid w:val="001250BB"/>
    <w:rsid w:val="00125E95"/>
    <w:rsid w:val="00133C43"/>
    <w:rsid w:val="00133E2D"/>
    <w:rsid w:val="00137236"/>
    <w:rsid w:val="00144DDE"/>
    <w:rsid w:val="00147C20"/>
    <w:rsid w:val="0015016C"/>
    <w:rsid w:val="0017464B"/>
    <w:rsid w:val="001776DE"/>
    <w:rsid w:val="00177E7F"/>
    <w:rsid w:val="0018259B"/>
    <w:rsid w:val="001848AB"/>
    <w:rsid w:val="00185635"/>
    <w:rsid w:val="001C06BC"/>
    <w:rsid w:val="001C6433"/>
    <w:rsid w:val="001E4DD1"/>
    <w:rsid w:val="001E4FCE"/>
    <w:rsid w:val="00217D55"/>
    <w:rsid w:val="002215D1"/>
    <w:rsid w:val="00281FE8"/>
    <w:rsid w:val="00284AE2"/>
    <w:rsid w:val="00294F78"/>
    <w:rsid w:val="002A5213"/>
    <w:rsid w:val="002B7CB8"/>
    <w:rsid w:val="002C1DAC"/>
    <w:rsid w:val="002E52E9"/>
    <w:rsid w:val="00304265"/>
    <w:rsid w:val="003218FB"/>
    <w:rsid w:val="003403AC"/>
    <w:rsid w:val="003508CA"/>
    <w:rsid w:val="0035683E"/>
    <w:rsid w:val="0036064A"/>
    <w:rsid w:val="0039379A"/>
    <w:rsid w:val="003C2FB5"/>
    <w:rsid w:val="003C65D7"/>
    <w:rsid w:val="003D11D4"/>
    <w:rsid w:val="003D6480"/>
    <w:rsid w:val="003E7BD0"/>
    <w:rsid w:val="003F206F"/>
    <w:rsid w:val="00405E16"/>
    <w:rsid w:val="004074F6"/>
    <w:rsid w:val="00410B7F"/>
    <w:rsid w:val="00434B0C"/>
    <w:rsid w:val="00474B72"/>
    <w:rsid w:val="00481555"/>
    <w:rsid w:val="00483C5C"/>
    <w:rsid w:val="0048671F"/>
    <w:rsid w:val="00491847"/>
    <w:rsid w:val="004A0D01"/>
    <w:rsid w:val="004A430A"/>
    <w:rsid w:val="004A5CBC"/>
    <w:rsid w:val="004C1B33"/>
    <w:rsid w:val="004C634E"/>
    <w:rsid w:val="004C663B"/>
    <w:rsid w:val="004E18D6"/>
    <w:rsid w:val="00500C0E"/>
    <w:rsid w:val="0050366B"/>
    <w:rsid w:val="005046EB"/>
    <w:rsid w:val="0051155A"/>
    <w:rsid w:val="00515E73"/>
    <w:rsid w:val="005222B7"/>
    <w:rsid w:val="00527C20"/>
    <w:rsid w:val="00533D7E"/>
    <w:rsid w:val="00555D68"/>
    <w:rsid w:val="00597F7F"/>
    <w:rsid w:val="005A7922"/>
    <w:rsid w:val="005B0457"/>
    <w:rsid w:val="005C27BC"/>
    <w:rsid w:val="005E49F1"/>
    <w:rsid w:val="005F06E4"/>
    <w:rsid w:val="00614FE7"/>
    <w:rsid w:val="006476B7"/>
    <w:rsid w:val="00673002"/>
    <w:rsid w:val="006764A0"/>
    <w:rsid w:val="00683726"/>
    <w:rsid w:val="00694BEC"/>
    <w:rsid w:val="006977A8"/>
    <w:rsid w:val="006A0961"/>
    <w:rsid w:val="006B7C4C"/>
    <w:rsid w:val="006C1553"/>
    <w:rsid w:val="006C50D8"/>
    <w:rsid w:val="006E4D1B"/>
    <w:rsid w:val="00702CA0"/>
    <w:rsid w:val="00711C88"/>
    <w:rsid w:val="00714DA7"/>
    <w:rsid w:val="007467DE"/>
    <w:rsid w:val="00763FDA"/>
    <w:rsid w:val="00767630"/>
    <w:rsid w:val="007710D1"/>
    <w:rsid w:val="007765B3"/>
    <w:rsid w:val="00792BCB"/>
    <w:rsid w:val="007B215A"/>
    <w:rsid w:val="007C5CC3"/>
    <w:rsid w:val="007F558B"/>
    <w:rsid w:val="00803999"/>
    <w:rsid w:val="008104BE"/>
    <w:rsid w:val="00817CB8"/>
    <w:rsid w:val="0083152C"/>
    <w:rsid w:val="00836D59"/>
    <w:rsid w:val="00844962"/>
    <w:rsid w:val="00853A62"/>
    <w:rsid w:val="008600DA"/>
    <w:rsid w:val="00863D92"/>
    <w:rsid w:val="0087306A"/>
    <w:rsid w:val="008734ED"/>
    <w:rsid w:val="00893327"/>
    <w:rsid w:val="008971D0"/>
    <w:rsid w:val="008A5A1E"/>
    <w:rsid w:val="008A63F2"/>
    <w:rsid w:val="008C2827"/>
    <w:rsid w:val="008C5A6B"/>
    <w:rsid w:val="008C6729"/>
    <w:rsid w:val="008D34B9"/>
    <w:rsid w:val="008F28E7"/>
    <w:rsid w:val="008F68BB"/>
    <w:rsid w:val="0090072A"/>
    <w:rsid w:val="0090170E"/>
    <w:rsid w:val="00903CCA"/>
    <w:rsid w:val="00907ADA"/>
    <w:rsid w:val="00907C5C"/>
    <w:rsid w:val="009166CA"/>
    <w:rsid w:val="009443FF"/>
    <w:rsid w:val="00946CC9"/>
    <w:rsid w:val="00960D13"/>
    <w:rsid w:val="00965168"/>
    <w:rsid w:val="009713DA"/>
    <w:rsid w:val="0097613F"/>
    <w:rsid w:val="009813A9"/>
    <w:rsid w:val="00993C28"/>
    <w:rsid w:val="00993CE1"/>
    <w:rsid w:val="009B3D96"/>
    <w:rsid w:val="009C5955"/>
    <w:rsid w:val="009F7A7D"/>
    <w:rsid w:val="00A00EA8"/>
    <w:rsid w:val="00A51DAE"/>
    <w:rsid w:val="00A52765"/>
    <w:rsid w:val="00A83B12"/>
    <w:rsid w:val="00A84DFA"/>
    <w:rsid w:val="00AA7A39"/>
    <w:rsid w:val="00AE7149"/>
    <w:rsid w:val="00AF060F"/>
    <w:rsid w:val="00AF580A"/>
    <w:rsid w:val="00AF7777"/>
    <w:rsid w:val="00B01678"/>
    <w:rsid w:val="00B01C8B"/>
    <w:rsid w:val="00B04625"/>
    <w:rsid w:val="00B1072E"/>
    <w:rsid w:val="00B154BB"/>
    <w:rsid w:val="00B21524"/>
    <w:rsid w:val="00B257C6"/>
    <w:rsid w:val="00B35362"/>
    <w:rsid w:val="00B37896"/>
    <w:rsid w:val="00B41A5A"/>
    <w:rsid w:val="00B539DD"/>
    <w:rsid w:val="00B6116B"/>
    <w:rsid w:val="00B65494"/>
    <w:rsid w:val="00B71C04"/>
    <w:rsid w:val="00B80031"/>
    <w:rsid w:val="00B84B5D"/>
    <w:rsid w:val="00B9690C"/>
    <w:rsid w:val="00BA712B"/>
    <w:rsid w:val="00BB4E9D"/>
    <w:rsid w:val="00BC51B5"/>
    <w:rsid w:val="00BC637E"/>
    <w:rsid w:val="00BC780E"/>
    <w:rsid w:val="00BD1AB1"/>
    <w:rsid w:val="00BE7EE2"/>
    <w:rsid w:val="00BF5A3C"/>
    <w:rsid w:val="00C16794"/>
    <w:rsid w:val="00C172E6"/>
    <w:rsid w:val="00C23A73"/>
    <w:rsid w:val="00C25ED4"/>
    <w:rsid w:val="00C329B5"/>
    <w:rsid w:val="00C502CC"/>
    <w:rsid w:val="00C512C0"/>
    <w:rsid w:val="00C51B15"/>
    <w:rsid w:val="00C57711"/>
    <w:rsid w:val="00C64C27"/>
    <w:rsid w:val="00C64D9C"/>
    <w:rsid w:val="00C667CC"/>
    <w:rsid w:val="00C87EA4"/>
    <w:rsid w:val="00CA0810"/>
    <w:rsid w:val="00CA2A65"/>
    <w:rsid w:val="00CA5255"/>
    <w:rsid w:val="00CB2D38"/>
    <w:rsid w:val="00CB4859"/>
    <w:rsid w:val="00D0314C"/>
    <w:rsid w:val="00D074B1"/>
    <w:rsid w:val="00D3008B"/>
    <w:rsid w:val="00D30411"/>
    <w:rsid w:val="00D46113"/>
    <w:rsid w:val="00D60973"/>
    <w:rsid w:val="00D61640"/>
    <w:rsid w:val="00D67FDF"/>
    <w:rsid w:val="00D7522A"/>
    <w:rsid w:val="00D80AFC"/>
    <w:rsid w:val="00DC65D5"/>
    <w:rsid w:val="00DD1C34"/>
    <w:rsid w:val="00DD4551"/>
    <w:rsid w:val="00DE3882"/>
    <w:rsid w:val="00DE4547"/>
    <w:rsid w:val="00E028D4"/>
    <w:rsid w:val="00E11554"/>
    <w:rsid w:val="00E14DC5"/>
    <w:rsid w:val="00E15A1C"/>
    <w:rsid w:val="00E43565"/>
    <w:rsid w:val="00E57FD1"/>
    <w:rsid w:val="00E831BD"/>
    <w:rsid w:val="00E92CAE"/>
    <w:rsid w:val="00E95BA5"/>
    <w:rsid w:val="00EB4927"/>
    <w:rsid w:val="00EB7DF6"/>
    <w:rsid w:val="00EF20BA"/>
    <w:rsid w:val="00EF5C7E"/>
    <w:rsid w:val="00F04FB8"/>
    <w:rsid w:val="00F175BE"/>
    <w:rsid w:val="00F31FC1"/>
    <w:rsid w:val="00F3622F"/>
    <w:rsid w:val="00F46874"/>
    <w:rsid w:val="00F477ED"/>
    <w:rsid w:val="00F525FB"/>
    <w:rsid w:val="00F61F88"/>
    <w:rsid w:val="00F74497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6116B"/>
    <w:pPr>
      <w:keepNext/>
      <w:spacing w:after="280"/>
      <w:outlineLvl w:val="0"/>
    </w:pPr>
    <w:rPr>
      <w:rFonts w:ascii="Arial" w:eastAsia="Calibri" w:hAnsi="Arial" w:cs="Arial"/>
      <w:b/>
      <w:bCs/>
      <w:caps/>
      <w:color w:val="003366"/>
      <w:kern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B6116B"/>
    <w:pPr>
      <w:keepNext/>
      <w:outlineLvl w:val="1"/>
    </w:pPr>
    <w:rPr>
      <w:rFonts w:ascii="Arial" w:eastAsia="Calibri" w:hAnsi="Arial" w:cs="Arial"/>
      <w:bCs/>
      <w:iCs/>
      <w:color w:val="003366"/>
      <w:sz w:val="20"/>
      <w:szCs w:val="28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B6116B"/>
    <w:pPr>
      <w:keepNext/>
      <w:outlineLvl w:val="2"/>
    </w:pPr>
    <w:rPr>
      <w:rFonts w:ascii="Arial" w:eastAsia="Calibri" w:hAnsi="Arial" w:cs="Arial"/>
      <w:bCs/>
      <w:color w:val="333333"/>
      <w:sz w:val="18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F5B7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67D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/>
    </w:rPr>
  </w:style>
  <w:style w:type="paragraph" w:customStyle="1" w:styleId="Disclaimer">
    <w:name w:val="Disclaimer"/>
    <w:basedOn w:val="Normal"/>
    <w:uiPriority w:val="99"/>
    <w:rsid w:val="00F3622F"/>
    <w:pPr>
      <w:widowControl w:val="0"/>
      <w:tabs>
        <w:tab w:val="left" w:pos="282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Bliss2-Light" w:hAnsi="Bliss2-Light" w:cs="Bliss2-Light"/>
      <w:color w:val="000000"/>
      <w:spacing w:val="-1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rsid w:val="0091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6CA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6116B"/>
    <w:rPr>
      <w:rFonts w:ascii="Arial" w:eastAsia="Calibri" w:hAnsi="Arial" w:cs="Arial"/>
      <w:b/>
      <w:bCs/>
      <w:caps/>
      <w:color w:val="003366"/>
      <w:kern w:val="32"/>
      <w:sz w:val="24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B6116B"/>
    <w:rPr>
      <w:rFonts w:ascii="Arial" w:eastAsia="Calibri" w:hAnsi="Arial" w:cs="Arial"/>
      <w:bCs/>
      <w:iCs/>
      <w:color w:val="003366"/>
      <w:szCs w:val="28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B6116B"/>
    <w:rPr>
      <w:rFonts w:ascii="Arial" w:eastAsia="Calibri" w:hAnsi="Arial" w:cs="Arial"/>
      <w:bCs/>
      <w:color w:val="333333"/>
      <w:sz w:val="18"/>
      <w:szCs w:val="26"/>
      <w:lang w:val="sv-SE" w:eastAsia="sv-SE"/>
    </w:rPr>
  </w:style>
  <w:style w:type="character" w:customStyle="1" w:styleId="artikeltext">
    <w:name w:val="artikel_text"/>
    <w:rsid w:val="00B6116B"/>
    <w:rPr>
      <w:rFonts w:cs="Times New Roman"/>
    </w:rPr>
  </w:style>
  <w:style w:type="paragraph" w:styleId="NormalWeb">
    <w:name w:val="Normal (Web)"/>
    <w:aliases w:val=" webb"/>
    <w:basedOn w:val="Normal"/>
    <w:uiPriority w:val="99"/>
    <w:unhideWhenUsed/>
    <w:rsid w:val="00B6116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Brdtext1">
    <w:name w:val="Brödtext1"/>
    <w:basedOn w:val="Normal"/>
    <w:link w:val="BrdtextChar"/>
    <w:rsid w:val="00C51B15"/>
    <w:rPr>
      <w:rFonts w:ascii="Times New Roman" w:eastAsia="Times New Roman" w:hAnsi="Times New Roman"/>
      <w:sz w:val="20"/>
      <w:lang w:val="sv-SE" w:eastAsia="sv-SE"/>
    </w:rPr>
  </w:style>
  <w:style w:type="character" w:customStyle="1" w:styleId="BrdtextChar">
    <w:name w:val="Brödtext Char"/>
    <w:basedOn w:val="DefaultParagraphFont"/>
    <w:link w:val="Brdtext1"/>
    <w:rsid w:val="00C51B15"/>
    <w:rPr>
      <w:rFonts w:ascii="Times New Roman" w:eastAsia="Times New Roman" w:hAnsi="Times New Roman"/>
      <w:lang w:val="sv-SE" w:eastAsia="sv-SE"/>
    </w:rPr>
  </w:style>
  <w:style w:type="paragraph" w:styleId="ListParagraph">
    <w:name w:val="List Paragraph"/>
    <w:basedOn w:val="Normal"/>
    <w:uiPriority w:val="34"/>
    <w:qFormat/>
    <w:rsid w:val="00C51B15"/>
    <w:pPr>
      <w:ind w:left="720"/>
      <w:contextualSpacing/>
    </w:pPr>
  </w:style>
  <w:style w:type="paragraph" w:customStyle="1" w:styleId="Default">
    <w:name w:val="Default"/>
    <w:rsid w:val="003C65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ListBullet">
    <w:name w:val="List Bullet"/>
    <w:basedOn w:val="Normal"/>
    <w:rsid w:val="00B80031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CB4859"/>
    <w:rPr>
      <w:i/>
      <w:iCs/>
    </w:rPr>
  </w:style>
  <w:style w:type="character" w:styleId="Strong">
    <w:name w:val="Strong"/>
    <w:basedOn w:val="DefaultParagraphFont"/>
    <w:uiPriority w:val="22"/>
    <w:qFormat/>
    <w:rsid w:val="00CB48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6433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6433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baec5a81-e4d6-4674-97f3-e9220f0136c1">
    <w:name w:val="baec5a81-e4d6-4674-97f3-e9220f0136c1"/>
    <w:basedOn w:val="DefaultParagraphFont"/>
    <w:rsid w:val="000B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6116B"/>
    <w:pPr>
      <w:keepNext/>
      <w:spacing w:after="280"/>
      <w:outlineLvl w:val="0"/>
    </w:pPr>
    <w:rPr>
      <w:rFonts w:ascii="Arial" w:eastAsia="Calibri" w:hAnsi="Arial" w:cs="Arial"/>
      <w:b/>
      <w:bCs/>
      <w:caps/>
      <w:color w:val="003366"/>
      <w:kern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B6116B"/>
    <w:pPr>
      <w:keepNext/>
      <w:outlineLvl w:val="1"/>
    </w:pPr>
    <w:rPr>
      <w:rFonts w:ascii="Arial" w:eastAsia="Calibri" w:hAnsi="Arial" w:cs="Arial"/>
      <w:bCs/>
      <w:iCs/>
      <w:color w:val="003366"/>
      <w:sz w:val="20"/>
      <w:szCs w:val="28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B6116B"/>
    <w:pPr>
      <w:keepNext/>
      <w:outlineLvl w:val="2"/>
    </w:pPr>
    <w:rPr>
      <w:rFonts w:ascii="Arial" w:eastAsia="Calibri" w:hAnsi="Arial" w:cs="Arial"/>
      <w:bCs/>
      <w:color w:val="333333"/>
      <w:sz w:val="18"/>
      <w:szCs w:val="2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F5B7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67D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/>
    </w:rPr>
  </w:style>
  <w:style w:type="paragraph" w:customStyle="1" w:styleId="Disclaimer">
    <w:name w:val="Disclaimer"/>
    <w:basedOn w:val="Normal"/>
    <w:uiPriority w:val="99"/>
    <w:rsid w:val="00F3622F"/>
    <w:pPr>
      <w:widowControl w:val="0"/>
      <w:tabs>
        <w:tab w:val="left" w:pos="282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Bliss2-Light" w:hAnsi="Bliss2-Light" w:cs="Bliss2-Light"/>
      <w:color w:val="000000"/>
      <w:spacing w:val="-1"/>
      <w:sz w:val="12"/>
      <w:szCs w:val="12"/>
      <w:lang w:eastAsia="en-US"/>
    </w:rPr>
  </w:style>
  <w:style w:type="paragraph" w:styleId="BalloonText">
    <w:name w:val="Balloon Text"/>
    <w:basedOn w:val="Normal"/>
    <w:link w:val="BalloonTextChar"/>
    <w:rsid w:val="0091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6CA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6116B"/>
    <w:rPr>
      <w:rFonts w:ascii="Arial" w:eastAsia="Calibri" w:hAnsi="Arial" w:cs="Arial"/>
      <w:b/>
      <w:bCs/>
      <w:caps/>
      <w:color w:val="003366"/>
      <w:kern w:val="32"/>
      <w:sz w:val="24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B6116B"/>
    <w:rPr>
      <w:rFonts w:ascii="Arial" w:eastAsia="Calibri" w:hAnsi="Arial" w:cs="Arial"/>
      <w:bCs/>
      <w:iCs/>
      <w:color w:val="003366"/>
      <w:szCs w:val="28"/>
      <w:lang w:val="sv-SE" w:eastAsia="sv-SE"/>
    </w:rPr>
  </w:style>
  <w:style w:type="character" w:customStyle="1" w:styleId="Heading3Char">
    <w:name w:val="Heading 3 Char"/>
    <w:basedOn w:val="DefaultParagraphFont"/>
    <w:link w:val="Heading3"/>
    <w:rsid w:val="00B6116B"/>
    <w:rPr>
      <w:rFonts w:ascii="Arial" w:eastAsia="Calibri" w:hAnsi="Arial" w:cs="Arial"/>
      <w:bCs/>
      <w:color w:val="333333"/>
      <w:sz w:val="18"/>
      <w:szCs w:val="26"/>
      <w:lang w:val="sv-SE" w:eastAsia="sv-SE"/>
    </w:rPr>
  </w:style>
  <w:style w:type="character" w:customStyle="1" w:styleId="artikeltext">
    <w:name w:val="artikel_text"/>
    <w:rsid w:val="00B6116B"/>
    <w:rPr>
      <w:rFonts w:cs="Times New Roman"/>
    </w:rPr>
  </w:style>
  <w:style w:type="paragraph" w:styleId="NormalWeb">
    <w:name w:val="Normal (Web)"/>
    <w:aliases w:val=" webb"/>
    <w:basedOn w:val="Normal"/>
    <w:uiPriority w:val="99"/>
    <w:unhideWhenUsed/>
    <w:rsid w:val="00B6116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Brdtext1">
    <w:name w:val="Brödtext1"/>
    <w:basedOn w:val="Normal"/>
    <w:link w:val="BrdtextChar"/>
    <w:rsid w:val="00C51B15"/>
    <w:rPr>
      <w:rFonts w:ascii="Times New Roman" w:eastAsia="Times New Roman" w:hAnsi="Times New Roman"/>
      <w:sz w:val="20"/>
      <w:lang w:val="sv-SE" w:eastAsia="sv-SE"/>
    </w:rPr>
  </w:style>
  <w:style w:type="character" w:customStyle="1" w:styleId="BrdtextChar">
    <w:name w:val="Brödtext Char"/>
    <w:basedOn w:val="DefaultParagraphFont"/>
    <w:link w:val="Brdtext1"/>
    <w:rsid w:val="00C51B15"/>
    <w:rPr>
      <w:rFonts w:ascii="Times New Roman" w:eastAsia="Times New Roman" w:hAnsi="Times New Roman"/>
      <w:lang w:val="sv-SE" w:eastAsia="sv-SE"/>
    </w:rPr>
  </w:style>
  <w:style w:type="paragraph" w:styleId="ListParagraph">
    <w:name w:val="List Paragraph"/>
    <w:basedOn w:val="Normal"/>
    <w:uiPriority w:val="34"/>
    <w:qFormat/>
    <w:rsid w:val="00C51B15"/>
    <w:pPr>
      <w:ind w:left="720"/>
      <w:contextualSpacing/>
    </w:pPr>
  </w:style>
  <w:style w:type="paragraph" w:customStyle="1" w:styleId="Default">
    <w:name w:val="Default"/>
    <w:rsid w:val="003C65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ListBullet">
    <w:name w:val="List Bullet"/>
    <w:basedOn w:val="Normal"/>
    <w:rsid w:val="00B80031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CB4859"/>
    <w:rPr>
      <w:i/>
      <w:iCs/>
    </w:rPr>
  </w:style>
  <w:style w:type="character" w:styleId="Strong">
    <w:name w:val="Strong"/>
    <w:basedOn w:val="DefaultParagraphFont"/>
    <w:uiPriority w:val="22"/>
    <w:qFormat/>
    <w:rsid w:val="00CB485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C6433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6433"/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baec5a81-e4d6-4674-97f3-e9220f0136c1">
    <w:name w:val="baec5a81-e4d6-4674-97f3-e9220f0136c1"/>
    <w:basedOn w:val="DefaultParagraphFont"/>
    <w:rsid w:val="000B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03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971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01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2934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36">
                                  <w:marLeft w:val="540"/>
                                  <w:marRight w:val="0"/>
                                  <w:marTop w:val="30"/>
                                  <w:marBottom w:val="300"/>
                                  <w:divBdr>
                                    <w:top w:val="single" w:sz="12" w:space="23" w:color="BCBCBB"/>
                                    <w:left w:val="single" w:sz="12" w:space="23" w:color="BCBCBB"/>
                                    <w:bottom w:val="single" w:sz="12" w:space="23" w:color="BCBCBB"/>
                                    <w:right w:val="single" w:sz="12" w:space="23" w:color="BCBCBB"/>
                                  </w:divBdr>
                                  <w:divsChild>
                                    <w:div w:id="1016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5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83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8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6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00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193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68489">
                                  <w:marLeft w:val="540"/>
                                  <w:marRight w:val="0"/>
                                  <w:marTop w:val="30"/>
                                  <w:marBottom w:val="300"/>
                                  <w:divBdr>
                                    <w:top w:val="single" w:sz="12" w:space="23" w:color="BCBCBB"/>
                                    <w:left w:val="single" w:sz="12" w:space="23" w:color="BCBCBB"/>
                                    <w:bottom w:val="single" w:sz="12" w:space="23" w:color="BCBCBB"/>
                                    <w:right w:val="single" w:sz="12" w:space="23" w:color="BCBCBB"/>
                                  </w:divBdr>
                                  <w:divsChild>
                                    <w:div w:id="13066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edrik.eliasson@aberdeen-asse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magnus.kenning@aberdeen-asse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ssel.hansgaard@aberdeen-asset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-asset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4D2C68859945B4737454EEB3F7F8" ma:contentTypeVersion="0" ma:contentTypeDescription="Create a new document." ma:contentTypeScope="" ma:versionID="524a8ec8a8568744996bc07aeacf98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C527-015B-4BFA-9C21-A6784587D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202E1-B6D3-4606-8203-294C1D08B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236B-3556-4637-A6EF-FF4AEEA8203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97CE21-C571-46C7-8AB4-095D477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text here</vt:lpstr>
    </vt:vector>
  </TitlesOfParts>
  <Company>Aberdeen Asset Management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text here</dc:title>
  <dc:creator>Erik Skalin</dc:creator>
  <cp:lastModifiedBy>aamadmin</cp:lastModifiedBy>
  <cp:revision>2</cp:revision>
  <cp:lastPrinted>2015-06-10T12:55:00Z</cp:lastPrinted>
  <dcterms:created xsi:type="dcterms:W3CDTF">2016-04-26T07:42:00Z</dcterms:created>
  <dcterms:modified xsi:type="dcterms:W3CDTF">2016-04-26T07:42:00Z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0x0101000D234D2C68859945B4737454EEB3F7F8</vt:lpwstr>
  </property>
</Properties>
</file>