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20" w:rsidRDefault="007A0120" w:rsidP="007A0120">
      <w:pPr>
        <w:pStyle w:val="Rubrik2"/>
      </w:pPr>
    </w:p>
    <w:p w:rsidR="007A0120" w:rsidRDefault="007A0120" w:rsidP="007A0120">
      <w:pPr>
        <w:pStyle w:val="Rubrik2"/>
      </w:pPr>
    </w:p>
    <w:p w:rsidR="009D58F2" w:rsidRDefault="009D58F2" w:rsidP="007A0120">
      <w:pPr>
        <w:pStyle w:val="Rubrik2"/>
      </w:pPr>
    </w:p>
    <w:p w:rsidR="00DB00A4" w:rsidRDefault="00DB00A4" w:rsidP="00DB00A4"/>
    <w:p w:rsidR="00DB00A4" w:rsidRPr="00DB00A4" w:rsidRDefault="00DB00A4" w:rsidP="00DB00A4"/>
    <w:p w:rsidR="009D58F2" w:rsidRDefault="009D58F2" w:rsidP="009D58F2"/>
    <w:p w:rsidR="009D58F2" w:rsidRPr="009D58F2" w:rsidRDefault="00137C72" w:rsidP="009D58F2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2017-01-16</w:t>
      </w:r>
    </w:p>
    <w:p w:rsidR="009D58F2" w:rsidRDefault="009D58F2" w:rsidP="007A0120">
      <w:pPr>
        <w:pStyle w:val="Rubrik2"/>
      </w:pPr>
    </w:p>
    <w:p w:rsidR="007A0120" w:rsidRPr="009D58F2" w:rsidRDefault="007A0120" w:rsidP="007A0120">
      <w:pPr>
        <w:pStyle w:val="Rubrik2"/>
        <w:rPr>
          <w:rFonts w:ascii="HelveticaNeueLT Std" w:hAnsi="HelveticaNeueLT Std"/>
        </w:rPr>
      </w:pPr>
      <w:proofErr w:type="spellStart"/>
      <w:r w:rsidRPr="009D58F2">
        <w:rPr>
          <w:rFonts w:ascii="HelveticaNeueLT Std" w:hAnsi="HelveticaNeueLT Std"/>
        </w:rPr>
        <w:t>Strukton</w:t>
      </w:r>
      <w:proofErr w:type="spellEnd"/>
      <w:r w:rsidRPr="009D58F2">
        <w:rPr>
          <w:rFonts w:ascii="HelveticaNeueLT Std" w:hAnsi="HelveticaNeueLT Std"/>
        </w:rPr>
        <w:t xml:space="preserve"> </w:t>
      </w:r>
      <w:proofErr w:type="spellStart"/>
      <w:r w:rsidRPr="009D58F2">
        <w:rPr>
          <w:rFonts w:ascii="HelveticaNeueLT Std" w:hAnsi="HelveticaNeueLT Std"/>
        </w:rPr>
        <w:t>Rail</w:t>
      </w:r>
      <w:proofErr w:type="spellEnd"/>
      <w:r w:rsidRPr="009D58F2">
        <w:rPr>
          <w:rFonts w:ascii="HelveticaNeueLT Std" w:hAnsi="HelveticaNeueLT Std"/>
        </w:rPr>
        <w:t xml:space="preserve"> välkomnar beslut om statlig järnvägskontroll</w:t>
      </w:r>
    </w:p>
    <w:p w:rsidR="007A0120" w:rsidRPr="009D58F2" w:rsidRDefault="0005523A" w:rsidP="00F75789">
      <w:pPr>
        <w:ind w:right="284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Torsdag 12 januari</w:t>
      </w:r>
      <w:bookmarkStart w:id="0" w:name="_GoBack"/>
      <w:bookmarkEnd w:id="0"/>
      <w:r w:rsidR="007A0120" w:rsidRPr="009D58F2">
        <w:rPr>
          <w:rFonts w:ascii="HelveticaNeueLT Std" w:hAnsi="HelveticaNeueLT Std"/>
          <w:b/>
        </w:rPr>
        <w:t xml:space="preserve"> kom regeringens beslut om att Trafikverket ska ta över ansv</w:t>
      </w:r>
      <w:r w:rsidR="00D53D24">
        <w:rPr>
          <w:rFonts w:ascii="HelveticaNeueLT Std" w:hAnsi="HelveticaNeueLT Std"/>
          <w:b/>
        </w:rPr>
        <w:t>aret för leveransuppföljningar och underhålls</w:t>
      </w:r>
      <w:r w:rsidR="007A0120" w:rsidRPr="009D58F2">
        <w:rPr>
          <w:rFonts w:ascii="HelveticaNeueLT Std" w:hAnsi="HelveticaNeueLT Std"/>
          <w:b/>
        </w:rPr>
        <w:t>besiktningar</w:t>
      </w:r>
      <w:r w:rsidR="00D53D24">
        <w:rPr>
          <w:rFonts w:ascii="HelveticaNeueLT Std" w:hAnsi="HelveticaNeueLT Std"/>
          <w:b/>
        </w:rPr>
        <w:t xml:space="preserve"> på järnväg</w:t>
      </w:r>
      <w:r w:rsidR="007A0120" w:rsidRPr="009D58F2">
        <w:rPr>
          <w:rFonts w:ascii="HelveticaNeueLT Std" w:hAnsi="HelveticaNeueLT Std"/>
          <w:b/>
        </w:rPr>
        <w:t xml:space="preserve">. </w:t>
      </w:r>
      <w:proofErr w:type="spellStart"/>
      <w:r w:rsidR="007A0120" w:rsidRPr="009D58F2">
        <w:rPr>
          <w:rFonts w:ascii="HelveticaNeueLT Std" w:hAnsi="HelveticaNeueLT Std"/>
          <w:b/>
        </w:rPr>
        <w:t>Strukton</w:t>
      </w:r>
      <w:proofErr w:type="spellEnd"/>
      <w:r w:rsidR="007A0120" w:rsidRPr="009D58F2">
        <w:rPr>
          <w:rFonts w:ascii="HelveticaNeueLT Std" w:hAnsi="HelveticaNeueLT Std"/>
          <w:b/>
        </w:rPr>
        <w:t xml:space="preserve"> </w:t>
      </w:r>
      <w:proofErr w:type="spellStart"/>
      <w:r w:rsidR="007A0120" w:rsidRPr="009D58F2">
        <w:rPr>
          <w:rFonts w:ascii="HelveticaNeueLT Std" w:hAnsi="HelveticaNeueLT Std"/>
          <w:b/>
        </w:rPr>
        <w:t>Rail</w:t>
      </w:r>
      <w:proofErr w:type="spellEnd"/>
      <w:r w:rsidR="007A0120" w:rsidRPr="009D58F2">
        <w:rPr>
          <w:rFonts w:ascii="HelveticaNeueLT Std" w:hAnsi="HelveticaNeueLT Std"/>
          <w:b/>
        </w:rPr>
        <w:t xml:space="preserve"> välkomnar förändringen som innebär att Trafikverket får bättre kontroll över järnvägens status och underhållsbehov. Idag utförs alla besiktningar av underhållsföretag och konsulter.  </w:t>
      </w:r>
    </w:p>
    <w:p w:rsidR="007A0120" w:rsidRPr="009D58F2" w:rsidRDefault="007A0120" w:rsidP="00F75789">
      <w:pPr>
        <w:ind w:right="284"/>
        <w:rPr>
          <w:rFonts w:ascii="HelveticaNeueLT Std" w:hAnsi="HelveticaNeueLT Std"/>
        </w:rPr>
      </w:pPr>
      <w:r w:rsidRPr="009D58F2">
        <w:rPr>
          <w:rFonts w:ascii="Arial" w:hAnsi="Arial" w:cs="Arial"/>
        </w:rPr>
        <w:t>‒</w:t>
      </w:r>
      <w:r w:rsidRPr="009D58F2">
        <w:rPr>
          <w:rFonts w:ascii="HelveticaNeueLT Std" w:hAnsi="HelveticaNeueLT Std"/>
        </w:rPr>
        <w:t xml:space="preserve"> Vi tycker </w:t>
      </w:r>
      <w:r w:rsidR="009D58F2">
        <w:rPr>
          <w:rFonts w:ascii="HelveticaNeueLT Std" w:hAnsi="HelveticaNeueLT Std"/>
        </w:rPr>
        <w:t>det här</w:t>
      </w:r>
      <w:r w:rsidRPr="009D58F2">
        <w:rPr>
          <w:rFonts w:ascii="HelveticaNeueLT Std" w:hAnsi="HelveticaNeueLT Std"/>
        </w:rPr>
        <w:t xml:space="preserve"> är positiv</w:t>
      </w:r>
      <w:r w:rsidR="009D58F2">
        <w:rPr>
          <w:rFonts w:ascii="HelveticaNeueLT Std" w:hAnsi="HelveticaNeueLT Std"/>
        </w:rPr>
        <w:t>t</w:t>
      </w:r>
      <w:r w:rsidRPr="009D58F2">
        <w:rPr>
          <w:rFonts w:ascii="HelveticaNeueLT Std" w:hAnsi="HelveticaNeueLT Std"/>
        </w:rPr>
        <w:t xml:space="preserve"> eftersom </w:t>
      </w:r>
      <w:r w:rsidR="009D58F2">
        <w:rPr>
          <w:rFonts w:ascii="HelveticaNeueLT Std" w:hAnsi="HelveticaNeueLT Std"/>
        </w:rPr>
        <w:t>det ger Trafikverket</w:t>
      </w:r>
      <w:r w:rsidRPr="009D58F2">
        <w:rPr>
          <w:rFonts w:ascii="HelveticaNeueLT Std" w:hAnsi="HelveticaNeueLT Std"/>
        </w:rPr>
        <w:t xml:space="preserve"> bättre kontroll på järnvägen</w:t>
      </w:r>
      <w:r w:rsidR="009D58F2">
        <w:rPr>
          <w:rFonts w:ascii="HelveticaNeueLT Std" w:hAnsi="HelveticaNeueLT Std"/>
        </w:rPr>
        <w:t>. Beslutet</w:t>
      </w:r>
      <w:r w:rsidRPr="009D58F2">
        <w:rPr>
          <w:rFonts w:ascii="HelveticaNeueLT Std" w:hAnsi="HelveticaNeueLT Std"/>
        </w:rPr>
        <w:t xml:space="preserve"> stärker deras roll som beställare av järnvägsunderhåll och är positivt för relationen mellan Trafikverket och oss som utför underhållet. Det ökar våra möjligheter att bygga en robust järnväg tillsammans. Underhållsföretagen</w:t>
      </w:r>
      <w:r w:rsidR="009D58F2" w:rsidRPr="009D58F2">
        <w:rPr>
          <w:rFonts w:ascii="HelveticaNeueLT Std" w:hAnsi="HelveticaNeueLT Std"/>
        </w:rPr>
        <w:t xml:space="preserve"> fortsätter </w:t>
      </w:r>
      <w:r w:rsidRPr="009D58F2">
        <w:rPr>
          <w:rFonts w:ascii="HelveticaNeueLT Std" w:hAnsi="HelveticaNeueLT Std"/>
        </w:rPr>
        <w:t>ut</w:t>
      </w:r>
      <w:r w:rsidR="00D53D24">
        <w:rPr>
          <w:rFonts w:ascii="HelveticaNeueLT Std" w:hAnsi="HelveticaNeueLT Std"/>
        </w:rPr>
        <w:t xml:space="preserve">föra övriga kontroller </w:t>
      </w:r>
      <w:r w:rsidRPr="009D58F2">
        <w:rPr>
          <w:rFonts w:ascii="HelveticaNeueLT Std" w:hAnsi="HelveticaNeueLT Std"/>
        </w:rPr>
        <w:t xml:space="preserve">i det löpande underhållet, </w:t>
      </w:r>
      <w:r w:rsidR="00D53D24">
        <w:rPr>
          <w:rFonts w:ascii="HelveticaNeueLT Std" w:hAnsi="HelveticaNeueLT Std"/>
        </w:rPr>
        <w:t xml:space="preserve">däribland säkerhetsbesiktningar </w:t>
      </w:r>
      <w:r w:rsidRPr="009D58F2">
        <w:rPr>
          <w:rFonts w:ascii="HelveticaNeueLT Std" w:hAnsi="HelveticaNeueLT Std"/>
        </w:rPr>
        <w:t xml:space="preserve">säger Strukton Rails vd Robert Röder. </w:t>
      </w:r>
    </w:p>
    <w:p w:rsidR="007A0120" w:rsidRPr="009D58F2" w:rsidRDefault="007A0120" w:rsidP="00F75789">
      <w:pPr>
        <w:ind w:right="284"/>
        <w:rPr>
          <w:rFonts w:ascii="HelveticaNeueLT Std" w:hAnsi="HelveticaNeueLT Std"/>
        </w:rPr>
      </w:pPr>
      <w:r w:rsidRPr="009D58F2">
        <w:rPr>
          <w:rFonts w:ascii="HelveticaNeueLT Std" w:hAnsi="HelveticaNeueLT Std"/>
        </w:rPr>
        <w:t xml:space="preserve">Strukton ser även </w:t>
      </w:r>
      <w:r w:rsidR="001D511B">
        <w:rPr>
          <w:rFonts w:ascii="HelveticaNeueLT Std" w:hAnsi="HelveticaNeueLT Std"/>
        </w:rPr>
        <w:t xml:space="preserve">positivt på </w:t>
      </w:r>
      <w:r w:rsidRPr="009D58F2">
        <w:rPr>
          <w:rFonts w:ascii="HelveticaNeueLT Std" w:hAnsi="HelveticaNeueLT Std"/>
        </w:rPr>
        <w:t xml:space="preserve">regeringens </w:t>
      </w:r>
      <w:r w:rsidR="001D511B">
        <w:rPr>
          <w:rFonts w:ascii="HelveticaNeueLT Std" w:hAnsi="HelveticaNeueLT Std"/>
        </w:rPr>
        <w:t xml:space="preserve">ökade </w:t>
      </w:r>
      <w:r w:rsidRPr="009D58F2">
        <w:rPr>
          <w:rFonts w:ascii="HelveticaNeueLT Std" w:hAnsi="HelveticaNeueLT Std"/>
        </w:rPr>
        <w:t xml:space="preserve">anslag till järnvägen de senaste åren, men ser att </w:t>
      </w:r>
      <w:r w:rsidR="009D58F2" w:rsidRPr="009D58F2">
        <w:rPr>
          <w:rFonts w:ascii="HelveticaNeueLT Std" w:hAnsi="HelveticaNeueLT Std"/>
        </w:rPr>
        <w:t>branschen</w:t>
      </w:r>
      <w:r w:rsidR="001D511B">
        <w:rPr>
          <w:rFonts w:ascii="HelveticaNeueLT Std" w:hAnsi="HelveticaNeueLT Std"/>
        </w:rPr>
        <w:t xml:space="preserve"> nu</w:t>
      </w:r>
      <w:r w:rsidR="009D58F2" w:rsidRPr="009D58F2">
        <w:rPr>
          <w:rFonts w:ascii="HelveticaNeueLT Std" w:hAnsi="HelveticaNeueLT Std"/>
        </w:rPr>
        <w:t xml:space="preserve"> står inför en</w:t>
      </w:r>
      <w:r w:rsidRPr="009D58F2">
        <w:rPr>
          <w:rFonts w:ascii="HelveticaNeueLT Std" w:hAnsi="HelveticaNeueLT Std"/>
        </w:rPr>
        <w:t xml:space="preserve"> allvarlig kompetensbrist</w:t>
      </w:r>
      <w:r w:rsidR="009D58F2" w:rsidRPr="009D58F2">
        <w:rPr>
          <w:rFonts w:ascii="HelveticaNeueLT Std" w:hAnsi="HelveticaNeueLT Std"/>
        </w:rPr>
        <w:t xml:space="preserve"> som hotar planerade järnvägsprojekt</w:t>
      </w:r>
      <w:r w:rsidRPr="009D58F2">
        <w:rPr>
          <w:rFonts w:ascii="HelveticaNeueLT Std" w:hAnsi="HelveticaNeueLT Std"/>
        </w:rPr>
        <w:t>.</w:t>
      </w:r>
    </w:p>
    <w:p w:rsidR="007A0120" w:rsidRDefault="007A0120" w:rsidP="00F75789">
      <w:pPr>
        <w:ind w:right="284"/>
        <w:rPr>
          <w:rFonts w:ascii="HelveticaNeueLT Std" w:hAnsi="HelveticaNeueLT Std"/>
        </w:rPr>
      </w:pPr>
      <w:r w:rsidRPr="009D58F2">
        <w:rPr>
          <w:rFonts w:ascii="Arial" w:hAnsi="Arial" w:cs="Arial"/>
        </w:rPr>
        <w:t>‒</w:t>
      </w:r>
      <w:r w:rsidRPr="009D58F2">
        <w:rPr>
          <w:rFonts w:ascii="HelveticaNeueLT Std" w:hAnsi="HelveticaNeueLT Std"/>
        </w:rPr>
        <w:t xml:space="preserve"> Det finns massor av jobb att göra</w:t>
      </w:r>
      <w:r w:rsidR="00D53D24">
        <w:rPr>
          <w:rFonts w:ascii="HelveticaNeueLT Std" w:hAnsi="HelveticaNeueLT Std"/>
        </w:rPr>
        <w:t xml:space="preserve"> och</w:t>
      </w:r>
      <w:r w:rsidRPr="009D58F2">
        <w:rPr>
          <w:rFonts w:ascii="HelveticaNeueLT Std" w:hAnsi="HelveticaNeueLT Std"/>
        </w:rPr>
        <w:t xml:space="preserve"> vi </w:t>
      </w:r>
      <w:r w:rsidR="00D53D24">
        <w:rPr>
          <w:rFonts w:ascii="HelveticaNeueLT Std" w:hAnsi="HelveticaNeueLT Std"/>
        </w:rPr>
        <w:t>behöver bana väg</w:t>
      </w:r>
      <w:r w:rsidR="009D58F2" w:rsidRPr="009D58F2">
        <w:rPr>
          <w:rFonts w:ascii="HelveticaNeueLT Std" w:hAnsi="HelveticaNeueLT Std"/>
        </w:rPr>
        <w:t xml:space="preserve"> för människor</w:t>
      </w:r>
      <w:r w:rsidRPr="009D58F2">
        <w:rPr>
          <w:rFonts w:ascii="HelveticaNeueLT Std" w:hAnsi="HelveticaNeueLT Std"/>
        </w:rPr>
        <w:t xml:space="preserve"> som vill</w:t>
      </w:r>
      <w:r w:rsidR="009D58F2" w:rsidRPr="009D58F2">
        <w:rPr>
          <w:rFonts w:ascii="HelveticaNeueLT Std" w:hAnsi="HelveticaNeueLT Std"/>
        </w:rPr>
        <w:t xml:space="preserve"> </w:t>
      </w:r>
      <w:r w:rsidR="006B7AED">
        <w:rPr>
          <w:rFonts w:ascii="HelveticaNeueLT Std" w:hAnsi="HelveticaNeueLT Std"/>
        </w:rPr>
        <w:t>arbeta</w:t>
      </w:r>
      <w:r w:rsidR="009D58F2" w:rsidRPr="009D58F2">
        <w:rPr>
          <w:rFonts w:ascii="HelveticaNeueLT Std" w:hAnsi="HelveticaNeueLT Std"/>
        </w:rPr>
        <w:t xml:space="preserve"> i branschen. B</w:t>
      </w:r>
      <w:r w:rsidRPr="009D58F2">
        <w:rPr>
          <w:rFonts w:ascii="HelveticaNeueLT Std" w:hAnsi="HelveticaNeueLT Std"/>
        </w:rPr>
        <w:t xml:space="preserve">land annat </w:t>
      </w:r>
      <w:r w:rsidR="001D511B">
        <w:rPr>
          <w:rFonts w:ascii="HelveticaNeueLT Std" w:hAnsi="HelveticaNeueLT Std"/>
        </w:rPr>
        <w:t>hoppas vi på</w:t>
      </w:r>
      <w:r w:rsidRPr="009D58F2">
        <w:rPr>
          <w:rFonts w:ascii="HelveticaNeueLT Std" w:hAnsi="HelveticaNeueLT Std"/>
        </w:rPr>
        <w:t xml:space="preserve"> </w:t>
      </w:r>
      <w:r w:rsidR="00D53D24">
        <w:rPr>
          <w:rFonts w:ascii="HelveticaNeueLT Std" w:hAnsi="HelveticaNeueLT Std"/>
        </w:rPr>
        <w:t xml:space="preserve">lättnader i </w:t>
      </w:r>
      <w:r w:rsidR="00D3711A">
        <w:rPr>
          <w:rFonts w:ascii="HelveticaNeueLT Std" w:hAnsi="HelveticaNeueLT Std"/>
        </w:rPr>
        <w:t>vissa regelverk</w:t>
      </w:r>
      <w:r w:rsidR="00D53D24">
        <w:rPr>
          <w:rFonts w:ascii="HelveticaNeueLT Std" w:hAnsi="HelveticaNeueLT Std"/>
        </w:rPr>
        <w:t>. Lättnader som</w:t>
      </w:r>
      <w:r w:rsidRPr="009D58F2">
        <w:rPr>
          <w:rFonts w:ascii="HelveticaNeueLT Std" w:hAnsi="HelveticaNeueLT Std"/>
        </w:rPr>
        <w:t xml:space="preserve"> exempelvis </w:t>
      </w:r>
      <w:r w:rsidR="00D53D24">
        <w:rPr>
          <w:rFonts w:ascii="HelveticaNeueLT Std" w:hAnsi="HelveticaNeueLT Std"/>
        </w:rPr>
        <w:t xml:space="preserve">skulle </w:t>
      </w:r>
      <w:r w:rsidRPr="009D58F2">
        <w:rPr>
          <w:rFonts w:ascii="HelveticaNeueLT Std" w:hAnsi="HelveticaNeueLT Std"/>
        </w:rPr>
        <w:t>göra det enklare för nyanlända</w:t>
      </w:r>
      <w:r w:rsidR="00D53D24">
        <w:rPr>
          <w:rFonts w:ascii="HelveticaNeueLT Std" w:hAnsi="HelveticaNeueLT Std"/>
        </w:rPr>
        <w:t xml:space="preserve"> att arbeta på järnvägen</w:t>
      </w:r>
      <w:r w:rsidRPr="009D58F2">
        <w:rPr>
          <w:rFonts w:ascii="HelveticaNeueLT Std" w:hAnsi="HelveticaNeueLT Std"/>
        </w:rPr>
        <w:t xml:space="preserve">, menar Robert Röder.  </w:t>
      </w:r>
    </w:p>
    <w:p w:rsidR="00151A47" w:rsidRPr="009D58F2" w:rsidRDefault="00151A47" w:rsidP="00F75789">
      <w:pPr>
        <w:ind w:right="284"/>
        <w:rPr>
          <w:rFonts w:ascii="HelveticaNeueLT Std" w:hAnsi="HelveticaNeueLT Std"/>
        </w:rPr>
      </w:pPr>
    </w:p>
    <w:p w:rsidR="007A0120" w:rsidRDefault="007A0120" w:rsidP="00F75789">
      <w:pPr>
        <w:ind w:right="284"/>
        <w:rPr>
          <w:rFonts w:ascii="HelveticaNeueLT Std" w:hAnsi="HelveticaNeueLT Std"/>
        </w:rPr>
      </w:pPr>
      <w:r w:rsidRPr="009D58F2">
        <w:rPr>
          <w:rFonts w:ascii="HelveticaNeueLT Std" w:hAnsi="HelveticaNeueLT Std"/>
        </w:rPr>
        <w:t>För mer information, kontakta</w:t>
      </w:r>
      <w:r w:rsidR="006B7AED">
        <w:rPr>
          <w:rFonts w:ascii="HelveticaNeueLT Std" w:hAnsi="HelveticaNeueLT Std"/>
        </w:rPr>
        <w:t xml:space="preserve"> kommunikationschef Lisa Borges, </w:t>
      </w:r>
      <w:r w:rsidR="00151A47">
        <w:rPr>
          <w:rFonts w:ascii="HelveticaNeueLT Std" w:hAnsi="HelveticaNeueLT Std"/>
        </w:rPr>
        <w:t xml:space="preserve">010-480 56 22, </w:t>
      </w:r>
      <w:hyperlink r:id="rId6" w:history="1">
        <w:r w:rsidR="00151A47" w:rsidRPr="00600034">
          <w:rPr>
            <w:rStyle w:val="Hyperlnk"/>
            <w:rFonts w:ascii="HelveticaNeueLT Std" w:hAnsi="HelveticaNeueLT Std"/>
          </w:rPr>
          <w:t>lisa.borges@strukton.se</w:t>
        </w:r>
      </w:hyperlink>
      <w:r w:rsidR="00151A47">
        <w:rPr>
          <w:rFonts w:ascii="HelveticaNeueLT Std" w:hAnsi="HelveticaNeueLT Std"/>
        </w:rPr>
        <w:t xml:space="preserve">. </w:t>
      </w:r>
      <w:r w:rsidR="006B7AED">
        <w:rPr>
          <w:rFonts w:ascii="HelveticaNeueLT Std" w:hAnsi="HelveticaNeueLT Std"/>
        </w:rPr>
        <w:t xml:space="preserve"> </w:t>
      </w:r>
    </w:p>
    <w:p w:rsidR="00DB00A4" w:rsidRDefault="00DB00A4" w:rsidP="00F75789">
      <w:pPr>
        <w:ind w:right="284"/>
        <w:rPr>
          <w:rFonts w:ascii="HelveticaNeueLT Std" w:hAnsi="HelveticaNeueLT Std"/>
        </w:rPr>
      </w:pPr>
    </w:p>
    <w:p w:rsidR="000978E0" w:rsidRDefault="000978E0" w:rsidP="00F75789">
      <w:pPr>
        <w:ind w:right="284"/>
        <w:rPr>
          <w:rFonts w:ascii="HelveticaNeueLT Std" w:hAnsi="HelveticaNeueLT Std"/>
        </w:rPr>
      </w:pPr>
    </w:p>
    <w:p w:rsidR="00151A47" w:rsidRDefault="00151A47" w:rsidP="00F75789">
      <w:pPr>
        <w:ind w:right="284"/>
        <w:rPr>
          <w:rFonts w:ascii="HelveticaNeueLT Std" w:hAnsi="HelveticaNeueLT Std"/>
        </w:rPr>
      </w:pPr>
    </w:p>
    <w:p w:rsidR="00151A47" w:rsidRPr="000978E0" w:rsidRDefault="00DB00A4" w:rsidP="00F75789">
      <w:pPr>
        <w:ind w:right="284"/>
        <w:rPr>
          <w:rFonts w:ascii="Calibri" w:hAnsi="Calibri"/>
          <w:i/>
        </w:rPr>
      </w:pPr>
      <w:proofErr w:type="spellStart"/>
      <w:r w:rsidRPr="000978E0">
        <w:rPr>
          <w:rFonts w:ascii="Calibri" w:hAnsi="Calibri" w:cs="Arial"/>
          <w:i/>
          <w:color w:val="333333"/>
          <w:sz w:val="21"/>
          <w:szCs w:val="21"/>
        </w:rPr>
        <w:t>Strukton</w:t>
      </w:r>
      <w:proofErr w:type="spellEnd"/>
      <w:r w:rsidRPr="000978E0">
        <w:rPr>
          <w:rFonts w:ascii="Calibri" w:hAnsi="Calibri" w:cs="Arial"/>
          <w:i/>
          <w:color w:val="333333"/>
          <w:sz w:val="21"/>
          <w:szCs w:val="21"/>
        </w:rPr>
        <w:t xml:space="preserve"> </w:t>
      </w:r>
      <w:proofErr w:type="spellStart"/>
      <w:r w:rsidRPr="000978E0">
        <w:rPr>
          <w:rFonts w:ascii="Calibri" w:hAnsi="Calibri" w:cs="Arial"/>
          <w:i/>
          <w:color w:val="333333"/>
          <w:sz w:val="21"/>
          <w:szCs w:val="21"/>
        </w:rPr>
        <w:t>Rail</w:t>
      </w:r>
      <w:proofErr w:type="spellEnd"/>
      <w:r w:rsidRPr="000978E0">
        <w:rPr>
          <w:rFonts w:ascii="Calibri" w:hAnsi="Calibri" w:cs="Arial"/>
          <w:i/>
          <w:color w:val="333333"/>
          <w:sz w:val="21"/>
          <w:szCs w:val="21"/>
        </w:rPr>
        <w:t xml:space="preserve"> är en helhetsleverantör av infrastrukturlösningar för järnväg. Vi ansvarar för drift och underhåll på flera av Trafikverkets banor och förser SL:s spår med service och felavhjälpning. Genom proaktivt underhåll ser </w:t>
      </w:r>
      <w:proofErr w:type="spellStart"/>
      <w:r w:rsidRPr="000978E0">
        <w:rPr>
          <w:rFonts w:ascii="Calibri" w:hAnsi="Calibri" w:cs="Arial"/>
          <w:i/>
          <w:color w:val="333333"/>
          <w:sz w:val="21"/>
          <w:szCs w:val="21"/>
        </w:rPr>
        <w:t>Strukton</w:t>
      </w:r>
      <w:proofErr w:type="spellEnd"/>
      <w:r w:rsidRPr="000978E0">
        <w:rPr>
          <w:rFonts w:ascii="Calibri" w:hAnsi="Calibri" w:cs="Arial"/>
          <w:i/>
          <w:color w:val="333333"/>
          <w:sz w:val="21"/>
          <w:szCs w:val="21"/>
        </w:rPr>
        <w:t xml:space="preserve"> </w:t>
      </w:r>
      <w:proofErr w:type="spellStart"/>
      <w:r w:rsidRPr="000978E0">
        <w:rPr>
          <w:rFonts w:ascii="Calibri" w:hAnsi="Calibri" w:cs="Arial"/>
          <w:i/>
          <w:color w:val="333333"/>
          <w:sz w:val="21"/>
          <w:szCs w:val="21"/>
        </w:rPr>
        <w:t>Rail</w:t>
      </w:r>
      <w:proofErr w:type="spellEnd"/>
      <w:r w:rsidRPr="000978E0">
        <w:rPr>
          <w:rFonts w:ascii="Calibri" w:hAnsi="Calibri" w:cs="Arial"/>
          <w:i/>
          <w:color w:val="333333"/>
          <w:sz w:val="21"/>
          <w:szCs w:val="21"/>
        </w:rPr>
        <w:t xml:space="preserve"> till att spår och anläggningar håller god standard. På så sätt bidrar vi till samhällsnyttan och löftet om en punktlig spårtrafik.</w:t>
      </w:r>
    </w:p>
    <w:p w:rsidR="00F75789" w:rsidRDefault="00F75789" w:rsidP="00F75789">
      <w:pPr>
        <w:ind w:right="284"/>
        <w:rPr>
          <w:rFonts w:ascii="HelveticaNeueLT Std" w:hAnsi="HelveticaNeueLT Std"/>
        </w:rPr>
      </w:pPr>
    </w:p>
    <w:p w:rsidR="00151A47" w:rsidRDefault="00151A47" w:rsidP="00F75789">
      <w:pPr>
        <w:ind w:right="284"/>
        <w:rPr>
          <w:rFonts w:ascii="HelveticaNeueLT Std" w:hAnsi="HelveticaNeueLT Std"/>
        </w:rPr>
      </w:pPr>
    </w:p>
    <w:p w:rsidR="004F4132" w:rsidRDefault="004F4132"/>
    <w:sectPr w:rsidR="004F4132" w:rsidSect="009D58F2">
      <w:headerReference w:type="default" r:id="rId7"/>
      <w:pgSz w:w="11906" w:h="16838"/>
      <w:pgMar w:top="1417" w:right="849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5F" w:rsidRDefault="0038295F" w:rsidP="009D58F2">
      <w:pPr>
        <w:spacing w:after="0" w:line="240" w:lineRule="auto"/>
      </w:pPr>
      <w:r>
        <w:separator/>
      </w:r>
    </w:p>
  </w:endnote>
  <w:endnote w:type="continuationSeparator" w:id="0">
    <w:p w:rsidR="0038295F" w:rsidRDefault="0038295F" w:rsidP="009D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5F" w:rsidRDefault="0038295F" w:rsidP="009D58F2">
      <w:pPr>
        <w:spacing w:after="0" w:line="240" w:lineRule="auto"/>
      </w:pPr>
      <w:r>
        <w:separator/>
      </w:r>
    </w:p>
  </w:footnote>
  <w:footnote w:type="continuationSeparator" w:id="0">
    <w:p w:rsidR="0038295F" w:rsidRDefault="0038295F" w:rsidP="009D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F2" w:rsidRDefault="009D58F2">
    <w:pPr>
      <w:pStyle w:val="Sidhuvud"/>
    </w:pPr>
    <w:r>
      <w:t xml:space="preserve">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897278" cy="444600"/>
          <wp:effectExtent l="0" t="0" r="8255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ukton R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646" cy="45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20"/>
    <w:rsid w:val="0005523A"/>
    <w:rsid w:val="000978E0"/>
    <w:rsid w:val="00137C72"/>
    <w:rsid w:val="00151A47"/>
    <w:rsid w:val="001D511B"/>
    <w:rsid w:val="00306363"/>
    <w:rsid w:val="0038295F"/>
    <w:rsid w:val="004563B0"/>
    <w:rsid w:val="004F4132"/>
    <w:rsid w:val="00585004"/>
    <w:rsid w:val="005A2B1D"/>
    <w:rsid w:val="006B7AED"/>
    <w:rsid w:val="007A0120"/>
    <w:rsid w:val="009D58F2"/>
    <w:rsid w:val="00D3711A"/>
    <w:rsid w:val="00D53D24"/>
    <w:rsid w:val="00DB00A4"/>
    <w:rsid w:val="00EA53EF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AF4B0-DF0A-4199-B689-6BEF4F6A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2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0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A01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58F2"/>
  </w:style>
  <w:style w:type="paragraph" w:styleId="Sidfot">
    <w:name w:val="footer"/>
    <w:basedOn w:val="Normal"/>
    <w:link w:val="SidfotChar"/>
    <w:uiPriority w:val="99"/>
    <w:unhideWhenUsed/>
    <w:rsid w:val="009D5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58F2"/>
  </w:style>
  <w:style w:type="character" w:styleId="Hyperlnk">
    <w:name w:val="Hyperlink"/>
    <w:basedOn w:val="Standardstycketeckensnitt"/>
    <w:uiPriority w:val="99"/>
    <w:unhideWhenUsed/>
    <w:rsid w:val="00151A4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borges@strukto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Borges</dc:creator>
  <cp:keywords/>
  <dc:description/>
  <cp:lastModifiedBy>Lisa Hellkvist</cp:lastModifiedBy>
  <cp:revision>7</cp:revision>
  <cp:lastPrinted>2017-01-13T13:21:00Z</cp:lastPrinted>
  <dcterms:created xsi:type="dcterms:W3CDTF">2017-01-13T11:34:00Z</dcterms:created>
  <dcterms:modified xsi:type="dcterms:W3CDTF">2017-01-15T20:59:00Z</dcterms:modified>
</cp:coreProperties>
</file>