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7C37B" w14:textId="1769A0A5" w:rsidR="009834B4" w:rsidRPr="004B69DF" w:rsidRDefault="00CC6CA7" w:rsidP="004A6D24">
      <w:pPr>
        <w:rPr>
          <w:color w:val="3B3838" w:themeColor="background2" w:themeShade="40"/>
          <w:u w:val="single"/>
          <w:lang w:eastAsia="zh-CN"/>
        </w:rPr>
      </w:pPr>
      <w:r>
        <w:rPr>
          <w:rFonts w:hint="eastAsia"/>
          <w:color w:val="3B3838" w:themeColor="background2" w:themeShade="40"/>
          <w:u w:val="single"/>
          <w:lang w:val="en-US" w:eastAsia="zh-CN"/>
        </w:rPr>
        <w:t>新闻发布，</w:t>
      </w:r>
      <w:r>
        <w:rPr>
          <w:rFonts w:hint="eastAsia"/>
          <w:color w:val="3B3838" w:themeColor="background2" w:themeShade="40"/>
          <w:u w:val="single"/>
          <w:lang w:val="en-US" w:eastAsia="zh-CN"/>
        </w:rPr>
        <w:t>2</w:t>
      </w:r>
      <w:r>
        <w:rPr>
          <w:color w:val="3B3838" w:themeColor="background2" w:themeShade="40"/>
          <w:u w:val="single"/>
          <w:lang w:val="en-US" w:eastAsia="zh-CN"/>
        </w:rPr>
        <w:t>021</w:t>
      </w:r>
      <w:r>
        <w:rPr>
          <w:rFonts w:hint="eastAsia"/>
          <w:color w:val="3B3838" w:themeColor="background2" w:themeShade="40"/>
          <w:u w:val="single"/>
          <w:lang w:val="en-US" w:eastAsia="zh-CN"/>
        </w:rPr>
        <w:t>年</w:t>
      </w:r>
      <w:r>
        <w:rPr>
          <w:rFonts w:hint="eastAsia"/>
          <w:color w:val="3B3838" w:themeColor="background2" w:themeShade="40"/>
          <w:u w:val="single"/>
          <w:lang w:val="en-US" w:eastAsia="zh-CN"/>
        </w:rPr>
        <w:t>1</w:t>
      </w:r>
      <w:r>
        <w:rPr>
          <w:color w:val="3B3838" w:themeColor="background2" w:themeShade="40"/>
          <w:u w:val="single"/>
          <w:lang w:val="en-US" w:eastAsia="zh-CN"/>
        </w:rPr>
        <w:t>2</w:t>
      </w:r>
      <w:r>
        <w:rPr>
          <w:rFonts w:hint="eastAsia"/>
          <w:color w:val="3B3838" w:themeColor="background2" w:themeShade="40"/>
          <w:u w:val="single"/>
          <w:lang w:val="en-US" w:eastAsia="zh-CN"/>
        </w:rPr>
        <w:t>月</w:t>
      </w:r>
      <w:r>
        <w:rPr>
          <w:rFonts w:hint="eastAsia"/>
          <w:color w:val="3B3838" w:themeColor="background2" w:themeShade="40"/>
          <w:u w:val="single"/>
          <w:lang w:val="en-US" w:eastAsia="zh-CN"/>
        </w:rPr>
        <w:t>1</w:t>
      </w:r>
      <w:r>
        <w:rPr>
          <w:color w:val="3B3838" w:themeColor="background2" w:themeShade="40"/>
          <w:u w:val="single"/>
          <w:lang w:val="en-US" w:eastAsia="zh-CN"/>
        </w:rPr>
        <w:t>5</w:t>
      </w:r>
      <w:r>
        <w:rPr>
          <w:rFonts w:hint="eastAsia"/>
          <w:color w:val="3B3838" w:themeColor="background2" w:themeShade="40"/>
          <w:u w:val="single"/>
          <w:lang w:val="en-US" w:eastAsia="zh-CN"/>
        </w:rPr>
        <w:t>日</w:t>
      </w:r>
      <w:r w:rsidR="00A65A57">
        <w:rPr>
          <w:rFonts w:hint="eastAsia"/>
          <w:color w:val="3B3838" w:themeColor="background2" w:themeShade="40"/>
          <w:u w:val="single"/>
          <w:lang w:val="en-US" w:eastAsia="zh-CN"/>
        </w:rPr>
        <w:t>欧洲中部时间</w:t>
      </w:r>
      <w:r w:rsidR="00A65A57">
        <w:rPr>
          <w:rFonts w:hint="eastAsia"/>
          <w:color w:val="3B3838" w:themeColor="background2" w:themeShade="40"/>
          <w:u w:val="single"/>
          <w:lang w:val="en-US" w:eastAsia="zh-CN"/>
        </w:rPr>
        <w:t>0</w:t>
      </w:r>
      <w:r w:rsidR="00A65A57">
        <w:rPr>
          <w:color w:val="3B3838" w:themeColor="background2" w:themeShade="40"/>
          <w:u w:val="single"/>
          <w:lang w:val="en-US" w:eastAsia="zh-CN"/>
        </w:rPr>
        <w:t>7</w:t>
      </w:r>
      <w:r w:rsidR="00A65A57">
        <w:rPr>
          <w:rFonts w:hint="eastAsia"/>
          <w:color w:val="3B3838" w:themeColor="background2" w:themeShade="40"/>
          <w:u w:val="single"/>
          <w:lang w:val="en-US" w:eastAsia="zh-CN"/>
        </w:rPr>
        <w:t>:</w:t>
      </w:r>
      <w:r w:rsidR="00A65A57">
        <w:rPr>
          <w:color w:val="3B3838" w:themeColor="background2" w:themeShade="40"/>
          <w:u w:val="single"/>
          <w:lang w:val="en-US" w:eastAsia="zh-CN"/>
        </w:rPr>
        <w:t>30</w:t>
      </w:r>
    </w:p>
    <w:p w14:paraId="64093F13" w14:textId="25825D93" w:rsidR="00487DE1" w:rsidRPr="004B69DF" w:rsidRDefault="00CC6CA7" w:rsidP="006526D7">
      <w:pPr>
        <w:pStyle w:val="Heading1"/>
        <w:rPr>
          <w:lang w:eastAsia="zh-CN"/>
        </w:rPr>
      </w:pPr>
      <w:r>
        <w:rPr>
          <w:rFonts w:hint="eastAsia"/>
          <w:lang w:eastAsia="zh-CN"/>
        </w:rPr>
        <w:t>丹麦发展基金和道依茨</w:t>
      </w:r>
      <w:r w:rsidR="00555633">
        <w:rPr>
          <w:rFonts w:hint="eastAsia"/>
          <w:lang w:eastAsia="zh-CN"/>
        </w:rPr>
        <w:t>向</w:t>
      </w:r>
      <w:r>
        <w:rPr>
          <w:rFonts w:hint="eastAsia"/>
          <w:lang w:eastAsia="zh-CN"/>
        </w:rPr>
        <w:t>蓝界科技投资</w:t>
      </w:r>
      <w:r>
        <w:rPr>
          <w:rFonts w:hint="eastAsia"/>
          <w:lang w:eastAsia="zh-CN"/>
        </w:rPr>
        <w:t>1</w:t>
      </w:r>
      <w:r>
        <w:rPr>
          <w:lang w:eastAsia="zh-CN"/>
        </w:rPr>
        <w:t>500</w:t>
      </w:r>
      <w:r>
        <w:rPr>
          <w:rFonts w:hint="eastAsia"/>
          <w:lang w:eastAsia="zh-CN"/>
        </w:rPr>
        <w:t>万欧元</w:t>
      </w:r>
    </w:p>
    <w:p w14:paraId="79C53422" w14:textId="77777777" w:rsidR="00445085" w:rsidRDefault="00445085" w:rsidP="00807936">
      <w:pPr>
        <w:jc w:val="center"/>
        <w:rPr>
          <w:i/>
          <w:iCs/>
          <w:noProof/>
          <w:lang w:eastAsia="zh-CN"/>
        </w:rPr>
      </w:pPr>
    </w:p>
    <w:p w14:paraId="5CAB5B69" w14:textId="2E26C384" w:rsidR="006526D7" w:rsidRPr="004B69DF" w:rsidRDefault="00434F87" w:rsidP="00807936">
      <w:pPr>
        <w:jc w:val="center"/>
      </w:pPr>
      <w:r w:rsidRPr="00647666">
        <w:rPr>
          <w:i/>
          <w:iCs/>
          <w:noProof/>
          <w:lang w:val="da-DK"/>
        </w:rPr>
        <w:drawing>
          <wp:inline distT="0" distB="0" distL="0" distR="0" wp14:anchorId="7523DAFC" wp14:editId="7B94F05A">
            <wp:extent cx="5575300" cy="3210933"/>
            <wp:effectExtent l="0" t="0" r="6350" b="8890"/>
            <wp:docPr id="2" name="Picture 2"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achin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t="6781" b="6781"/>
                    <a:stretch>
                      <a:fillRect/>
                    </a:stretch>
                  </pic:blipFill>
                  <pic:spPr bwMode="auto">
                    <a:xfrm>
                      <a:off x="0" y="0"/>
                      <a:ext cx="5575300" cy="3210933"/>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BD131" w14:textId="2DA737E7" w:rsidR="00D9599E" w:rsidRDefault="00D9599E" w:rsidP="00807936">
      <w:pPr>
        <w:jc w:val="center"/>
        <w:rPr>
          <w:i/>
          <w:iCs/>
          <w:lang w:eastAsia="zh-CN"/>
        </w:rPr>
      </w:pPr>
      <w:r>
        <w:rPr>
          <w:rFonts w:hint="eastAsia"/>
          <w:i/>
          <w:iCs/>
          <w:lang w:eastAsia="zh-CN"/>
        </w:rPr>
        <w:t>蓝界科技实现了</w:t>
      </w:r>
      <w:r w:rsidR="00515591">
        <w:rPr>
          <w:rFonts w:hint="eastAsia"/>
          <w:i/>
          <w:iCs/>
          <w:lang w:eastAsia="zh-CN"/>
        </w:rPr>
        <w:t>电堆</w:t>
      </w:r>
      <w:r w:rsidR="0056321C">
        <w:rPr>
          <w:rFonts w:hint="eastAsia"/>
          <w:i/>
          <w:iCs/>
          <w:lang w:eastAsia="zh-CN"/>
        </w:rPr>
        <w:t>及其</w:t>
      </w:r>
      <w:r w:rsidR="00515591">
        <w:rPr>
          <w:rFonts w:hint="eastAsia"/>
          <w:i/>
          <w:iCs/>
          <w:lang w:eastAsia="zh-CN"/>
        </w:rPr>
        <w:t>主要组件的</w:t>
      </w:r>
      <w:r w:rsidR="00A50DFA">
        <w:rPr>
          <w:rFonts w:hint="eastAsia"/>
          <w:i/>
          <w:iCs/>
          <w:lang w:eastAsia="zh-CN"/>
        </w:rPr>
        <w:t>完全自主生产，</w:t>
      </w:r>
      <w:r w:rsidR="00BA5890">
        <w:rPr>
          <w:rFonts w:hint="eastAsia"/>
          <w:i/>
          <w:iCs/>
          <w:lang w:eastAsia="zh-CN"/>
        </w:rPr>
        <w:t>并将于</w:t>
      </w:r>
      <w:r w:rsidR="00BA5890">
        <w:rPr>
          <w:rFonts w:hint="eastAsia"/>
          <w:i/>
          <w:iCs/>
          <w:lang w:eastAsia="zh-CN"/>
        </w:rPr>
        <w:t>2</w:t>
      </w:r>
      <w:r w:rsidR="00BA5890">
        <w:rPr>
          <w:i/>
          <w:iCs/>
          <w:lang w:eastAsia="zh-CN"/>
        </w:rPr>
        <w:t>022</w:t>
      </w:r>
      <w:r w:rsidR="00BA5890">
        <w:rPr>
          <w:rFonts w:hint="eastAsia"/>
          <w:i/>
          <w:iCs/>
          <w:lang w:eastAsia="zh-CN"/>
        </w:rPr>
        <w:t>年开始进行量产</w:t>
      </w:r>
    </w:p>
    <w:p w14:paraId="156C8FB3" w14:textId="66C579E7" w:rsidR="00EE6001" w:rsidRPr="001B0433" w:rsidRDefault="00EE6001" w:rsidP="001B0433">
      <w:pPr>
        <w:jc w:val="center"/>
        <w:rPr>
          <w:rFonts w:hint="eastAsia"/>
          <w:sz w:val="16"/>
          <w:szCs w:val="16"/>
          <w:lang w:eastAsia="zh-CN"/>
        </w:rPr>
      </w:pPr>
      <w:r w:rsidRPr="001B0433">
        <w:rPr>
          <w:rFonts w:hint="eastAsia"/>
          <w:sz w:val="16"/>
          <w:szCs w:val="16"/>
          <w:lang w:eastAsia="zh-CN"/>
        </w:rPr>
        <w:t>图片来源：</w:t>
      </w:r>
      <w:r w:rsidRPr="001B0433">
        <w:rPr>
          <w:sz w:val="16"/>
          <w:szCs w:val="16"/>
          <w:lang w:eastAsia="zh-CN"/>
        </w:rPr>
        <w:t xml:space="preserve">Blue World Technologies </w:t>
      </w:r>
      <w:r w:rsidR="001B0433" w:rsidRPr="001B0433">
        <w:rPr>
          <w:rFonts w:ascii="MS Gothic" w:eastAsia="MS Gothic" w:hAnsi="MS Gothic" w:cs="MS Gothic" w:hint="eastAsia"/>
          <w:color w:val="3C4043"/>
          <w:sz w:val="16"/>
          <w:szCs w:val="16"/>
          <w:shd w:val="clear" w:color="auto" w:fill="FFFFFF"/>
        </w:rPr>
        <w:t>Ⓒ</w:t>
      </w:r>
      <w:r w:rsidRPr="001B0433">
        <w:rPr>
          <w:sz w:val="16"/>
          <w:szCs w:val="16"/>
          <w:lang w:eastAsia="zh-CN"/>
        </w:rPr>
        <w:t>2021</w:t>
      </w:r>
      <w:r w:rsidR="004B1C87" w:rsidRPr="001B0433">
        <w:rPr>
          <w:rFonts w:hint="eastAsia"/>
          <w:sz w:val="16"/>
          <w:szCs w:val="16"/>
          <w:lang w:eastAsia="zh-CN"/>
        </w:rPr>
        <w:t>，未经许可不得复制或转发</w:t>
      </w:r>
    </w:p>
    <w:p w14:paraId="05679697" w14:textId="2EE6F2AC" w:rsidR="00D9193F" w:rsidRPr="00F32C42" w:rsidRDefault="00F32C42" w:rsidP="00487DE1">
      <w:pPr>
        <w:pStyle w:val="Heading2"/>
        <w:rPr>
          <w:rFonts w:hint="eastAsia"/>
          <w:lang w:eastAsia="zh-CN"/>
        </w:rPr>
      </w:pPr>
      <w:r>
        <w:rPr>
          <w:rFonts w:hint="eastAsia"/>
          <w:lang w:eastAsia="zh-CN"/>
        </w:rPr>
        <w:t>通过向蓝界科技投资</w:t>
      </w:r>
      <w:r w:rsidR="00FB3DE6">
        <w:rPr>
          <w:rFonts w:hint="eastAsia"/>
          <w:lang w:eastAsia="zh-CN"/>
        </w:rPr>
        <w:t>1</w:t>
      </w:r>
      <w:r w:rsidR="00FB3DE6">
        <w:rPr>
          <w:lang w:eastAsia="zh-CN"/>
        </w:rPr>
        <w:t>500</w:t>
      </w:r>
      <w:r w:rsidR="00FB3DE6">
        <w:rPr>
          <w:rFonts w:hint="eastAsia"/>
          <w:lang w:eastAsia="zh-CN"/>
        </w:rPr>
        <w:t>万欧元</w:t>
      </w:r>
      <w:r w:rsidR="002C524D">
        <w:rPr>
          <w:rFonts w:hint="eastAsia"/>
          <w:lang w:eastAsia="zh-CN"/>
        </w:rPr>
        <w:t>，</w:t>
      </w:r>
      <w:r>
        <w:rPr>
          <w:rFonts w:hint="eastAsia"/>
          <w:lang w:eastAsia="zh-CN"/>
        </w:rPr>
        <w:t>丹麦发展基金</w:t>
      </w:r>
      <w:r>
        <w:rPr>
          <w:rFonts w:hint="eastAsia"/>
          <w:lang w:eastAsia="zh-CN"/>
        </w:rPr>
        <w:t>(</w:t>
      </w:r>
      <w:proofErr w:type="spellStart"/>
      <w:r>
        <w:rPr>
          <w:lang w:eastAsia="zh-CN"/>
        </w:rPr>
        <w:t>Vaekstfonden</w:t>
      </w:r>
      <w:proofErr w:type="spellEnd"/>
      <w:r>
        <w:rPr>
          <w:lang w:eastAsia="zh-CN"/>
        </w:rPr>
        <w:t>)</w:t>
      </w:r>
      <w:r>
        <w:rPr>
          <w:rFonts w:hint="eastAsia"/>
          <w:lang w:eastAsia="zh-CN"/>
        </w:rPr>
        <w:t>和德国发动机制造商道依茨</w:t>
      </w:r>
      <w:r>
        <w:rPr>
          <w:rFonts w:hint="eastAsia"/>
          <w:lang w:eastAsia="zh-CN"/>
        </w:rPr>
        <w:t>(</w:t>
      </w:r>
      <w:r>
        <w:rPr>
          <w:lang w:eastAsia="zh-CN"/>
        </w:rPr>
        <w:t>DEUTZ AG</w:t>
      </w:r>
      <w:r>
        <w:rPr>
          <w:rFonts w:hint="eastAsia"/>
          <w:lang w:eastAsia="zh-CN"/>
        </w:rPr>
        <w:t>)</w:t>
      </w:r>
      <w:r w:rsidR="0032711F">
        <w:rPr>
          <w:rFonts w:hint="eastAsia"/>
          <w:lang w:eastAsia="zh-CN"/>
        </w:rPr>
        <w:t>成为蓝界科技股东。</w:t>
      </w:r>
      <w:r w:rsidR="00764EB1">
        <w:rPr>
          <w:rFonts w:hint="eastAsia"/>
          <w:lang w:eastAsia="zh-CN"/>
        </w:rPr>
        <w:t>丹麦发展基金和道依茨的加入</w:t>
      </w:r>
      <w:r w:rsidR="00E81FD0">
        <w:rPr>
          <w:rFonts w:hint="eastAsia"/>
          <w:lang w:eastAsia="zh-CN"/>
        </w:rPr>
        <w:t>将助力蓝界科技加快</w:t>
      </w:r>
      <w:r w:rsidR="0051653B">
        <w:rPr>
          <w:rFonts w:hint="eastAsia"/>
          <w:lang w:eastAsia="zh-CN"/>
        </w:rPr>
        <w:t>实现</w:t>
      </w:r>
      <w:r w:rsidR="007E5015">
        <w:rPr>
          <w:rFonts w:hint="eastAsia"/>
          <w:lang w:eastAsia="zh-CN"/>
        </w:rPr>
        <w:t>给</w:t>
      </w:r>
      <w:r w:rsidR="0051653B">
        <w:rPr>
          <w:rFonts w:hint="eastAsia"/>
          <w:lang w:eastAsia="zh-CN"/>
        </w:rPr>
        <w:t>全球市场带来绿色燃料电池产品和解决方案的</w:t>
      </w:r>
      <w:r w:rsidR="007B199A">
        <w:rPr>
          <w:rFonts w:hint="eastAsia"/>
          <w:lang w:eastAsia="zh-CN"/>
        </w:rPr>
        <w:t>目标</w:t>
      </w:r>
      <w:r w:rsidR="0051653B">
        <w:rPr>
          <w:rFonts w:hint="eastAsia"/>
          <w:lang w:eastAsia="zh-CN"/>
        </w:rPr>
        <w:t>。</w:t>
      </w:r>
    </w:p>
    <w:p w14:paraId="430A2E75" w14:textId="77777777" w:rsidR="00B707C7" w:rsidRDefault="00B707C7" w:rsidP="001531E1"/>
    <w:p w14:paraId="2864CC65" w14:textId="350C2E87" w:rsidR="00547178" w:rsidRDefault="007E5015" w:rsidP="00342771">
      <w:pPr>
        <w:rPr>
          <w:lang w:eastAsia="zh-CN"/>
        </w:rPr>
      </w:pPr>
      <w:r>
        <w:rPr>
          <w:rFonts w:hint="eastAsia"/>
          <w:lang w:eastAsia="zh-CN"/>
        </w:rPr>
        <w:t>今年</w:t>
      </w:r>
      <w:r>
        <w:rPr>
          <w:rFonts w:hint="eastAsia"/>
          <w:lang w:eastAsia="zh-CN"/>
        </w:rPr>
        <w:t>1</w:t>
      </w:r>
      <w:r>
        <w:rPr>
          <w:lang w:eastAsia="zh-CN"/>
        </w:rPr>
        <w:t>0</w:t>
      </w:r>
      <w:r>
        <w:rPr>
          <w:rFonts w:hint="eastAsia"/>
          <w:lang w:eastAsia="zh-CN"/>
        </w:rPr>
        <w:t>月，</w:t>
      </w:r>
      <w:r w:rsidR="006D03F5">
        <w:rPr>
          <w:rFonts w:hint="eastAsia"/>
          <w:lang w:eastAsia="zh-CN"/>
        </w:rPr>
        <w:t>丹麦发展基金和道依茨</w:t>
      </w:r>
      <w:r w:rsidR="0052230E">
        <w:rPr>
          <w:rFonts w:hint="eastAsia"/>
          <w:lang w:eastAsia="zh-CN"/>
        </w:rPr>
        <w:t>以投资为目的，对丹麦燃料电池研发商和制造商蓝界科技开始开展尽职调查。</w:t>
      </w:r>
      <w:r w:rsidR="00260EA9">
        <w:rPr>
          <w:rFonts w:hint="eastAsia"/>
          <w:lang w:eastAsia="zh-CN"/>
        </w:rPr>
        <w:t>这一尽职调查的结果是为蓝界科技带来了来自丹麦发展基金和道依茨各</w:t>
      </w:r>
      <w:r w:rsidR="00260EA9">
        <w:rPr>
          <w:rFonts w:hint="eastAsia"/>
          <w:lang w:eastAsia="zh-CN"/>
        </w:rPr>
        <w:t>7</w:t>
      </w:r>
      <w:r w:rsidR="00260EA9">
        <w:rPr>
          <w:lang w:eastAsia="zh-CN"/>
        </w:rPr>
        <w:t>50</w:t>
      </w:r>
      <w:r w:rsidR="00260EA9">
        <w:rPr>
          <w:rFonts w:hint="eastAsia"/>
          <w:lang w:eastAsia="zh-CN"/>
        </w:rPr>
        <w:t>万欧元的融资。</w:t>
      </w:r>
      <w:r w:rsidR="009209C5">
        <w:rPr>
          <w:rFonts w:hint="eastAsia"/>
          <w:lang w:eastAsia="zh-CN"/>
        </w:rPr>
        <w:t>丹麦发展基金和道依茨的加入</w:t>
      </w:r>
      <w:r w:rsidR="00D12358">
        <w:rPr>
          <w:rFonts w:hint="eastAsia"/>
          <w:lang w:eastAsia="zh-CN"/>
        </w:rPr>
        <w:t>为</w:t>
      </w:r>
      <w:r w:rsidR="009209C5">
        <w:rPr>
          <w:rFonts w:hint="eastAsia"/>
          <w:lang w:eastAsia="zh-CN"/>
        </w:rPr>
        <w:t>蓝界科技</w:t>
      </w:r>
      <w:r w:rsidR="00D12358">
        <w:rPr>
          <w:rFonts w:hint="eastAsia"/>
          <w:lang w:eastAsia="zh-CN"/>
        </w:rPr>
        <w:t>的</w:t>
      </w:r>
      <w:r w:rsidR="00990591">
        <w:rPr>
          <w:rFonts w:hint="eastAsia"/>
          <w:lang w:eastAsia="zh-CN"/>
        </w:rPr>
        <w:t>上市</w:t>
      </w:r>
      <w:r w:rsidR="00D12358">
        <w:rPr>
          <w:rFonts w:hint="eastAsia"/>
          <w:lang w:eastAsia="zh-CN"/>
        </w:rPr>
        <w:t>之路奠定了坚实的基础。</w:t>
      </w:r>
    </w:p>
    <w:p w14:paraId="28742D36" w14:textId="77777777" w:rsidR="00C65D36" w:rsidRDefault="00C65D36" w:rsidP="001531E1"/>
    <w:p w14:paraId="1A034620" w14:textId="265A1516" w:rsidR="0049205A" w:rsidRDefault="00C65D36" w:rsidP="001531E1">
      <w:pPr>
        <w:rPr>
          <w:lang w:eastAsia="zh-CN"/>
        </w:rPr>
      </w:pPr>
      <w:r>
        <w:rPr>
          <w:rFonts w:hint="eastAsia"/>
          <w:lang w:eastAsia="zh-CN"/>
        </w:rPr>
        <w:t>自</w:t>
      </w:r>
      <w:r>
        <w:rPr>
          <w:rFonts w:hint="eastAsia"/>
          <w:lang w:eastAsia="zh-CN"/>
        </w:rPr>
        <w:t>2</w:t>
      </w:r>
      <w:r>
        <w:rPr>
          <w:lang w:eastAsia="zh-CN"/>
        </w:rPr>
        <w:t>021</w:t>
      </w:r>
      <w:r>
        <w:rPr>
          <w:rFonts w:hint="eastAsia"/>
          <w:lang w:eastAsia="zh-CN"/>
        </w:rPr>
        <w:t>年初</w:t>
      </w:r>
      <w:r w:rsidR="0036593D">
        <w:rPr>
          <w:rFonts w:hint="eastAsia"/>
          <w:lang w:eastAsia="zh-CN"/>
        </w:rPr>
        <w:t>起</w:t>
      </w:r>
      <w:r>
        <w:rPr>
          <w:rFonts w:hint="eastAsia"/>
          <w:lang w:eastAsia="zh-CN"/>
        </w:rPr>
        <w:t>，蓝界科技就致力于</w:t>
      </w:r>
      <w:r w:rsidR="00D8518B">
        <w:rPr>
          <w:rFonts w:hint="eastAsia"/>
          <w:lang w:eastAsia="zh-CN"/>
        </w:rPr>
        <w:t>在其</w:t>
      </w:r>
      <w:r w:rsidR="00B1685B">
        <w:rPr>
          <w:rFonts w:hint="eastAsia"/>
          <w:lang w:eastAsia="zh-CN"/>
        </w:rPr>
        <w:t>位于</w:t>
      </w:r>
      <w:r w:rsidR="00D8518B">
        <w:rPr>
          <w:rFonts w:hint="eastAsia"/>
          <w:lang w:eastAsia="zh-CN"/>
        </w:rPr>
        <w:t>丹麦奥尔堡</w:t>
      </w:r>
      <w:r w:rsidR="00B1685B">
        <w:rPr>
          <w:rFonts w:hint="eastAsia"/>
          <w:lang w:eastAsia="zh-CN"/>
        </w:rPr>
        <w:t>的</w:t>
      </w:r>
      <w:r w:rsidR="00D8518B">
        <w:rPr>
          <w:rFonts w:hint="eastAsia"/>
          <w:lang w:eastAsia="zh-CN"/>
        </w:rPr>
        <w:t>总部</w:t>
      </w:r>
      <w:r w:rsidR="00087B7D">
        <w:rPr>
          <w:rFonts w:hint="eastAsia"/>
          <w:lang w:eastAsia="zh-CN"/>
        </w:rPr>
        <w:t>建设</w:t>
      </w:r>
      <w:r w:rsidR="000E2F21">
        <w:rPr>
          <w:rFonts w:hint="eastAsia"/>
          <w:lang w:eastAsia="zh-CN"/>
        </w:rPr>
        <w:t>用于生产燃料电池电堆、组件和系统的工厂。这一年里，蓝界科技成功实现了</w:t>
      </w:r>
      <w:r w:rsidR="00FC1059">
        <w:rPr>
          <w:rFonts w:hint="eastAsia"/>
          <w:lang w:eastAsia="zh-CN"/>
        </w:rPr>
        <w:t>质子交换膜、电极和</w:t>
      </w:r>
      <w:r w:rsidR="003E672C">
        <w:rPr>
          <w:rFonts w:hint="eastAsia"/>
          <w:lang w:eastAsia="zh-CN"/>
        </w:rPr>
        <w:t>双极板的完</w:t>
      </w:r>
      <w:r w:rsidR="003E672C">
        <w:rPr>
          <w:rFonts w:hint="eastAsia"/>
          <w:lang w:eastAsia="zh-CN"/>
        </w:rPr>
        <w:lastRenderedPageBreak/>
        <w:t>全自主生产</w:t>
      </w:r>
      <w:r w:rsidR="00F94696">
        <w:rPr>
          <w:rFonts w:hint="eastAsia"/>
          <w:lang w:eastAsia="zh-CN"/>
        </w:rPr>
        <w:t>。随着新的融资</w:t>
      </w:r>
      <w:r w:rsidR="003A57AD">
        <w:rPr>
          <w:rFonts w:hint="eastAsia"/>
          <w:lang w:eastAsia="zh-CN"/>
        </w:rPr>
        <w:t>资金</w:t>
      </w:r>
      <w:r w:rsidR="00F94696">
        <w:rPr>
          <w:rFonts w:hint="eastAsia"/>
          <w:lang w:eastAsia="zh-CN"/>
        </w:rPr>
        <w:t>注入，</w:t>
      </w:r>
      <w:r w:rsidR="00341D28">
        <w:rPr>
          <w:rFonts w:hint="eastAsia"/>
          <w:lang w:eastAsia="zh-CN"/>
        </w:rPr>
        <w:t>蓝界科技将继续</w:t>
      </w:r>
      <w:r w:rsidR="00DC1108">
        <w:rPr>
          <w:rFonts w:hint="eastAsia"/>
          <w:lang w:eastAsia="zh-CN"/>
        </w:rPr>
        <w:t>向</w:t>
      </w:r>
      <w:r w:rsidR="00934641">
        <w:rPr>
          <w:rFonts w:hint="eastAsia"/>
          <w:lang w:eastAsia="zh-CN"/>
        </w:rPr>
        <w:t>实现</w:t>
      </w:r>
      <w:r w:rsidR="00E204BF">
        <w:rPr>
          <w:rFonts w:hint="eastAsia"/>
          <w:lang w:eastAsia="zh-CN"/>
        </w:rPr>
        <w:t>量产迈进，</w:t>
      </w:r>
      <w:r w:rsidR="005E726F">
        <w:rPr>
          <w:rFonts w:hint="eastAsia"/>
          <w:lang w:eastAsia="zh-CN"/>
        </w:rPr>
        <w:t>以向全球市场</w:t>
      </w:r>
      <w:r w:rsidR="00A768D1">
        <w:rPr>
          <w:rFonts w:hint="eastAsia"/>
          <w:lang w:eastAsia="zh-CN"/>
        </w:rPr>
        <w:t>供应燃料电池和系统。</w:t>
      </w:r>
      <w:r w:rsidR="00342771">
        <w:rPr>
          <w:lang w:eastAsia="zh-CN"/>
        </w:rPr>
        <w:tab/>
      </w:r>
      <w:r w:rsidR="00342771">
        <w:rPr>
          <w:lang w:eastAsia="zh-CN"/>
        </w:rPr>
        <w:tab/>
        <w:t xml:space="preserve"> </w:t>
      </w:r>
      <w:r w:rsidR="00921FE0">
        <w:rPr>
          <w:lang w:eastAsia="zh-CN"/>
        </w:rPr>
        <w:t xml:space="preserve"> </w:t>
      </w:r>
    </w:p>
    <w:p w14:paraId="48835B04" w14:textId="77777777" w:rsidR="00035A24" w:rsidRDefault="00035A24" w:rsidP="00680ABC">
      <w:pPr>
        <w:pBdr>
          <w:bottom w:val="single" w:sz="12" w:space="1" w:color="auto"/>
        </w:pBdr>
        <w:rPr>
          <w:lang w:eastAsia="zh-CN"/>
        </w:rPr>
      </w:pPr>
    </w:p>
    <w:p w14:paraId="2B267375" w14:textId="1D33B8B1" w:rsidR="000440DB" w:rsidRDefault="000440DB" w:rsidP="00680ABC">
      <w:pPr>
        <w:pBdr>
          <w:bottom w:val="single" w:sz="12" w:space="1" w:color="auto"/>
        </w:pBdr>
        <w:rPr>
          <w:lang w:eastAsia="zh-CN"/>
        </w:rPr>
      </w:pPr>
      <w:r w:rsidRPr="009C1553">
        <w:rPr>
          <w:rFonts w:hint="eastAsia"/>
          <w:i/>
          <w:iCs/>
          <w:lang w:eastAsia="zh-CN"/>
        </w:rPr>
        <w:t>“</w:t>
      </w:r>
      <w:r w:rsidR="002C5A41" w:rsidRPr="009C1553">
        <w:rPr>
          <w:rFonts w:hint="eastAsia"/>
          <w:i/>
          <w:iCs/>
          <w:lang w:eastAsia="zh-CN"/>
        </w:rPr>
        <w:t>虽然</w:t>
      </w:r>
      <w:r w:rsidRPr="009C1553">
        <w:rPr>
          <w:rFonts w:hint="eastAsia"/>
          <w:i/>
          <w:iCs/>
          <w:lang w:eastAsia="zh-CN"/>
        </w:rPr>
        <w:t>蓝界科技</w:t>
      </w:r>
      <w:r w:rsidR="005651B3" w:rsidRPr="009C1553">
        <w:rPr>
          <w:rFonts w:hint="eastAsia"/>
          <w:i/>
          <w:iCs/>
          <w:lang w:eastAsia="zh-CN"/>
        </w:rPr>
        <w:t>成立</w:t>
      </w:r>
      <w:r w:rsidR="002C5A41" w:rsidRPr="009C1553">
        <w:rPr>
          <w:rFonts w:hint="eastAsia"/>
          <w:i/>
          <w:iCs/>
          <w:lang w:eastAsia="zh-CN"/>
        </w:rPr>
        <w:t>仅</w:t>
      </w:r>
      <w:r w:rsidR="005651B3" w:rsidRPr="009C1553">
        <w:rPr>
          <w:rFonts w:hint="eastAsia"/>
          <w:i/>
          <w:iCs/>
          <w:lang w:eastAsia="zh-CN"/>
        </w:rPr>
        <w:t>三年</w:t>
      </w:r>
      <w:r w:rsidR="00244624" w:rsidRPr="009C1553">
        <w:rPr>
          <w:rFonts w:hint="eastAsia"/>
          <w:i/>
          <w:iCs/>
          <w:lang w:eastAsia="zh-CN"/>
        </w:rPr>
        <w:t>，但</w:t>
      </w:r>
      <w:r w:rsidR="002C5A41" w:rsidRPr="009C1553">
        <w:rPr>
          <w:rFonts w:hint="eastAsia"/>
          <w:i/>
          <w:iCs/>
          <w:lang w:eastAsia="zh-CN"/>
        </w:rPr>
        <w:t>是</w:t>
      </w:r>
      <w:r w:rsidR="00244624" w:rsidRPr="009C1553">
        <w:rPr>
          <w:rFonts w:hint="eastAsia"/>
          <w:i/>
          <w:iCs/>
          <w:lang w:eastAsia="zh-CN"/>
        </w:rPr>
        <w:t>我们的动作非常迅速。</w:t>
      </w:r>
      <w:r w:rsidR="0068411D" w:rsidRPr="009C1553">
        <w:rPr>
          <w:rFonts w:hint="eastAsia"/>
          <w:i/>
          <w:iCs/>
          <w:lang w:eastAsia="zh-CN"/>
        </w:rPr>
        <w:t>随着新的融资</w:t>
      </w:r>
      <w:r w:rsidR="005852FE">
        <w:rPr>
          <w:rFonts w:hint="eastAsia"/>
          <w:i/>
          <w:iCs/>
          <w:lang w:eastAsia="zh-CN"/>
        </w:rPr>
        <w:t>资金</w:t>
      </w:r>
      <w:r w:rsidR="0068411D" w:rsidRPr="009C1553">
        <w:rPr>
          <w:rFonts w:hint="eastAsia"/>
          <w:i/>
          <w:iCs/>
          <w:lang w:eastAsia="zh-CN"/>
        </w:rPr>
        <w:t>注入，</w:t>
      </w:r>
      <w:r w:rsidR="0024059D" w:rsidRPr="009C1553">
        <w:rPr>
          <w:rFonts w:hint="eastAsia"/>
          <w:i/>
          <w:iCs/>
          <w:lang w:eastAsia="zh-CN"/>
        </w:rPr>
        <w:t>我们将进一步加快实现</w:t>
      </w:r>
      <w:r w:rsidR="00F93340" w:rsidRPr="009C1553">
        <w:rPr>
          <w:rFonts w:hint="eastAsia"/>
          <w:i/>
          <w:iCs/>
          <w:lang w:eastAsia="zh-CN"/>
        </w:rPr>
        <w:t>甲醇燃料电池技术的工业化</w:t>
      </w:r>
      <w:r w:rsidR="00CE2BF4" w:rsidRPr="009C1553">
        <w:rPr>
          <w:rFonts w:hint="eastAsia"/>
          <w:i/>
          <w:iCs/>
          <w:lang w:eastAsia="zh-CN"/>
        </w:rPr>
        <w:t>，</w:t>
      </w:r>
      <w:r>
        <w:rPr>
          <w:rFonts w:hint="eastAsia"/>
          <w:lang w:eastAsia="zh-CN"/>
        </w:rPr>
        <w:t>”</w:t>
      </w:r>
      <w:r w:rsidR="00CE2BF4" w:rsidRPr="00CE2BF4">
        <w:rPr>
          <w:lang w:eastAsia="zh-CN"/>
        </w:rPr>
        <w:t xml:space="preserve"> </w:t>
      </w:r>
      <w:r w:rsidR="005B45A0">
        <w:rPr>
          <w:rFonts w:hint="eastAsia"/>
          <w:lang w:eastAsia="zh-CN"/>
        </w:rPr>
        <w:t>蓝界科技联合创始人、</w:t>
      </w:r>
      <w:r w:rsidR="005B45A0">
        <w:rPr>
          <w:rFonts w:hint="eastAsia"/>
          <w:lang w:eastAsia="zh-CN"/>
        </w:rPr>
        <w:t>C</w:t>
      </w:r>
      <w:r w:rsidR="005B45A0">
        <w:rPr>
          <w:lang w:eastAsia="zh-CN"/>
        </w:rPr>
        <w:t xml:space="preserve">EO </w:t>
      </w:r>
      <w:r w:rsidR="00CE2BF4">
        <w:rPr>
          <w:lang w:eastAsia="zh-CN"/>
        </w:rPr>
        <w:t>Anders Korsgaard</w:t>
      </w:r>
      <w:r w:rsidR="005B45A0">
        <w:rPr>
          <w:rFonts w:hint="eastAsia"/>
          <w:lang w:eastAsia="zh-CN"/>
        </w:rPr>
        <w:t>博士说到，</w:t>
      </w:r>
      <w:r w:rsidR="005B45A0" w:rsidRPr="009C1553">
        <w:rPr>
          <w:rFonts w:hint="eastAsia"/>
          <w:i/>
          <w:iCs/>
          <w:lang w:eastAsia="zh-CN"/>
        </w:rPr>
        <w:t>“</w:t>
      </w:r>
      <w:r w:rsidR="00FD5CCD" w:rsidRPr="009C1553">
        <w:rPr>
          <w:rFonts w:hint="eastAsia"/>
          <w:i/>
          <w:iCs/>
          <w:lang w:eastAsia="zh-CN"/>
        </w:rPr>
        <w:t>丹麦发展基金和道依茨</w:t>
      </w:r>
      <w:r w:rsidR="00313B17" w:rsidRPr="009C1553">
        <w:rPr>
          <w:rFonts w:hint="eastAsia"/>
          <w:i/>
          <w:iCs/>
          <w:lang w:eastAsia="zh-CN"/>
        </w:rPr>
        <w:t>都是</w:t>
      </w:r>
      <w:r w:rsidR="00203162" w:rsidRPr="009C1553">
        <w:rPr>
          <w:rFonts w:hint="eastAsia"/>
          <w:i/>
          <w:iCs/>
          <w:lang w:eastAsia="zh-CN"/>
        </w:rPr>
        <w:t>背景雄厚且经验丰富的投资者，</w:t>
      </w:r>
      <w:r w:rsidR="009719C9" w:rsidRPr="009C1553">
        <w:rPr>
          <w:rFonts w:hint="eastAsia"/>
          <w:i/>
          <w:iCs/>
          <w:lang w:eastAsia="zh-CN"/>
        </w:rPr>
        <w:t>他们的加入将支持蓝界科技</w:t>
      </w:r>
      <w:r w:rsidR="00D73164" w:rsidRPr="009C1553">
        <w:rPr>
          <w:rFonts w:hint="eastAsia"/>
          <w:i/>
          <w:iCs/>
          <w:lang w:eastAsia="zh-CN"/>
        </w:rPr>
        <w:t>的发展，</w:t>
      </w:r>
      <w:r w:rsidR="00DA67DB" w:rsidRPr="009C1553">
        <w:rPr>
          <w:rFonts w:hint="eastAsia"/>
          <w:i/>
          <w:iCs/>
          <w:lang w:eastAsia="zh-CN"/>
        </w:rPr>
        <w:t>包括</w:t>
      </w:r>
      <w:r w:rsidR="00A63714" w:rsidRPr="009C1553">
        <w:rPr>
          <w:rFonts w:hint="eastAsia"/>
          <w:i/>
          <w:iCs/>
          <w:lang w:eastAsia="zh-CN"/>
        </w:rPr>
        <w:t>进一步</w:t>
      </w:r>
      <w:r w:rsidR="00DA67DB" w:rsidRPr="009C1553">
        <w:rPr>
          <w:rFonts w:hint="eastAsia"/>
          <w:i/>
          <w:iCs/>
          <w:lang w:eastAsia="zh-CN"/>
        </w:rPr>
        <w:t>壮大</w:t>
      </w:r>
      <w:r w:rsidR="00A63714" w:rsidRPr="009C1553">
        <w:rPr>
          <w:rFonts w:hint="eastAsia"/>
          <w:i/>
          <w:iCs/>
          <w:lang w:eastAsia="zh-CN"/>
        </w:rPr>
        <w:t>团队</w:t>
      </w:r>
      <w:r w:rsidR="00DA67DB" w:rsidRPr="009C1553">
        <w:rPr>
          <w:rFonts w:hint="eastAsia"/>
          <w:i/>
          <w:iCs/>
          <w:lang w:eastAsia="zh-CN"/>
        </w:rPr>
        <w:t>，</w:t>
      </w:r>
      <w:r w:rsidR="00DC25A7" w:rsidRPr="009C1553">
        <w:rPr>
          <w:rFonts w:hint="eastAsia"/>
          <w:i/>
          <w:iCs/>
          <w:lang w:eastAsia="zh-CN"/>
        </w:rPr>
        <w:t>扩大</w:t>
      </w:r>
      <w:r w:rsidR="00994656" w:rsidRPr="009C1553">
        <w:rPr>
          <w:rFonts w:hint="eastAsia"/>
          <w:i/>
          <w:iCs/>
          <w:lang w:eastAsia="zh-CN"/>
        </w:rPr>
        <w:t>生产</w:t>
      </w:r>
      <w:r w:rsidR="00B8350E" w:rsidRPr="009C1553">
        <w:rPr>
          <w:rFonts w:hint="eastAsia"/>
          <w:i/>
          <w:iCs/>
          <w:lang w:eastAsia="zh-CN"/>
        </w:rPr>
        <w:t>规模</w:t>
      </w:r>
      <w:r w:rsidR="00A63714" w:rsidRPr="009C1553">
        <w:rPr>
          <w:rFonts w:hint="eastAsia"/>
          <w:i/>
          <w:iCs/>
          <w:lang w:eastAsia="zh-CN"/>
        </w:rPr>
        <w:t>和更便捷的市场进入。</w:t>
      </w:r>
      <w:r w:rsidR="006D2A31" w:rsidRPr="009C1553">
        <w:rPr>
          <w:rFonts w:hint="eastAsia"/>
          <w:i/>
          <w:iCs/>
          <w:lang w:eastAsia="zh-CN"/>
        </w:rPr>
        <w:t>过去几个月里，我们的合作非常</w:t>
      </w:r>
      <w:r w:rsidR="00B163E5" w:rsidRPr="009C1553">
        <w:rPr>
          <w:rFonts w:hint="eastAsia"/>
          <w:i/>
          <w:iCs/>
          <w:lang w:eastAsia="zh-CN"/>
        </w:rPr>
        <w:t>成功</w:t>
      </w:r>
      <w:r w:rsidR="00D84EE8" w:rsidRPr="009C1553">
        <w:rPr>
          <w:rFonts w:hint="eastAsia"/>
          <w:i/>
          <w:iCs/>
          <w:lang w:eastAsia="zh-CN"/>
        </w:rPr>
        <w:t>；我们</w:t>
      </w:r>
      <w:r w:rsidR="00B22935">
        <w:rPr>
          <w:rFonts w:hint="eastAsia"/>
          <w:i/>
          <w:iCs/>
          <w:lang w:eastAsia="zh-CN"/>
        </w:rPr>
        <w:t>更</w:t>
      </w:r>
      <w:r w:rsidR="00D84EE8" w:rsidRPr="009C1553">
        <w:rPr>
          <w:rFonts w:hint="eastAsia"/>
          <w:i/>
          <w:iCs/>
          <w:lang w:eastAsia="zh-CN"/>
        </w:rPr>
        <w:t>期待</w:t>
      </w:r>
      <w:r w:rsidR="00455B60" w:rsidRPr="009C1553">
        <w:rPr>
          <w:rFonts w:hint="eastAsia"/>
          <w:i/>
          <w:iCs/>
          <w:lang w:eastAsia="zh-CN"/>
        </w:rPr>
        <w:t>未来</w:t>
      </w:r>
      <w:r w:rsidR="009C1553" w:rsidRPr="009C1553">
        <w:rPr>
          <w:rFonts w:hint="eastAsia"/>
          <w:i/>
          <w:iCs/>
          <w:lang w:eastAsia="zh-CN"/>
        </w:rPr>
        <w:t>带给我们的</w:t>
      </w:r>
      <w:r w:rsidR="00ED2A12">
        <w:rPr>
          <w:rFonts w:hint="eastAsia"/>
          <w:i/>
          <w:iCs/>
          <w:lang w:eastAsia="zh-CN"/>
        </w:rPr>
        <w:t>无限</w:t>
      </w:r>
      <w:r w:rsidR="009C1553" w:rsidRPr="009C1553">
        <w:rPr>
          <w:rFonts w:hint="eastAsia"/>
          <w:i/>
          <w:iCs/>
          <w:lang w:eastAsia="zh-CN"/>
        </w:rPr>
        <w:t>可能</w:t>
      </w:r>
      <w:r w:rsidR="00455B60" w:rsidRPr="009C1553">
        <w:rPr>
          <w:rFonts w:hint="eastAsia"/>
          <w:i/>
          <w:iCs/>
          <w:lang w:eastAsia="zh-CN"/>
        </w:rPr>
        <w:t>。</w:t>
      </w:r>
      <w:r w:rsidR="005B45A0" w:rsidRPr="009C1553">
        <w:rPr>
          <w:rFonts w:hint="eastAsia"/>
          <w:i/>
          <w:iCs/>
          <w:lang w:eastAsia="zh-CN"/>
        </w:rPr>
        <w:t>”</w:t>
      </w:r>
    </w:p>
    <w:p w14:paraId="76D222A2" w14:textId="77777777" w:rsidR="001362FB" w:rsidRDefault="001362FB" w:rsidP="00680ABC">
      <w:pPr>
        <w:pBdr>
          <w:bottom w:val="single" w:sz="12" w:space="1" w:color="auto"/>
        </w:pBdr>
      </w:pPr>
    </w:p>
    <w:p w14:paraId="3D17F597" w14:textId="5980F2F7" w:rsidR="002A7187" w:rsidRDefault="002A7187" w:rsidP="00680ABC">
      <w:pPr>
        <w:pBdr>
          <w:bottom w:val="single" w:sz="12" w:space="1" w:color="auto"/>
        </w:pBdr>
        <w:rPr>
          <w:rFonts w:hint="eastAsia"/>
          <w:lang w:eastAsia="zh-CN"/>
        </w:rPr>
      </w:pPr>
      <w:r>
        <w:rPr>
          <w:rFonts w:hint="eastAsia"/>
          <w:lang w:eastAsia="zh-CN"/>
        </w:rPr>
        <w:t>在未来几年里，蓝界科技将在丹麦奥尔堡建成年产能达</w:t>
      </w:r>
      <w:r>
        <w:rPr>
          <w:rFonts w:hint="eastAsia"/>
          <w:lang w:eastAsia="zh-CN"/>
        </w:rPr>
        <w:t>5</w:t>
      </w:r>
      <w:r>
        <w:rPr>
          <w:lang w:eastAsia="zh-CN"/>
        </w:rPr>
        <w:t>00MW</w:t>
      </w:r>
      <w:r w:rsidR="001666AD">
        <w:rPr>
          <w:rFonts w:hint="eastAsia"/>
          <w:lang w:eastAsia="zh-CN"/>
        </w:rPr>
        <w:t>的燃料电池工厂</w:t>
      </w:r>
      <w:r w:rsidR="00D52E52">
        <w:rPr>
          <w:rFonts w:hint="eastAsia"/>
          <w:lang w:eastAsia="zh-CN"/>
        </w:rPr>
        <w:t>。</w:t>
      </w:r>
      <w:r w:rsidR="000B3695">
        <w:rPr>
          <w:rFonts w:hint="eastAsia"/>
          <w:lang w:eastAsia="zh-CN"/>
        </w:rPr>
        <w:t>该工厂的</w:t>
      </w:r>
      <w:r w:rsidR="00AC22F7">
        <w:rPr>
          <w:rFonts w:hint="eastAsia"/>
          <w:lang w:eastAsia="zh-CN"/>
        </w:rPr>
        <w:t>全产能</w:t>
      </w:r>
      <w:r w:rsidR="000B3695">
        <w:rPr>
          <w:rFonts w:hint="eastAsia"/>
          <w:lang w:eastAsia="zh-CN"/>
        </w:rPr>
        <w:t>投产将</w:t>
      </w:r>
      <w:r w:rsidR="0027627B">
        <w:rPr>
          <w:rFonts w:hint="eastAsia"/>
          <w:lang w:eastAsia="zh-CN"/>
        </w:rPr>
        <w:t>是</w:t>
      </w:r>
      <w:r w:rsidR="000B3695">
        <w:rPr>
          <w:rFonts w:hint="eastAsia"/>
          <w:lang w:eastAsia="zh-CN"/>
        </w:rPr>
        <w:t>蓝界科技</w:t>
      </w:r>
      <w:r w:rsidR="0027627B">
        <w:rPr>
          <w:rFonts w:hint="eastAsia"/>
          <w:lang w:eastAsia="zh-CN"/>
        </w:rPr>
        <w:t>向</w:t>
      </w:r>
      <w:r w:rsidR="00751B0D">
        <w:rPr>
          <w:rFonts w:hint="eastAsia"/>
          <w:lang w:eastAsia="zh-CN"/>
        </w:rPr>
        <w:t>实现给</w:t>
      </w:r>
      <w:r w:rsidR="00734283">
        <w:rPr>
          <w:rFonts w:hint="eastAsia"/>
          <w:lang w:eastAsia="zh-CN"/>
        </w:rPr>
        <w:t>全球市场带来甲醇燃料电池技术</w:t>
      </w:r>
      <w:r w:rsidR="0027627B">
        <w:rPr>
          <w:rFonts w:hint="eastAsia"/>
          <w:lang w:eastAsia="zh-CN"/>
        </w:rPr>
        <w:t>这一目标</w:t>
      </w:r>
      <w:r w:rsidR="00C954C3">
        <w:rPr>
          <w:rFonts w:hint="eastAsia"/>
          <w:lang w:eastAsia="zh-CN"/>
        </w:rPr>
        <w:t>迈进</w:t>
      </w:r>
      <w:r w:rsidR="00511415">
        <w:rPr>
          <w:rFonts w:hint="eastAsia"/>
          <w:lang w:eastAsia="zh-CN"/>
        </w:rPr>
        <w:t>的</w:t>
      </w:r>
      <w:r w:rsidR="00C954C3">
        <w:rPr>
          <w:rFonts w:hint="eastAsia"/>
          <w:lang w:eastAsia="zh-CN"/>
        </w:rPr>
        <w:t>一大步</w:t>
      </w:r>
      <w:r w:rsidR="008E73B2">
        <w:rPr>
          <w:rFonts w:hint="eastAsia"/>
          <w:lang w:eastAsia="zh-CN"/>
        </w:rPr>
        <w:t>，</w:t>
      </w:r>
      <w:r w:rsidR="00751B0D">
        <w:rPr>
          <w:rFonts w:hint="eastAsia"/>
          <w:lang w:eastAsia="zh-CN"/>
        </w:rPr>
        <w:t>将</w:t>
      </w:r>
      <w:r w:rsidR="008E73B2">
        <w:rPr>
          <w:rFonts w:hint="eastAsia"/>
          <w:lang w:eastAsia="zh-CN"/>
        </w:rPr>
        <w:t>为</w:t>
      </w:r>
      <w:r w:rsidR="00105B33">
        <w:rPr>
          <w:rFonts w:hint="eastAsia"/>
          <w:lang w:eastAsia="zh-CN"/>
        </w:rPr>
        <w:t>全球二氧化碳减排</w:t>
      </w:r>
      <w:r w:rsidR="004B7E7B">
        <w:rPr>
          <w:rFonts w:hint="eastAsia"/>
          <w:lang w:eastAsia="zh-CN"/>
        </w:rPr>
        <w:t>和大气污染</w:t>
      </w:r>
      <w:r w:rsidR="00A317D5">
        <w:rPr>
          <w:rFonts w:hint="eastAsia"/>
          <w:lang w:eastAsia="zh-CN"/>
        </w:rPr>
        <w:t>治理</w:t>
      </w:r>
      <w:r w:rsidR="00B153B4">
        <w:rPr>
          <w:rFonts w:hint="eastAsia"/>
          <w:lang w:eastAsia="zh-CN"/>
        </w:rPr>
        <w:t>做出贡献。</w:t>
      </w:r>
    </w:p>
    <w:p w14:paraId="2B152B76" w14:textId="77777777" w:rsidR="0088437A" w:rsidRDefault="0088437A" w:rsidP="00680ABC">
      <w:pPr>
        <w:pBdr>
          <w:bottom w:val="single" w:sz="12" w:space="1" w:color="auto"/>
        </w:pBdr>
        <w:rPr>
          <w:lang w:eastAsia="zh-CN"/>
        </w:rPr>
      </w:pPr>
    </w:p>
    <w:p w14:paraId="0AE54B8F" w14:textId="494B2D1A" w:rsidR="00A317D5" w:rsidRDefault="00A317D5" w:rsidP="00680ABC">
      <w:pPr>
        <w:pBdr>
          <w:bottom w:val="single" w:sz="12" w:space="1" w:color="auto"/>
        </w:pBdr>
      </w:pPr>
      <w:r>
        <w:rPr>
          <w:rFonts w:hint="eastAsia"/>
          <w:lang w:eastAsia="zh-CN"/>
        </w:rPr>
        <w:t>蓝界科技</w:t>
      </w:r>
      <w:r w:rsidR="006912B7">
        <w:rPr>
          <w:rFonts w:hint="eastAsia"/>
          <w:lang w:eastAsia="zh-CN"/>
        </w:rPr>
        <w:t>所拥有的创新技术</w:t>
      </w:r>
      <w:r w:rsidR="00EE35CE">
        <w:rPr>
          <w:rFonts w:hint="eastAsia"/>
          <w:lang w:eastAsia="zh-CN"/>
        </w:rPr>
        <w:t>有广阔的</w:t>
      </w:r>
      <w:r w:rsidR="006912B7">
        <w:rPr>
          <w:rFonts w:hint="eastAsia"/>
          <w:lang w:eastAsia="zh-CN"/>
        </w:rPr>
        <w:t>前景</w:t>
      </w:r>
      <w:r w:rsidR="00EE35CE">
        <w:rPr>
          <w:rFonts w:hint="eastAsia"/>
          <w:lang w:eastAsia="zh-CN"/>
        </w:rPr>
        <w:t>和潜力，</w:t>
      </w:r>
      <w:r w:rsidR="00C24E42">
        <w:rPr>
          <w:rFonts w:hint="eastAsia"/>
          <w:lang w:eastAsia="zh-CN"/>
        </w:rPr>
        <w:t>这正是蓝界科技</w:t>
      </w:r>
      <w:r w:rsidR="00C64A6A">
        <w:rPr>
          <w:rFonts w:hint="eastAsia"/>
          <w:lang w:eastAsia="zh-CN"/>
        </w:rPr>
        <w:t>的吸引力所在。</w:t>
      </w:r>
      <w:r w:rsidR="0030558B">
        <w:rPr>
          <w:rFonts w:hint="eastAsia"/>
          <w:lang w:eastAsia="zh-CN"/>
        </w:rPr>
        <w:t>丹麦发展基金</w:t>
      </w:r>
      <w:r w:rsidR="00062C8B">
        <w:rPr>
          <w:rFonts w:hint="eastAsia"/>
          <w:lang w:eastAsia="zh-CN"/>
        </w:rPr>
        <w:t>对于蓝界科技所拥有的丹麦技术能为全球绿色转型做出贡献</w:t>
      </w:r>
      <w:r w:rsidR="0012004B">
        <w:rPr>
          <w:rFonts w:hint="eastAsia"/>
          <w:lang w:eastAsia="zh-CN"/>
        </w:rPr>
        <w:t>这一前景</w:t>
      </w:r>
      <w:r w:rsidR="00062C8B">
        <w:rPr>
          <w:rFonts w:hint="eastAsia"/>
          <w:lang w:eastAsia="zh-CN"/>
        </w:rPr>
        <w:t>感到非常满意：</w:t>
      </w:r>
    </w:p>
    <w:p w14:paraId="541B9FBF" w14:textId="77777777" w:rsidR="00F66E19" w:rsidRDefault="00F66E19" w:rsidP="00680ABC">
      <w:pPr>
        <w:pBdr>
          <w:bottom w:val="single" w:sz="12" w:space="1" w:color="auto"/>
        </w:pBdr>
      </w:pPr>
    </w:p>
    <w:p w14:paraId="6CB30A82" w14:textId="49FAB597" w:rsidR="00307E42" w:rsidRPr="006E6FB7" w:rsidRDefault="009C6C52" w:rsidP="00680ABC">
      <w:pPr>
        <w:pBdr>
          <w:bottom w:val="single" w:sz="12" w:space="1" w:color="auto"/>
        </w:pBdr>
        <w:rPr>
          <w:i/>
          <w:iCs/>
          <w:highlight w:val="yellow"/>
          <w:lang w:val="en-US" w:eastAsia="zh-CN"/>
        </w:rPr>
      </w:pPr>
      <w:r w:rsidRPr="00BE6402">
        <w:rPr>
          <w:rFonts w:hint="eastAsia"/>
          <w:i/>
          <w:iCs/>
          <w:lang w:eastAsia="zh-CN"/>
        </w:rPr>
        <w:t>“</w:t>
      </w:r>
      <w:r w:rsidR="00307E42" w:rsidRPr="00BE6402">
        <w:rPr>
          <w:rFonts w:hint="eastAsia"/>
          <w:i/>
          <w:iCs/>
          <w:lang w:eastAsia="zh-CN"/>
        </w:rPr>
        <w:t>投资蓝界科技</w:t>
      </w:r>
      <w:r w:rsidR="00217E59">
        <w:rPr>
          <w:rFonts w:hint="eastAsia"/>
          <w:i/>
          <w:iCs/>
          <w:lang w:eastAsia="zh-CN"/>
        </w:rPr>
        <w:t>符合</w:t>
      </w:r>
      <w:r w:rsidR="00AF0B92">
        <w:rPr>
          <w:rFonts w:hint="eastAsia"/>
          <w:i/>
          <w:iCs/>
          <w:lang w:eastAsia="zh-CN"/>
        </w:rPr>
        <w:t>我们</w:t>
      </w:r>
      <w:r w:rsidR="00930F1B" w:rsidRPr="00BE6402">
        <w:rPr>
          <w:rFonts w:hint="eastAsia"/>
          <w:i/>
          <w:iCs/>
          <w:lang w:eastAsia="zh-CN"/>
        </w:rPr>
        <w:t>支持</w:t>
      </w:r>
      <w:r w:rsidR="00F60F3A">
        <w:rPr>
          <w:rFonts w:hint="eastAsia"/>
          <w:i/>
          <w:iCs/>
          <w:lang w:eastAsia="zh-CN"/>
        </w:rPr>
        <w:t>和推广</w:t>
      </w:r>
      <w:r w:rsidR="0098524A" w:rsidRPr="00BE6402">
        <w:rPr>
          <w:rFonts w:hint="eastAsia"/>
          <w:i/>
          <w:iCs/>
          <w:lang w:eastAsia="zh-CN"/>
        </w:rPr>
        <w:t>丹麦可持续发展技术</w:t>
      </w:r>
      <w:r w:rsidR="00217E59">
        <w:rPr>
          <w:rFonts w:hint="eastAsia"/>
          <w:i/>
          <w:iCs/>
          <w:lang w:eastAsia="zh-CN"/>
        </w:rPr>
        <w:t>的</w:t>
      </w:r>
      <w:r w:rsidR="00523C20">
        <w:rPr>
          <w:rFonts w:hint="eastAsia"/>
          <w:i/>
          <w:iCs/>
          <w:lang w:eastAsia="zh-CN"/>
        </w:rPr>
        <w:t>投资方向</w:t>
      </w:r>
      <w:r w:rsidR="0098524A" w:rsidRPr="00BE6402">
        <w:rPr>
          <w:rFonts w:hint="eastAsia"/>
          <w:i/>
          <w:iCs/>
          <w:lang w:eastAsia="zh-CN"/>
        </w:rPr>
        <w:t>。</w:t>
      </w:r>
      <w:r w:rsidR="00955D54" w:rsidRPr="00BE6402">
        <w:rPr>
          <w:rFonts w:hint="eastAsia"/>
          <w:i/>
          <w:iCs/>
          <w:lang w:eastAsia="zh-CN"/>
        </w:rPr>
        <w:t>在我们看来</w:t>
      </w:r>
      <w:r w:rsidR="00F61004" w:rsidRPr="00BE6402">
        <w:rPr>
          <w:rFonts w:hint="eastAsia"/>
          <w:i/>
          <w:iCs/>
          <w:lang w:eastAsia="zh-CN"/>
        </w:rPr>
        <w:t>，丹麦</w:t>
      </w:r>
      <w:r w:rsidR="001D730A" w:rsidRPr="00BE6402">
        <w:rPr>
          <w:rFonts w:hint="eastAsia"/>
          <w:i/>
          <w:iCs/>
          <w:lang w:eastAsia="zh-CN"/>
        </w:rPr>
        <w:t>公司</w:t>
      </w:r>
      <w:r w:rsidR="007F21AD" w:rsidRPr="00BE6402">
        <w:rPr>
          <w:rFonts w:hint="eastAsia"/>
          <w:i/>
          <w:iCs/>
          <w:lang w:eastAsia="zh-CN"/>
        </w:rPr>
        <w:t>能</w:t>
      </w:r>
      <w:r w:rsidRPr="00BE6402">
        <w:rPr>
          <w:rFonts w:hint="eastAsia"/>
          <w:i/>
          <w:iCs/>
          <w:lang w:eastAsia="zh-CN"/>
        </w:rPr>
        <w:t>实现</w:t>
      </w:r>
      <w:r w:rsidR="008F1EA3" w:rsidRPr="00BE6402">
        <w:rPr>
          <w:rFonts w:hint="eastAsia"/>
          <w:i/>
          <w:iCs/>
          <w:lang w:eastAsia="zh-CN"/>
        </w:rPr>
        <w:t>从实验室研究到商业化量产</w:t>
      </w:r>
      <w:r w:rsidR="00004449" w:rsidRPr="00BE6402">
        <w:rPr>
          <w:rFonts w:hint="eastAsia"/>
          <w:i/>
          <w:iCs/>
          <w:lang w:eastAsia="zh-CN"/>
        </w:rPr>
        <w:t>这一巨大而</w:t>
      </w:r>
      <w:r w:rsidR="00C8305A" w:rsidRPr="00BE6402">
        <w:rPr>
          <w:rFonts w:hint="eastAsia"/>
          <w:i/>
          <w:iCs/>
          <w:lang w:eastAsia="zh-CN"/>
        </w:rPr>
        <w:t>关键的</w:t>
      </w:r>
      <w:r w:rsidR="008F132D" w:rsidRPr="00BE6402">
        <w:rPr>
          <w:rFonts w:hint="eastAsia"/>
          <w:i/>
          <w:iCs/>
          <w:lang w:eastAsia="zh-CN"/>
        </w:rPr>
        <w:t>转变</w:t>
      </w:r>
      <w:r w:rsidR="00B83D0F" w:rsidRPr="00BE6402">
        <w:rPr>
          <w:rFonts w:hint="eastAsia"/>
          <w:i/>
          <w:iCs/>
          <w:lang w:eastAsia="zh-CN"/>
        </w:rPr>
        <w:t>是非常重要的。</w:t>
      </w:r>
      <w:r w:rsidR="00952CD4" w:rsidRPr="00BE6402">
        <w:rPr>
          <w:rFonts w:hint="eastAsia"/>
          <w:i/>
          <w:iCs/>
          <w:lang w:eastAsia="zh-CN"/>
        </w:rPr>
        <w:t>这一转变</w:t>
      </w:r>
      <w:r w:rsidR="00A75444" w:rsidRPr="00BE6402">
        <w:rPr>
          <w:rFonts w:hint="eastAsia"/>
          <w:i/>
          <w:iCs/>
          <w:lang w:eastAsia="zh-CN"/>
        </w:rPr>
        <w:t>需要</w:t>
      </w:r>
      <w:r w:rsidR="006E6FB7" w:rsidRPr="00BE6402">
        <w:rPr>
          <w:rFonts w:hint="eastAsia"/>
          <w:i/>
          <w:iCs/>
          <w:lang w:eastAsia="zh-CN"/>
        </w:rPr>
        <w:t>对生产场所和设备进行大额投资</w:t>
      </w:r>
      <w:r w:rsidR="007F34C4" w:rsidRPr="00BE6402">
        <w:rPr>
          <w:rFonts w:hint="eastAsia"/>
          <w:i/>
          <w:iCs/>
          <w:lang w:eastAsia="zh-CN"/>
        </w:rPr>
        <w:t>。我们非常高兴我们对蓝界科技的投资可以帮助甲醇燃料电池走向市场，从而为改善大气和环境</w:t>
      </w:r>
      <w:r w:rsidR="00BE6402" w:rsidRPr="00BE6402">
        <w:rPr>
          <w:rFonts w:hint="eastAsia"/>
          <w:i/>
          <w:iCs/>
          <w:lang w:eastAsia="zh-CN"/>
        </w:rPr>
        <w:t>做出贡献，“</w:t>
      </w:r>
      <w:r w:rsidR="00BE6402">
        <w:rPr>
          <w:rFonts w:hint="eastAsia"/>
          <w:lang w:eastAsia="zh-CN"/>
        </w:rPr>
        <w:t>丹麦发展基金</w:t>
      </w:r>
      <w:r w:rsidR="00BE6402">
        <w:rPr>
          <w:rFonts w:hint="eastAsia"/>
          <w:lang w:eastAsia="zh-CN"/>
        </w:rPr>
        <w:t>C</w:t>
      </w:r>
      <w:r w:rsidR="00BE6402">
        <w:rPr>
          <w:lang w:eastAsia="zh-CN"/>
        </w:rPr>
        <w:t xml:space="preserve">EO </w:t>
      </w:r>
      <w:r w:rsidR="00BE6402" w:rsidRPr="00A536B4">
        <w:rPr>
          <w:lang w:eastAsia="zh-CN"/>
        </w:rPr>
        <w:t>Rolf Kjærgaard</w:t>
      </w:r>
      <w:r w:rsidR="00BE6402">
        <w:rPr>
          <w:rFonts w:hint="eastAsia"/>
          <w:lang w:eastAsia="zh-CN"/>
        </w:rPr>
        <w:t>说。</w:t>
      </w:r>
    </w:p>
    <w:p w14:paraId="7358202E" w14:textId="77777777" w:rsidR="00BE6402" w:rsidRDefault="00BE6402" w:rsidP="009F4B5C">
      <w:pPr>
        <w:pBdr>
          <w:bottom w:val="single" w:sz="12" w:space="1" w:color="auto"/>
        </w:pBdr>
      </w:pPr>
    </w:p>
    <w:p w14:paraId="23BF0C3D" w14:textId="549353E2" w:rsidR="009F4B5C" w:rsidRDefault="00BE6402" w:rsidP="009F4B5C">
      <w:pPr>
        <w:pBdr>
          <w:bottom w:val="single" w:sz="12" w:space="1" w:color="auto"/>
        </w:pBdr>
        <w:rPr>
          <w:lang w:eastAsia="zh-CN"/>
        </w:rPr>
      </w:pPr>
      <w:r>
        <w:rPr>
          <w:rFonts w:hint="eastAsia"/>
          <w:lang w:eastAsia="zh-CN"/>
        </w:rPr>
        <w:t>德国发动机制造商道依茨是一家上市公司</w:t>
      </w:r>
      <w:r w:rsidR="008B41F4">
        <w:rPr>
          <w:rFonts w:hint="eastAsia"/>
          <w:lang w:eastAsia="zh-CN"/>
        </w:rPr>
        <w:t>。道依茨也看</w:t>
      </w:r>
      <w:r w:rsidR="004A71B9">
        <w:rPr>
          <w:rFonts w:hint="eastAsia"/>
          <w:lang w:eastAsia="zh-CN"/>
        </w:rPr>
        <w:t>中</w:t>
      </w:r>
      <w:r w:rsidR="008B41F4">
        <w:rPr>
          <w:rFonts w:hint="eastAsia"/>
          <w:lang w:eastAsia="zh-CN"/>
        </w:rPr>
        <w:t>了蓝界科技的无限潜力：</w:t>
      </w:r>
    </w:p>
    <w:p w14:paraId="24589753" w14:textId="77777777" w:rsidR="00310289" w:rsidRDefault="00310289" w:rsidP="00680ABC">
      <w:pPr>
        <w:pBdr>
          <w:bottom w:val="single" w:sz="12" w:space="1" w:color="auto"/>
        </w:pBdr>
        <w:rPr>
          <w:lang w:eastAsia="zh-CN"/>
        </w:rPr>
      </w:pPr>
    </w:p>
    <w:p w14:paraId="109B1672" w14:textId="632AAA59" w:rsidR="008B41F4" w:rsidRDefault="0042668B" w:rsidP="00310289">
      <w:pPr>
        <w:pBdr>
          <w:bottom w:val="single" w:sz="12" w:space="1" w:color="auto"/>
        </w:pBdr>
        <w:rPr>
          <w:i/>
          <w:iCs/>
          <w:lang w:eastAsia="zh-CN"/>
        </w:rPr>
      </w:pPr>
      <w:r>
        <w:rPr>
          <w:rFonts w:hint="eastAsia"/>
          <w:i/>
          <w:iCs/>
          <w:lang w:eastAsia="zh-CN"/>
        </w:rPr>
        <w:t>“向蓝界科技投资并与之合作符合道依茨在碳中和</w:t>
      </w:r>
      <w:r w:rsidR="00037AC0">
        <w:rPr>
          <w:rFonts w:hint="eastAsia"/>
          <w:i/>
          <w:iCs/>
          <w:lang w:eastAsia="zh-CN"/>
        </w:rPr>
        <w:t>动力系统领域所作的努力，“道依茨</w:t>
      </w:r>
      <w:r w:rsidR="00037AC0">
        <w:rPr>
          <w:rFonts w:hint="eastAsia"/>
          <w:i/>
          <w:iCs/>
          <w:lang w:eastAsia="zh-CN"/>
        </w:rPr>
        <w:t>C</w:t>
      </w:r>
      <w:r w:rsidR="00037AC0">
        <w:rPr>
          <w:i/>
          <w:iCs/>
          <w:lang w:eastAsia="zh-CN"/>
        </w:rPr>
        <w:t xml:space="preserve">EO </w:t>
      </w:r>
      <w:r w:rsidR="00037AC0" w:rsidRPr="0026703E">
        <w:rPr>
          <w:lang w:eastAsia="zh-CN"/>
        </w:rPr>
        <w:t>Frank Hiller</w:t>
      </w:r>
      <w:r w:rsidR="00037AC0">
        <w:rPr>
          <w:rFonts w:hint="eastAsia"/>
          <w:lang w:eastAsia="zh-CN"/>
        </w:rPr>
        <w:t>博士说到，</w:t>
      </w:r>
      <w:r w:rsidR="00037AC0" w:rsidRPr="00AF0B92">
        <w:rPr>
          <w:rFonts w:hint="eastAsia"/>
          <w:i/>
          <w:iCs/>
          <w:lang w:eastAsia="zh-CN"/>
        </w:rPr>
        <w:t>”</w:t>
      </w:r>
      <w:r w:rsidR="00761829" w:rsidRPr="00AF0B92">
        <w:rPr>
          <w:rFonts w:hint="eastAsia"/>
          <w:i/>
          <w:iCs/>
          <w:lang w:eastAsia="zh-CN"/>
        </w:rPr>
        <w:t>道依茨所提供的碳中和解决方案得到了广泛的关注</w:t>
      </w:r>
      <w:r w:rsidR="00F009AB">
        <w:rPr>
          <w:rFonts w:hint="eastAsia"/>
          <w:i/>
          <w:iCs/>
          <w:lang w:eastAsia="zh-CN"/>
        </w:rPr>
        <w:t>；</w:t>
      </w:r>
      <w:r w:rsidR="006013DC">
        <w:rPr>
          <w:rFonts w:hint="eastAsia"/>
          <w:i/>
          <w:iCs/>
          <w:lang w:eastAsia="zh-CN"/>
        </w:rPr>
        <w:t>而</w:t>
      </w:r>
      <w:r w:rsidR="00761829" w:rsidRPr="00AF0B92">
        <w:rPr>
          <w:rFonts w:hint="eastAsia"/>
          <w:i/>
          <w:iCs/>
          <w:lang w:eastAsia="zh-CN"/>
        </w:rPr>
        <w:t>今年</w:t>
      </w:r>
      <w:r w:rsidR="00761829" w:rsidRPr="00AF0B92">
        <w:rPr>
          <w:rFonts w:hint="eastAsia"/>
          <w:i/>
          <w:iCs/>
          <w:lang w:eastAsia="zh-CN"/>
        </w:rPr>
        <w:t>1</w:t>
      </w:r>
      <w:r w:rsidR="00761829" w:rsidRPr="00AF0B92">
        <w:rPr>
          <w:i/>
          <w:iCs/>
          <w:lang w:eastAsia="zh-CN"/>
        </w:rPr>
        <w:t>1</w:t>
      </w:r>
      <w:r w:rsidR="00761829" w:rsidRPr="00AF0B92">
        <w:rPr>
          <w:rFonts w:hint="eastAsia"/>
          <w:i/>
          <w:iCs/>
          <w:lang w:eastAsia="zh-CN"/>
        </w:rPr>
        <w:t>月</w:t>
      </w:r>
      <w:r w:rsidR="00DC554D" w:rsidRPr="00AF0B92">
        <w:rPr>
          <w:rFonts w:hint="eastAsia"/>
          <w:i/>
          <w:iCs/>
          <w:lang w:eastAsia="zh-CN"/>
        </w:rPr>
        <w:t>，蓝界科技参加了道依茨主办的</w:t>
      </w:r>
      <w:r w:rsidR="00DC554D" w:rsidRPr="00AF0B92">
        <w:rPr>
          <w:i/>
          <w:iCs/>
          <w:lang w:eastAsia="zh-CN"/>
        </w:rPr>
        <w:t>’</w:t>
      </w:r>
      <w:r w:rsidR="00DC554D" w:rsidRPr="00AF0B92">
        <w:rPr>
          <w:rFonts w:hint="eastAsia"/>
          <w:i/>
          <w:iCs/>
          <w:lang w:eastAsia="zh-CN"/>
        </w:rPr>
        <w:t>道依茨日</w:t>
      </w:r>
      <w:r w:rsidR="00DC554D" w:rsidRPr="00AF0B92">
        <w:rPr>
          <w:i/>
          <w:iCs/>
          <w:lang w:eastAsia="zh-CN"/>
        </w:rPr>
        <w:t>’</w:t>
      </w:r>
      <w:r w:rsidR="00DC554D" w:rsidRPr="00AF0B92">
        <w:rPr>
          <w:rFonts w:hint="eastAsia"/>
          <w:i/>
          <w:iCs/>
          <w:lang w:eastAsia="zh-CN"/>
        </w:rPr>
        <w:t>，在这个活动中，蓝界科技向道依茨的客户和合作伙伴展示了他们的产品</w:t>
      </w:r>
      <w:r w:rsidR="00721A7C">
        <w:rPr>
          <w:rFonts w:hint="eastAsia"/>
          <w:i/>
          <w:iCs/>
          <w:lang w:eastAsia="zh-CN"/>
        </w:rPr>
        <w:t>，</w:t>
      </w:r>
      <w:r w:rsidR="006013DC">
        <w:rPr>
          <w:rFonts w:hint="eastAsia"/>
          <w:i/>
          <w:iCs/>
          <w:lang w:eastAsia="zh-CN"/>
        </w:rPr>
        <w:t>也</w:t>
      </w:r>
      <w:r w:rsidR="00721A7C">
        <w:rPr>
          <w:rFonts w:hint="eastAsia"/>
          <w:i/>
          <w:iCs/>
          <w:lang w:eastAsia="zh-CN"/>
        </w:rPr>
        <w:t>引起了相关公众极大的兴趣</w:t>
      </w:r>
      <w:r w:rsidR="00AF0B92" w:rsidRPr="00AF0B92">
        <w:rPr>
          <w:rFonts w:hint="eastAsia"/>
          <w:i/>
          <w:iCs/>
          <w:lang w:eastAsia="zh-CN"/>
        </w:rPr>
        <w:t>。</w:t>
      </w:r>
      <w:r w:rsidR="00721A7C">
        <w:rPr>
          <w:rFonts w:hint="eastAsia"/>
          <w:i/>
          <w:iCs/>
          <w:lang w:eastAsia="zh-CN"/>
        </w:rPr>
        <w:t>道依茨非常期待</w:t>
      </w:r>
      <w:r w:rsidR="00B73C4D">
        <w:rPr>
          <w:rFonts w:hint="eastAsia"/>
          <w:i/>
          <w:iCs/>
          <w:lang w:eastAsia="zh-CN"/>
        </w:rPr>
        <w:t>即将</w:t>
      </w:r>
      <w:r w:rsidR="00721A7C">
        <w:rPr>
          <w:rFonts w:hint="eastAsia"/>
          <w:i/>
          <w:iCs/>
          <w:lang w:eastAsia="zh-CN"/>
        </w:rPr>
        <w:t>与蓝界科技</w:t>
      </w:r>
      <w:r w:rsidR="00B73C4D">
        <w:rPr>
          <w:rFonts w:hint="eastAsia"/>
          <w:i/>
          <w:iCs/>
          <w:lang w:eastAsia="zh-CN"/>
        </w:rPr>
        <w:t>开展的合作。</w:t>
      </w:r>
      <w:r w:rsidR="00037AC0" w:rsidRPr="00AF0B92">
        <w:rPr>
          <w:rFonts w:hint="eastAsia"/>
          <w:i/>
          <w:iCs/>
          <w:lang w:eastAsia="zh-CN"/>
        </w:rPr>
        <w:t>“</w:t>
      </w:r>
    </w:p>
    <w:p w14:paraId="6E8FD0B7" w14:textId="77777777" w:rsidR="00310289" w:rsidRDefault="00310289" w:rsidP="00310289">
      <w:pPr>
        <w:pBdr>
          <w:bottom w:val="single" w:sz="12" w:space="1" w:color="auto"/>
        </w:pBdr>
        <w:rPr>
          <w:i/>
          <w:iCs/>
          <w:lang w:eastAsia="zh-CN"/>
        </w:rPr>
      </w:pPr>
    </w:p>
    <w:p w14:paraId="70965D56" w14:textId="0EC952EF" w:rsidR="00AE5A03" w:rsidRDefault="003A29FD" w:rsidP="00310289">
      <w:pPr>
        <w:pBdr>
          <w:bottom w:val="single" w:sz="12" w:space="1" w:color="auto"/>
        </w:pBdr>
        <w:rPr>
          <w:lang w:eastAsia="zh-CN"/>
        </w:rPr>
      </w:pPr>
      <w:r>
        <w:rPr>
          <w:rFonts w:hint="eastAsia"/>
          <w:lang w:eastAsia="zh-CN"/>
        </w:rPr>
        <w:t>丹麦发展基金对蓝界科技的投资得到了</w:t>
      </w:r>
      <w:r w:rsidR="00022AA4">
        <w:rPr>
          <w:rFonts w:hint="eastAsia"/>
          <w:lang w:eastAsia="zh-CN"/>
        </w:rPr>
        <w:t>欧盟</w:t>
      </w:r>
      <w:r w:rsidR="00EE583F">
        <w:rPr>
          <w:rFonts w:hint="eastAsia"/>
          <w:lang w:eastAsia="zh-CN"/>
        </w:rPr>
        <w:t>的</w:t>
      </w:r>
      <w:r>
        <w:rPr>
          <w:rFonts w:hint="eastAsia"/>
          <w:lang w:eastAsia="zh-CN"/>
        </w:rPr>
        <w:t>欧洲投资银行</w:t>
      </w:r>
      <w:r w:rsidR="00022AA4">
        <w:rPr>
          <w:rFonts w:hint="eastAsia"/>
          <w:lang w:eastAsia="zh-CN"/>
        </w:rPr>
        <w:t>欧洲战略投资基金</w:t>
      </w:r>
      <w:r w:rsidR="00EE583F">
        <w:rPr>
          <w:rFonts w:hint="eastAsia"/>
          <w:lang w:eastAsia="zh-CN"/>
        </w:rPr>
        <w:t>（</w:t>
      </w:r>
      <w:r w:rsidR="00EE583F">
        <w:rPr>
          <w:rFonts w:hint="eastAsia"/>
          <w:lang w:eastAsia="zh-CN"/>
        </w:rPr>
        <w:t>E</w:t>
      </w:r>
      <w:r w:rsidR="00EE583F">
        <w:rPr>
          <w:lang w:eastAsia="zh-CN"/>
        </w:rPr>
        <w:t>F</w:t>
      </w:r>
      <w:r w:rsidR="00F869C1">
        <w:rPr>
          <w:lang w:eastAsia="zh-CN"/>
        </w:rPr>
        <w:t>SI</w:t>
      </w:r>
      <w:r w:rsidR="00EE583F">
        <w:rPr>
          <w:rFonts w:hint="eastAsia"/>
          <w:lang w:eastAsia="zh-CN"/>
        </w:rPr>
        <w:t>）</w:t>
      </w:r>
      <w:r w:rsidR="00F869C1">
        <w:rPr>
          <w:rFonts w:hint="eastAsia"/>
          <w:lang w:eastAsia="zh-CN"/>
        </w:rPr>
        <w:t>的</w:t>
      </w:r>
      <w:r>
        <w:rPr>
          <w:rFonts w:hint="eastAsia"/>
          <w:lang w:eastAsia="zh-CN"/>
        </w:rPr>
        <w:t>支持</w:t>
      </w:r>
      <w:r w:rsidR="00AE5A03">
        <w:rPr>
          <w:rFonts w:hint="eastAsia"/>
          <w:lang w:eastAsia="zh-CN"/>
        </w:rPr>
        <w:t>。</w:t>
      </w:r>
    </w:p>
    <w:p w14:paraId="67142B70" w14:textId="77777777" w:rsidR="00D206AB" w:rsidRDefault="00D206AB" w:rsidP="00310289">
      <w:pPr>
        <w:pBdr>
          <w:bottom w:val="single" w:sz="12" w:space="1" w:color="auto"/>
        </w:pBdr>
        <w:rPr>
          <w:i/>
          <w:iCs/>
          <w:lang w:eastAsia="zh-CN"/>
        </w:rPr>
      </w:pPr>
    </w:p>
    <w:p w14:paraId="47D64B26" w14:textId="0F3DC8EC" w:rsidR="00310289" w:rsidRPr="00D206AB" w:rsidRDefault="00523CE1" w:rsidP="00310289">
      <w:pPr>
        <w:pBdr>
          <w:bottom w:val="single" w:sz="12" w:space="1" w:color="auto"/>
        </w:pBdr>
        <w:rPr>
          <w:rFonts w:asciiTheme="majorHAnsi" w:hAnsiTheme="majorHAnsi" w:cstheme="majorHAnsi"/>
          <w:b/>
          <w:bCs/>
          <w:i/>
          <w:iCs/>
        </w:rPr>
      </w:pPr>
      <w:r>
        <w:rPr>
          <w:rFonts w:asciiTheme="majorHAnsi" w:hAnsiTheme="majorHAnsi" w:cstheme="majorHAnsi" w:hint="eastAsia"/>
          <w:b/>
          <w:bCs/>
          <w:color w:val="5CB885" w:themeColor="accent1"/>
          <w:sz w:val="28"/>
          <w:szCs w:val="28"/>
          <w:lang w:eastAsia="zh-CN"/>
        </w:rPr>
        <w:t>为绿色议程做贡献</w:t>
      </w:r>
    </w:p>
    <w:p w14:paraId="14946057" w14:textId="25505EA9" w:rsidR="003C7ECE" w:rsidRDefault="00CA6830" w:rsidP="00611EC3">
      <w:pPr>
        <w:pBdr>
          <w:bottom w:val="single" w:sz="12" w:space="1" w:color="auto"/>
        </w:pBdr>
        <w:rPr>
          <w:lang w:eastAsia="zh-CN"/>
        </w:rPr>
      </w:pPr>
      <w:r>
        <w:rPr>
          <w:rFonts w:hint="eastAsia"/>
          <w:lang w:eastAsia="zh-CN"/>
        </w:rPr>
        <w:t>今年</w:t>
      </w:r>
      <w:r>
        <w:rPr>
          <w:rFonts w:hint="eastAsia"/>
          <w:lang w:eastAsia="zh-CN"/>
        </w:rPr>
        <w:t>2</w:t>
      </w:r>
      <w:r>
        <w:rPr>
          <w:rFonts w:hint="eastAsia"/>
          <w:lang w:eastAsia="zh-CN"/>
        </w:rPr>
        <w:t>月，蓝界科技获得了面积达</w:t>
      </w:r>
      <w:r w:rsidR="00611EC3" w:rsidRPr="00EA62EE">
        <w:t>8,500</w:t>
      </w:r>
      <w:r>
        <w:rPr>
          <w:rFonts w:hint="eastAsia"/>
          <w:lang w:eastAsia="zh-CN"/>
        </w:rPr>
        <w:t>平方米的生产厂房</w:t>
      </w:r>
      <w:r w:rsidR="003C7ECE">
        <w:rPr>
          <w:rFonts w:hint="eastAsia"/>
          <w:lang w:eastAsia="zh-CN"/>
        </w:rPr>
        <w:t>，在此基础上，蓝界科技将建成全球最大的</w:t>
      </w:r>
      <w:r w:rsidR="00702B88">
        <w:rPr>
          <w:rFonts w:hint="eastAsia"/>
          <w:lang w:eastAsia="zh-CN"/>
        </w:rPr>
        <w:t>以</w:t>
      </w:r>
      <w:r w:rsidR="003C7ECE">
        <w:rPr>
          <w:rFonts w:hint="eastAsia"/>
          <w:lang w:eastAsia="zh-CN"/>
        </w:rPr>
        <w:t>高温质子交换膜技术</w:t>
      </w:r>
      <w:r w:rsidR="00702B88">
        <w:rPr>
          <w:rFonts w:hint="eastAsia"/>
          <w:lang w:eastAsia="zh-CN"/>
        </w:rPr>
        <w:t>为基础的</w:t>
      </w:r>
      <w:r w:rsidR="003C7ECE">
        <w:rPr>
          <w:rFonts w:hint="eastAsia"/>
          <w:lang w:eastAsia="zh-CN"/>
        </w:rPr>
        <w:t>燃料电池工厂之一。</w:t>
      </w:r>
      <w:r w:rsidR="0056310F">
        <w:rPr>
          <w:rFonts w:hint="eastAsia"/>
          <w:lang w:eastAsia="zh-CN"/>
        </w:rPr>
        <w:t>蓝界科技将在该厂房生产燃料电池电堆、系统，</w:t>
      </w:r>
      <w:r w:rsidR="00043FFA">
        <w:rPr>
          <w:rFonts w:hint="eastAsia"/>
          <w:lang w:eastAsia="zh-CN"/>
        </w:rPr>
        <w:t>以</w:t>
      </w:r>
      <w:r w:rsidR="0056310F">
        <w:rPr>
          <w:rFonts w:hint="eastAsia"/>
          <w:lang w:eastAsia="zh-CN"/>
        </w:rPr>
        <w:t>用于定置型发电机和移动</w:t>
      </w:r>
      <w:r w:rsidR="00043FFA">
        <w:rPr>
          <w:rFonts w:hint="eastAsia"/>
          <w:lang w:eastAsia="zh-CN"/>
        </w:rPr>
        <w:t>式应用中。蓝界科技的燃料电池将成为传统内燃机和发电机的绿色替代品。</w:t>
      </w:r>
    </w:p>
    <w:p w14:paraId="1B43E45E" w14:textId="77777777" w:rsidR="003C7ECE" w:rsidRDefault="003C7ECE" w:rsidP="00611EC3">
      <w:pPr>
        <w:pBdr>
          <w:bottom w:val="single" w:sz="12" w:space="1" w:color="auto"/>
        </w:pBdr>
        <w:rPr>
          <w:lang w:eastAsia="zh-CN"/>
        </w:rPr>
      </w:pPr>
    </w:p>
    <w:p w14:paraId="06C8EC93" w14:textId="536C004B" w:rsidR="002B2950" w:rsidRDefault="00043FFA" w:rsidP="00EA62EE">
      <w:pPr>
        <w:pBdr>
          <w:bottom w:val="single" w:sz="12" w:space="1" w:color="auto"/>
        </w:pBdr>
      </w:pPr>
      <w:r>
        <w:rPr>
          <w:rFonts w:hint="eastAsia"/>
          <w:lang w:eastAsia="zh-CN"/>
        </w:rPr>
        <w:t>过去几年里，</w:t>
      </w:r>
      <w:r w:rsidR="000821DE">
        <w:rPr>
          <w:rFonts w:hint="eastAsia"/>
          <w:lang w:eastAsia="zh-CN"/>
        </w:rPr>
        <w:t>电力向多种</w:t>
      </w:r>
      <w:r w:rsidR="00022C19">
        <w:rPr>
          <w:rFonts w:hint="eastAsia"/>
          <w:lang w:eastAsia="zh-CN"/>
        </w:rPr>
        <w:t>燃料</w:t>
      </w:r>
      <w:r w:rsidR="000821DE">
        <w:rPr>
          <w:rFonts w:hint="eastAsia"/>
          <w:lang w:eastAsia="zh-CN"/>
        </w:rPr>
        <w:t>转换（</w:t>
      </w:r>
      <w:r w:rsidR="000821DE">
        <w:rPr>
          <w:rFonts w:hint="eastAsia"/>
          <w:lang w:eastAsia="zh-CN"/>
        </w:rPr>
        <w:t>Power</w:t>
      </w:r>
      <w:r w:rsidR="000821DE">
        <w:rPr>
          <w:lang w:eastAsia="zh-CN"/>
        </w:rPr>
        <w:t>-to-X</w:t>
      </w:r>
      <w:r w:rsidR="000821DE">
        <w:rPr>
          <w:rFonts w:hint="eastAsia"/>
          <w:lang w:eastAsia="zh-CN"/>
        </w:rPr>
        <w:t>）这一概念</w:t>
      </w:r>
      <w:r w:rsidR="00022C19">
        <w:rPr>
          <w:rFonts w:hint="eastAsia"/>
          <w:lang w:eastAsia="zh-CN"/>
        </w:rPr>
        <w:t>在全球</w:t>
      </w:r>
      <w:r w:rsidR="008A59FD">
        <w:rPr>
          <w:rFonts w:hint="eastAsia"/>
          <w:lang w:eastAsia="zh-CN"/>
        </w:rPr>
        <w:t>各行业，</w:t>
      </w:r>
      <w:r w:rsidR="008A59FD">
        <w:rPr>
          <w:rFonts w:hint="eastAsia"/>
          <w:lang w:eastAsia="zh-CN"/>
        </w:rPr>
        <w:t>尤其是在交通运输应用领域里</w:t>
      </w:r>
      <w:r w:rsidR="00022C19">
        <w:rPr>
          <w:rFonts w:hint="eastAsia"/>
          <w:lang w:eastAsia="zh-CN"/>
        </w:rPr>
        <w:t>热度持续上升。</w:t>
      </w:r>
      <w:r w:rsidR="005C78C9">
        <w:rPr>
          <w:rFonts w:hint="eastAsia"/>
          <w:lang w:eastAsia="zh-CN"/>
        </w:rPr>
        <w:t>许多</w:t>
      </w:r>
      <w:r w:rsidR="00D359EB">
        <w:rPr>
          <w:rFonts w:hint="eastAsia"/>
          <w:lang w:eastAsia="zh-CN"/>
        </w:rPr>
        <w:t>全球领先的</w:t>
      </w:r>
      <w:r w:rsidR="001D379B">
        <w:rPr>
          <w:rFonts w:hint="eastAsia"/>
          <w:lang w:eastAsia="zh-CN"/>
        </w:rPr>
        <w:t>Power</w:t>
      </w:r>
      <w:r w:rsidR="001D379B">
        <w:rPr>
          <w:lang w:eastAsia="zh-CN"/>
        </w:rPr>
        <w:t>-to-X</w:t>
      </w:r>
      <w:r w:rsidR="001D379B">
        <w:rPr>
          <w:rFonts w:hint="eastAsia"/>
          <w:lang w:eastAsia="zh-CN"/>
        </w:rPr>
        <w:t>价值链赛道的参与者</w:t>
      </w:r>
      <w:r w:rsidR="005C78C9">
        <w:rPr>
          <w:rFonts w:hint="eastAsia"/>
          <w:lang w:eastAsia="zh-CN"/>
        </w:rPr>
        <w:t>都选择了把目光放在甲醇</w:t>
      </w:r>
      <w:r w:rsidR="00D359EB">
        <w:rPr>
          <w:rFonts w:hint="eastAsia"/>
          <w:lang w:eastAsia="zh-CN"/>
        </w:rPr>
        <w:t>上，对甲醇从生产到应用</w:t>
      </w:r>
      <w:r w:rsidR="006221DE">
        <w:rPr>
          <w:rFonts w:hint="eastAsia"/>
          <w:lang w:eastAsia="zh-CN"/>
        </w:rPr>
        <w:t>进行了大量投资。今年早</w:t>
      </w:r>
      <w:r w:rsidR="009F1AF8">
        <w:rPr>
          <w:rFonts w:hint="eastAsia"/>
          <w:lang w:eastAsia="zh-CN"/>
        </w:rPr>
        <w:t>些</w:t>
      </w:r>
      <w:r w:rsidR="006221DE">
        <w:rPr>
          <w:rFonts w:hint="eastAsia"/>
          <w:lang w:eastAsia="zh-CN"/>
        </w:rPr>
        <w:t>时候，马士基航运宣布</w:t>
      </w:r>
      <w:r w:rsidR="00732540">
        <w:rPr>
          <w:rFonts w:hint="eastAsia"/>
          <w:lang w:eastAsia="zh-CN"/>
        </w:rPr>
        <w:t>其</w:t>
      </w:r>
      <w:r w:rsidR="006221DE">
        <w:rPr>
          <w:rFonts w:hint="eastAsia"/>
          <w:lang w:eastAsia="zh-CN"/>
        </w:rPr>
        <w:t>将</w:t>
      </w:r>
      <w:r w:rsidR="009C26D6">
        <w:rPr>
          <w:rFonts w:hint="eastAsia"/>
          <w:lang w:eastAsia="zh-CN"/>
        </w:rPr>
        <w:t>在</w:t>
      </w:r>
      <w:r w:rsidR="009C26D6">
        <w:rPr>
          <w:rFonts w:hint="eastAsia"/>
          <w:lang w:eastAsia="zh-CN"/>
        </w:rPr>
        <w:t>2</w:t>
      </w:r>
      <w:r w:rsidR="009C26D6">
        <w:rPr>
          <w:lang w:eastAsia="zh-CN"/>
        </w:rPr>
        <w:t>023</w:t>
      </w:r>
      <w:r w:rsidR="009C26D6">
        <w:rPr>
          <w:rFonts w:hint="eastAsia"/>
          <w:lang w:eastAsia="zh-CN"/>
        </w:rPr>
        <w:t>年运营全球第一艘碳中和</w:t>
      </w:r>
      <w:r w:rsidR="00CC5380">
        <w:rPr>
          <w:rFonts w:hint="eastAsia"/>
          <w:lang w:eastAsia="zh-CN"/>
        </w:rPr>
        <w:t>班轮</w:t>
      </w:r>
      <w:r w:rsidR="009C26D6">
        <w:rPr>
          <w:rFonts w:hint="eastAsia"/>
          <w:lang w:eastAsia="zh-CN"/>
        </w:rPr>
        <w:t>，</w:t>
      </w:r>
      <w:r w:rsidR="00CC5380">
        <w:rPr>
          <w:rFonts w:hint="eastAsia"/>
          <w:lang w:eastAsia="zh-CN"/>
        </w:rPr>
        <w:t>并将于</w:t>
      </w:r>
      <w:r w:rsidR="00CC5380">
        <w:rPr>
          <w:rFonts w:hint="eastAsia"/>
          <w:lang w:eastAsia="zh-CN"/>
        </w:rPr>
        <w:t>2</w:t>
      </w:r>
      <w:r w:rsidR="00CC5380">
        <w:rPr>
          <w:lang w:eastAsia="zh-CN"/>
        </w:rPr>
        <w:t>024</w:t>
      </w:r>
      <w:r w:rsidR="00CC5380">
        <w:rPr>
          <w:rFonts w:hint="eastAsia"/>
          <w:lang w:eastAsia="zh-CN"/>
        </w:rPr>
        <w:t>年</w:t>
      </w:r>
      <w:r w:rsidR="00422F64">
        <w:rPr>
          <w:rFonts w:hint="eastAsia"/>
          <w:lang w:eastAsia="zh-CN"/>
        </w:rPr>
        <w:t>运营</w:t>
      </w:r>
      <w:r w:rsidR="004A49F8">
        <w:rPr>
          <w:rFonts w:hint="eastAsia"/>
          <w:lang w:eastAsia="zh-CN"/>
        </w:rPr>
        <w:t>首艘</w:t>
      </w:r>
      <w:r w:rsidR="00732540">
        <w:rPr>
          <w:rFonts w:hint="eastAsia"/>
          <w:lang w:eastAsia="zh-CN"/>
        </w:rPr>
        <w:t>碳中和</w:t>
      </w:r>
      <w:r w:rsidR="004A49F8">
        <w:rPr>
          <w:rFonts w:hint="eastAsia"/>
          <w:lang w:eastAsia="zh-CN"/>
        </w:rPr>
        <w:t>大型远洋集装箱船</w:t>
      </w:r>
      <w:r w:rsidR="00D06100">
        <w:rPr>
          <w:rFonts w:hint="eastAsia"/>
          <w:lang w:eastAsia="zh-CN"/>
        </w:rPr>
        <w:t>（当前计划共</w:t>
      </w:r>
      <w:r w:rsidR="0048111E">
        <w:rPr>
          <w:rFonts w:hint="eastAsia"/>
          <w:lang w:eastAsia="zh-CN"/>
        </w:rPr>
        <w:t>采购</w:t>
      </w:r>
      <w:r w:rsidR="00D06100">
        <w:rPr>
          <w:rFonts w:hint="eastAsia"/>
          <w:lang w:eastAsia="zh-CN"/>
        </w:rPr>
        <w:t>八艘），这些大型轮船都将以甲醇为燃料。</w:t>
      </w:r>
      <w:r w:rsidR="00BA3587">
        <w:rPr>
          <w:rFonts w:hint="eastAsia"/>
          <w:lang w:eastAsia="zh-CN"/>
        </w:rPr>
        <w:t>在可再生甲醇生产领域，越来越多的</w:t>
      </w:r>
      <w:r w:rsidR="008A1AC9">
        <w:rPr>
          <w:rFonts w:hint="eastAsia"/>
          <w:lang w:eastAsia="zh-CN"/>
        </w:rPr>
        <w:t>大型项目都已开启</w:t>
      </w:r>
      <w:r w:rsidR="008764CA">
        <w:rPr>
          <w:rFonts w:hint="eastAsia"/>
          <w:lang w:eastAsia="zh-CN"/>
        </w:rPr>
        <w:t>。近期，</w:t>
      </w:r>
      <w:r w:rsidR="001F6AAA">
        <w:rPr>
          <w:rFonts w:hint="eastAsia"/>
          <w:lang w:eastAsia="zh-CN"/>
        </w:rPr>
        <w:t>哥本哈根基础建设基金</w:t>
      </w:r>
      <w:r w:rsidR="002A4426">
        <w:rPr>
          <w:rFonts w:hint="eastAsia"/>
          <w:lang w:eastAsia="zh-CN"/>
        </w:rPr>
        <w:t>宣布</w:t>
      </w:r>
      <w:r w:rsidR="009F077E">
        <w:rPr>
          <w:rFonts w:hint="eastAsia"/>
          <w:lang w:eastAsia="zh-CN"/>
        </w:rPr>
        <w:t>其</w:t>
      </w:r>
      <w:r w:rsidR="002A4426">
        <w:rPr>
          <w:rFonts w:hint="eastAsia"/>
          <w:lang w:eastAsia="zh-CN"/>
        </w:rPr>
        <w:t>将投资建设</w:t>
      </w:r>
      <w:r w:rsidR="00E53AD4">
        <w:rPr>
          <w:rFonts w:hint="eastAsia"/>
          <w:lang w:eastAsia="zh-CN"/>
        </w:rPr>
        <w:t>全球</w:t>
      </w:r>
      <w:r w:rsidR="001622C0">
        <w:rPr>
          <w:rFonts w:hint="eastAsia"/>
          <w:lang w:eastAsia="zh-CN"/>
        </w:rPr>
        <w:t>首个</w:t>
      </w:r>
      <w:r w:rsidR="009F077E">
        <w:rPr>
          <w:rFonts w:hint="eastAsia"/>
          <w:lang w:eastAsia="zh-CN"/>
        </w:rPr>
        <w:t>由</w:t>
      </w:r>
      <w:r w:rsidR="001622C0">
        <w:rPr>
          <w:rFonts w:hint="eastAsia"/>
          <w:lang w:eastAsia="zh-CN"/>
        </w:rPr>
        <w:t>二氧化碳废气和</w:t>
      </w:r>
      <w:r w:rsidR="009F077E">
        <w:rPr>
          <w:rFonts w:hint="eastAsia"/>
          <w:lang w:eastAsia="zh-CN"/>
        </w:rPr>
        <w:t>绿色电力制甲醇</w:t>
      </w:r>
      <w:r w:rsidR="0075610F">
        <w:rPr>
          <w:rFonts w:hint="eastAsia"/>
          <w:lang w:eastAsia="zh-CN"/>
        </w:rPr>
        <w:t>的商业化</w:t>
      </w:r>
      <w:r w:rsidR="0075610F">
        <w:rPr>
          <w:rFonts w:hint="eastAsia"/>
          <w:lang w:eastAsia="zh-CN"/>
        </w:rPr>
        <w:t>Power</w:t>
      </w:r>
      <w:r w:rsidR="0075610F">
        <w:rPr>
          <w:lang w:eastAsia="zh-CN"/>
        </w:rPr>
        <w:t>-to-X</w:t>
      </w:r>
      <w:r w:rsidR="0075610F">
        <w:rPr>
          <w:rFonts w:hint="eastAsia"/>
          <w:lang w:eastAsia="zh-CN"/>
        </w:rPr>
        <w:t>能源生产</w:t>
      </w:r>
      <w:r w:rsidR="00135666">
        <w:rPr>
          <w:rFonts w:hint="eastAsia"/>
          <w:lang w:eastAsia="zh-CN"/>
        </w:rPr>
        <w:t>工</w:t>
      </w:r>
      <w:r w:rsidR="0075610F">
        <w:rPr>
          <w:rFonts w:hint="eastAsia"/>
          <w:lang w:eastAsia="zh-CN"/>
        </w:rPr>
        <w:t>厂。</w:t>
      </w:r>
      <w:r w:rsidR="009E37F7">
        <w:rPr>
          <w:rFonts w:hint="eastAsia"/>
          <w:lang w:eastAsia="zh-CN"/>
        </w:rPr>
        <w:t>蓝界科技处在</w:t>
      </w:r>
      <w:r w:rsidR="009E37F7">
        <w:rPr>
          <w:rFonts w:hint="eastAsia"/>
          <w:lang w:eastAsia="zh-CN"/>
        </w:rPr>
        <w:t>Power</w:t>
      </w:r>
      <w:r w:rsidR="009E37F7">
        <w:rPr>
          <w:lang w:eastAsia="zh-CN"/>
        </w:rPr>
        <w:t>-to-X</w:t>
      </w:r>
      <w:r w:rsidR="009E37F7">
        <w:rPr>
          <w:rFonts w:hint="eastAsia"/>
          <w:lang w:eastAsia="zh-CN"/>
        </w:rPr>
        <w:t>价值链的应用端，</w:t>
      </w:r>
      <w:r w:rsidR="00B842F9">
        <w:rPr>
          <w:rFonts w:hint="eastAsia"/>
          <w:lang w:eastAsia="zh-CN"/>
        </w:rPr>
        <w:t>作为</w:t>
      </w:r>
      <w:r w:rsidR="00B842F9">
        <w:rPr>
          <w:rFonts w:hint="eastAsia"/>
          <w:lang w:eastAsia="zh-CN"/>
        </w:rPr>
        <w:t>Power</w:t>
      </w:r>
      <w:r w:rsidR="00B842F9">
        <w:rPr>
          <w:lang w:eastAsia="zh-CN"/>
        </w:rPr>
        <w:t>-to-X</w:t>
      </w:r>
      <w:r w:rsidR="00B842F9">
        <w:rPr>
          <w:rFonts w:hint="eastAsia"/>
          <w:lang w:eastAsia="zh-CN"/>
        </w:rPr>
        <w:t>价值链赛道的参与者</w:t>
      </w:r>
      <w:r w:rsidR="00B842F9">
        <w:rPr>
          <w:rFonts w:hint="eastAsia"/>
          <w:lang w:eastAsia="zh-CN"/>
        </w:rPr>
        <w:t>，蓝界科技也得到了广泛的关注</w:t>
      </w:r>
      <w:r w:rsidR="00DB1055">
        <w:rPr>
          <w:rFonts w:hint="eastAsia"/>
          <w:lang w:eastAsia="zh-CN"/>
        </w:rPr>
        <w:t>。当前，蓝界科技正与数家整车厂</w:t>
      </w:r>
      <w:r w:rsidR="00B46244">
        <w:rPr>
          <w:rFonts w:hint="eastAsia"/>
          <w:lang w:eastAsia="zh-CN"/>
        </w:rPr>
        <w:t>、整船厂</w:t>
      </w:r>
      <w:r w:rsidR="008D4546">
        <w:rPr>
          <w:rFonts w:hint="eastAsia"/>
          <w:lang w:eastAsia="zh-CN"/>
        </w:rPr>
        <w:t>和发动机厂</w:t>
      </w:r>
      <w:r w:rsidR="00DB1055">
        <w:rPr>
          <w:rFonts w:hint="eastAsia"/>
          <w:lang w:eastAsia="zh-CN"/>
        </w:rPr>
        <w:t>合作，进行</w:t>
      </w:r>
      <w:r w:rsidR="00B46244">
        <w:rPr>
          <w:rFonts w:hint="eastAsia"/>
          <w:lang w:eastAsia="zh-CN"/>
        </w:rPr>
        <w:t>系统</w:t>
      </w:r>
      <w:r w:rsidR="008D4546">
        <w:rPr>
          <w:rFonts w:hint="eastAsia"/>
          <w:lang w:eastAsia="zh-CN"/>
        </w:rPr>
        <w:t>研发，以探索蓝界科技产品在交通运输领域的应用前景。</w:t>
      </w:r>
      <w:r w:rsidR="008823C5">
        <w:rPr>
          <w:rFonts w:hint="eastAsia"/>
          <w:lang w:eastAsia="zh-CN"/>
        </w:rPr>
        <w:t>此外，蓝界科技在其他应用领域也有诸多合作项目。</w:t>
      </w:r>
    </w:p>
    <w:p w14:paraId="0C846735" w14:textId="77777777" w:rsidR="00F205EA" w:rsidRDefault="00F205EA" w:rsidP="00EA62EE">
      <w:pPr>
        <w:pBdr>
          <w:bottom w:val="single" w:sz="12" w:space="1" w:color="auto"/>
        </w:pBdr>
      </w:pPr>
    </w:p>
    <w:p w14:paraId="6F174761" w14:textId="066CDA26" w:rsidR="00680ABC" w:rsidRPr="00EA62EE" w:rsidRDefault="00680ABC" w:rsidP="00680ABC"/>
    <w:p w14:paraId="5A30038A" w14:textId="77777777" w:rsidR="006511C1" w:rsidRPr="00F65542" w:rsidRDefault="006511C1" w:rsidP="006511C1">
      <w:pPr>
        <w:pStyle w:val="Heading2"/>
        <w:rPr>
          <w:lang w:eastAsia="zh-CN"/>
        </w:rPr>
      </w:pPr>
      <w:r>
        <w:rPr>
          <w:rFonts w:hint="eastAsia"/>
          <w:lang w:eastAsia="zh-CN"/>
        </w:rPr>
        <w:t>新闻联系人</w:t>
      </w:r>
      <w:r w:rsidRPr="00F65542">
        <w:rPr>
          <w:lang w:eastAsia="zh-CN"/>
        </w:rPr>
        <w:t xml:space="preserve">: </w:t>
      </w:r>
    </w:p>
    <w:p w14:paraId="7F04B2D3" w14:textId="77777777" w:rsidR="006511C1" w:rsidRDefault="006511C1" w:rsidP="006511C1">
      <w:pPr>
        <w:rPr>
          <w:b/>
          <w:lang w:eastAsia="zh-CN"/>
        </w:rPr>
      </w:pPr>
    </w:p>
    <w:p w14:paraId="724D45DB" w14:textId="77777777" w:rsidR="006511C1" w:rsidRDefault="006511C1" w:rsidP="006511C1">
      <w:pPr>
        <w:rPr>
          <w:b/>
          <w:lang w:eastAsia="zh-CN"/>
        </w:rPr>
      </w:pPr>
      <w:r>
        <w:rPr>
          <w:b/>
          <w:lang w:eastAsia="zh-CN"/>
        </w:rPr>
        <w:t>B</w:t>
      </w:r>
      <w:r>
        <w:rPr>
          <w:rFonts w:hint="eastAsia"/>
          <w:b/>
          <w:lang w:eastAsia="zh-CN"/>
        </w:rPr>
        <w:t>lue</w:t>
      </w:r>
      <w:r>
        <w:rPr>
          <w:b/>
          <w:lang w:eastAsia="zh-CN"/>
        </w:rPr>
        <w:t xml:space="preserve"> World Technologies (</w:t>
      </w:r>
      <w:r>
        <w:rPr>
          <w:rFonts w:hint="eastAsia"/>
          <w:b/>
          <w:lang w:eastAsia="zh-CN"/>
        </w:rPr>
        <w:t>蓝界科技</w:t>
      </w:r>
      <w:r>
        <w:rPr>
          <w:rFonts w:hint="eastAsia"/>
          <w:b/>
          <w:lang w:eastAsia="zh-CN"/>
        </w:rPr>
        <w:t>)</w:t>
      </w:r>
    </w:p>
    <w:p w14:paraId="197DD07B" w14:textId="77777777" w:rsidR="006511C1" w:rsidRPr="00914A38" w:rsidRDefault="006511C1" w:rsidP="006511C1">
      <w:pPr>
        <w:rPr>
          <w:bCs/>
          <w:lang w:eastAsia="zh-CN"/>
        </w:rPr>
      </w:pPr>
      <w:r w:rsidRPr="00914A38">
        <w:rPr>
          <w:rFonts w:hint="eastAsia"/>
          <w:bCs/>
          <w:lang w:eastAsia="zh-CN"/>
        </w:rPr>
        <w:t>公共关系与宣传总监</w:t>
      </w:r>
      <w:r w:rsidRPr="00914A38">
        <w:rPr>
          <w:bCs/>
          <w:lang w:eastAsia="zh-CN"/>
        </w:rPr>
        <w:tab/>
      </w:r>
      <w:r w:rsidRPr="00914A38">
        <w:rPr>
          <w:bCs/>
          <w:lang w:eastAsia="zh-CN"/>
        </w:rPr>
        <w:tab/>
      </w:r>
      <w:r w:rsidRPr="00914A38">
        <w:rPr>
          <w:bCs/>
          <w:lang w:eastAsia="zh-CN"/>
        </w:rPr>
        <w:tab/>
      </w:r>
      <w:r w:rsidRPr="00914A38">
        <w:rPr>
          <w:bCs/>
          <w:lang w:eastAsia="zh-CN"/>
        </w:rPr>
        <w:tab/>
        <w:t xml:space="preserve"> </w:t>
      </w:r>
    </w:p>
    <w:p w14:paraId="0AB3C425" w14:textId="77777777" w:rsidR="006511C1" w:rsidRPr="00E84E7B" w:rsidRDefault="006511C1" w:rsidP="006511C1">
      <w:pPr>
        <w:rPr>
          <w:lang w:eastAsia="zh-CN"/>
        </w:rPr>
      </w:pPr>
      <w:r w:rsidRPr="00E84E7B">
        <w:rPr>
          <w:lang w:eastAsia="zh-CN"/>
        </w:rPr>
        <w:t xml:space="preserve">Anne Kvist </w:t>
      </w:r>
      <w:r w:rsidRPr="00E84E7B">
        <w:rPr>
          <w:lang w:eastAsia="zh-CN"/>
        </w:rPr>
        <w:tab/>
      </w:r>
      <w:r w:rsidRPr="00E84E7B">
        <w:rPr>
          <w:lang w:eastAsia="zh-CN"/>
        </w:rPr>
        <w:tab/>
      </w:r>
      <w:r w:rsidRPr="00E84E7B">
        <w:rPr>
          <w:lang w:eastAsia="zh-CN"/>
        </w:rPr>
        <w:tab/>
      </w:r>
      <w:r w:rsidRPr="00E84E7B">
        <w:rPr>
          <w:lang w:eastAsia="zh-CN"/>
        </w:rPr>
        <w:tab/>
      </w:r>
      <w:r w:rsidRPr="00E84E7B">
        <w:rPr>
          <w:lang w:eastAsia="zh-CN"/>
        </w:rPr>
        <w:tab/>
        <w:t xml:space="preserve"> </w:t>
      </w:r>
      <w:r w:rsidRPr="00E84E7B">
        <w:rPr>
          <w:lang w:eastAsia="zh-CN"/>
        </w:rPr>
        <w:tab/>
      </w:r>
    </w:p>
    <w:p w14:paraId="2D788188" w14:textId="77777777" w:rsidR="006511C1" w:rsidRPr="00E84E7B" w:rsidRDefault="006511C1" w:rsidP="006511C1">
      <w:pPr>
        <w:rPr>
          <w:rStyle w:val="Hyperlink"/>
          <w:lang w:eastAsia="zh-CN"/>
        </w:rPr>
      </w:pPr>
      <w:r>
        <w:rPr>
          <w:rFonts w:hint="eastAsia"/>
          <w:lang w:val="da-DK" w:eastAsia="zh-CN"/>
        </w:rPr>
        <w:t>邮箱</w:t>
      </w:r>
      <w:r w:rsidRPr="00E84E7B">
        <w:rPr>
          <w:rFonts w:hint="eastAsia"/>
          <w:lang w:eastAsia="zh-CN"/>
        </w:rPr>
        <w:t>：</w:t>
      </w:r>
      <w:r w:rsidRPr="00E84E7B">
        <w:rPr>
          <w:lang w:eastAsia="zh-CN"/>
        </w:rPr>
        <w:t xml:space="preserve"> </w:t>
      </w:r>
      <w:hyperlink r:id="rId12" w:history="1">
        <w:r w:rsidR="0035043D" w:rsidRPr="00E84E7B">
          <w:rPr>
            <w:rStyle w:val="Hyperlink"/>
            <w:lang w:eastAsia="zh-CN"/>
          </w:rPr>
          <w:t>akv@blue.world</w:t>
        </w:r>
      </w:hyperlink>
      <w:r w:rsidRPr="00E84E7B">
        <w:rPr>
          <w:lang w:eastAsia="zh-CN"/>
        </w:rPr>
        <w:t xml:space="preserve">    </w:t>
      </w:r>
      <w:r w:rsidRPr="00E84E7B">
        <w:rPr>
          <w:lang w:eastAsia="zh-CN"/>
        </w:rPr>
        <w:tab/>
      </w:r>
      <w:r w:rsidRPr="00E84E7B">
        <w:rPr>
          <w:lang w:eastAsia="zh-CN"/>
        </w:rPr>
        <w:tab/>
        <w:t xml:space="preserve"> </w:t>
      </w:r>
    </w:p>
    <w:p w14:paraId="030DF9D4" w14:textId="77777777" w:rsidR="006511C1" w:rsidRPr="0069022C" w:rsidRDefault="006511C1" w:rsidP="006511C1">
      <w:r>
        <w:rPr>
          <w:rFonts w:hint="eastAsia"/>
          <w:lang w:eastAsia="zh-CN"/>
        </w:rPr>
        <w:t>手机</w:t>
      </w:r>
      <w:r w:rsidRPr="00E84E7B">
        <w:rPr>
          <w:rFonts w:hint="eastAsia"/>
          <w:lang w:eastAsia="zh-CN"/>
        </w:rPr>
        <w:t>：</w:t>
      </w:r>
      <w:r w:rsidRPr="00E84E7B">
        <w:rPr>
          <w:lang w:eastAsia="zh-CN"/>
        </w:rPr>
        <w:t xml:space="preserve"> +45 31 60 16 71</w:t>
      </w:r>
      <w:r w:rsidRPr="00E84E7B">
        <w:rPr>
          <w:lang w:eastAsia="zh-CN"/>
        </w:rPr>
        <w:tab/>
      </w:r>
    </w:p>
    <w:p w14:paraId="4A35EF11" w14:textId="77777777" w:rsidR="006511C1" w:rsidRDefault="006511C1" w:rsidP="006511C1">
      <w:pPr>
        <w:rPr>
          <w:b/>
          <w:bCs/>
        </w:rPr>
      </w:pPr>
    </w:p>
    <w:p w14:paraId="4437AB01" w14:textId="260D3570" w:rsidR="006511C1" w:rsidRPr="00D0236B" w:rsidRDefault="006511C1" w:rsidP="006511C1">
      <w:pPr>
        <w:rPr>
          <w:b/>
        </w:rPr>
      </w:pPr>
      <w:proofErr w:type="spellStart"/>
      <w:r w:rsidRPr="00D0236B">
        <w:rPr>
          <w:b/>
        </w:rPr>
        <w:t>Vaekstfonden</w:t>
      </w:r>
      <w:proofErr w:type="spellEnd"/>
      <w:r w:rsidR="00B0463F" w:rsidRPr="00D0236B">
        <w:rPr>
          <w:b/>
        </w:rPr>
        <w:t xml:space="preserve"> </w:t>
      </w:r>
      <w:r w:rsidR="00B0463F" w:rsidRPr="00D0236B">
        <w:rPr>
          <w:b/>
          <w:lang w:eastAsia="zh-CN"/>
        </w:rPr>
        <w:t>(</w:t>
      </w:r>
      <w:r w:rsidR="00B0463F" w:rsidRPr="00D0236B">
        <w:rPr>
          <w:rFonts w:hint="eastAsia"/>
          <w:b/>
          <w:lang w:eastAsia="zh-CN"/>
        </w:rPr>
        <w:t>丹麦发展基金</w:t>
      </w:r>
      <w:r w:rsidR="00B0463F" w:rsidRPr="00D0236B">
        <w:rPr>
          <w:b/>
          <w:lang w:eastAsia="zh-CN"/>
        </w:rPr>
        <w:t>)</w:t>
      </w:r>
    </w:p>
    <w:p w14:paraId="26A8171D" w14:textId="412C7DA2" w:rsidR="006511C1" w:rsidRPr="00D0236B" w:rsidRDefault="00D0236B" w:rsidP="006511C1">
      <w:r w:rsidRPr="00D0236B">
        <w:rPr>
          <w:rFonts w:hint="eastAsia"/>
          <w:lang w:eastAsia="zh-CN"/>
        </w:rPr>
        <w:t>宣传顾问</w:t>
      </w:r>
    </w:p>
    <w:p w14:paraId="198B6D88" w14:textId="77777777" w:rsidR="006511C1" w:rsidRPr="00C946E9" w:rsidRDefault="006511C1" w:rsidP="006511C1">
      <w:r w:rsidRPr="00C946E9">
        <w:t>Cecilie Idun Andersen</w:t>
      </w:r>
    </w:p>
    <w:p w14:paraId="14F5C483" w14:textId="23F1C79A" w:rsidR="006511C1" w:rsidRPr="00C946E9" w:rsidRDefault="00D0236B" w:rsidP="006511C1">
      <w:pPr>
        <w:rPr>
          <w:lang w:eastAsia="zh-CN"/>
        </w:rPr>
      </w:pPr>
      <w:r w:rsidRPr="00D0236B">
        <w:rPr>
          <w:rFonts w:hint="eastAsia"/>
          <w:lang w:eastAsia="zh-CN"/>
        </w:rPr>
        <w:t>邮箱</w:t>
      </w:r>
      <w:r w:rsidR="006511C1" w:rsidRPr="00C946E9">
        <w:rPr>
          <w:lang w:eastAsia="zh-CN"/>
        </w:rPr>
        <w:t xml:space="preserve">: </w:t>
      </w:r>
      <w:hyperlink r:id="rId13" w:history="1">
        <w:r w:rsidR="006511C1" w:rsidRPr="00C946E9">
          <w:rPr>
            <w:rStyle w:val="Hyperlink"/>
            <w:lang w:eastAsia="zh-CN"/>
          </w:rPr>
          <w:t>cea@vf.dk</w:t>
        </w:r>
      </w:hyperlink>
      <w:r w:rsidR="006511C1" w:rsidRPr="00C946E9">
        <w:rPr>
          <w:lang w:eastAsia="zh-CN"/>
        </w:rPr>
        <w:t xml:space="preserve"> </w:t>
      </w:r>
    </w:p>
    <w:p w14:paraId="3380A1B8" w14:textId="3932202B" w:rsidR="006511C1" w:rsidRDefault="00D0236B" w:rsidP="006511C1">
      <w:pPr>
        <w:rPr>
          <w:lang w:eastAsia="zh-CN"/>
        </w:rPr>
      </w:pPr>
      <w:r w:rsidRPr="00D0236B">
        <w:rPr>
          <w:rFonts w:hint="eastAsia"/>
          <w:lang w:eastAsia="zh-CN"/>
        </w:rPr>
        <w:t>手机</w:t>
      </w:r>
      <w:r w:rsidR="006511C1" w:rsidRPr="00D0236B">
        <w:rPr>
          <w:lang w:eastAsia="zh-CN"/>
        </w:rPr>
        <w:t>: + 45 31 93 05 73</w:t>
      </w:r>
    </w:p>
    <w:p w14:paraId="68D51CB5" w14:textId="77777777" w:rsidR="006511C1" w:rsidRPr="000405DB" w:rsidRDefault="006511C1" w:rsidP="006511C1">
      <w:pPr>
        <w:rPr>
          <w:lang w:eastAsia="zh-CN"/>
        </w:rPr>
      </w:pPr>
    </w:p>
    <w:p w14:paraId="122129BC" w14:textId="77777777" w:rsidR="006511C1" w:rsidRPr="00102FBA" w:rsidRDefault="006511C1" w:rsidP="006511C1">
      <w:pPr>
        <w:rPr>
          <w:b/>
          <w:bCs/>
        </w:rPr>
      </w:pPr>
      <w:r w:rsidRPr="00102FBA">
        <w:rPr>
          <w:b/>
          <w:bCs/>
        </w:rPr>
        <w:t>DEUTZ AG</w:t>
      </w:r>
      <w:r>
        <w:rPr>
          <w:rFonts w:hint="eastAsia"/>
          <w:b/>
          <w:bCs/>
          <w:lang w:eastAsia="zh-CN"/>
        </w:rPr>
        <w:t>（道依茨）</w:t>
      </w:r>
    </w:p>
    <w:p w14:paraId="1D4AD183" w14:textId="77777777" w:rsidR="006511C1" w:rsidRDefault="006511C1" w:rsidP="006511C1">
      <w:pPr>
        <w:rPr>
          <w:lang w:eastAsia="zh-CN"/>
        </w:rPr>
      </w:pPr>
      <w:r>
        <w:rPr>
          <w:rFonts w:hint="eastAsia"/>
          <w:lang w:eastAsia="zh-CN"/>
        </w:rPr>
        <w:t>高级副总裁</w:t>
      </w:r>
      <w:r>
        <w:rPr>
          <w:rFonts w:hint="eastAsia"/>
          <w:lang w:eastAsia="zh-CN"/>
        </w:rPr>
        <w:t xml:space="preserve"> </w:t>
      </w:r>
      <w:r>
        <w:rPr>
          <w:lang w:eastAsia="zh-CN"/>
        </w:rPr>
        <w:t xml:space="preserve">- </w:t>
      </w:r>
      <w:r>
        <w:rPr>
          <w:rFonts w:hint="eastAsia"/>
          <w:lang w:eastAsia="zh-CN"/>
        </w:rPr>
        <w:t>宣传与投资人关系</w:t>
      </w:r>
      <w:r>
        <w:br/>
      </w:r>
      <w:r w:rsidRPr="00FE3BCF">
        <w:t>Christian Ludwig</w:t>
      </w:r>
      <w:r>
        <w:br/>
      </w:r>
      <w:r>
        <w:rPr>
          <w:rFonts w:hint="eastAsia"/>
          <w:lang w:eastAsia="zh-CN"/>
        </w:rPr>
        <w:t>邮箱</w:t>
      </w:r>
      <w:r>
        <w:rPr>
          <w:lang w:eastAsia="zh-CN"/>
        </w:rPr>
        <w:t xml:space="preserve">: </w:t>
      </w:r>
      <w:hyperlink r:id="rId14" w:history="1">
        <w:r w:rsidRPr="00E80F6F">
          <w:rPr>
            <w:rStyle w:val="Hyperlink"/>
            <w:lang w:eastAsia="zh-CN"/>
          </w:rPr>
          <w:t>christian.ludwig@deutz.com</w:t>
        </w:r>
      </w:hyperlink>
    </w:p>
    <w:p w14:paraId="44A4B360" w14:textId="5A545B9D" w:rsidR="008F431E" w:rsidRPr="001A3E03" w:rsidRDefault="006511C1" w:rsidP="00680ABC">
      <w:r>
        <w:rPr>
          <w:rFonts w:hint="eastAsia"/>
          <w:lang w:eastAsia="zh-CN"/>
        </w:rPr>
        <w:t>手机</w:t>
      </w:r>
      <w:r>
        <w:rPr>
          <w:lang w:eastAsia="zh-CN"/>
        </w:rPr>
        <w:t xml:space="preserve">: </w:t>
      </w:r>
      <w:r w:rsidRPr="00102FBA">
        <w:rPr>
          <w:lang w:eastAsia="zh-CN"/>
        </w:rPr>
        <w:t>+49 (0)221 822 3600</w:t>
      </w:r>
    </w:p>
    <w:p w14:paraId="22B08B3B" w14:textId="7EDD7256" w:rsidR="00680ABC" w:rsidRPr="00B7312B" w:rsidRDefault="00680ABC" w:rsidP="00680ABC">
      <w:r w:rsidRPr="00B7312B">
        <w:tab/>
      </w:r>
    </w:p>
    <w:p w14:paraId="01ED2CDB" w14:textId="77777777" w:rsidR="00851D07" w:rsidRPr="00E84E7B" w:rsidRDefault="00851D07" w:rsidP="00851D07">
      <w:pPr>
        <w:pStyle w:val="Heading2"/>
        <w:rPr>
          <w:lang w:eastAsia="zh-CN"/>
        </w:rPr>
      </w:pPr>
      <w:r w:rsidRPr="00E36ECD">
        <w:rPr>
          <w:rFonts w:hint="eastAsia"/>
          <w:lang w:val="da-DK" w:eastAsia="zh-CN"/>
        </w:rPr>
        <w:t>关于蓝界科技</w:t>
      </w:r>
      <w:r w:rsidRPr="00E84E7B">
        <w:rPr>
          <w:rFonts w:hint="eastAsia"/>
          <w:lang w:eastAsia="zh-CN"/>
        </w:rPr>
        <w:t>（</w:t>
      </w:r>
      <w:r w:rsidRPr="00E84E7B">
        <w:rPr>
          <w:rFonts w:hint="eastAsia"/>
          <w:lang w:eastAsia="zh-CN"/>
        </w:rPr>
        <w:t>Blue World Technologies</w:t>
      </w:r>
      <w:r w:rsidRPr="00E84E7B">
        <w:rPr>
          <w:rFonts w:hint="eastAsia"/>
          <w:lang w:eastAsia="zh-CN"/>
        </w:rPr>
        <w:t>）</w:t>
      </w:r>
    </w:p>
    <w:p w14:paraId="02DE8E4D" w14:textId="77777777" w:rsidR="00851D07" w:rsidRPr="00B05813" w:rsidRDefault="00851D07" w:rsidP="00851D07">
      <w:pPr>
        <w:rPr>
          <w:sz w:val="18"/>
          <w:szCs w:val="18"/>
          <w:lang w:eastAsia="zh-CN"/>
        </w:rPr>
      </w:pPr>
      <w:r w:rsidRPr="00B05813">
        <w:rPr>
          <w:sz w:val="18"/>
          <w:szCs w:val="18"/>
          <w:lang w:eastAsia="zh-CN"/>
        </w:rPr>
        <w:t>蓝界科技是一家有雄心和远见的高温质子交换膜燃料电池组件及系统研发商和制造商</w:t>
      </w:r>
      <w:r w:rsidRPr="00B05813">
        <w:rPr>
          <w:rFonts w:hint="eastAsia"/>
          <w:sz w:val="18"/>
          <w:szCs w:val="18"/>
          <w:lang w:eastAsia="zh-CN"/>
        </w:rPr>
        <w:t>。其产品可应用于全球固定电源、</w:t>
      </w:r>
      <w:r w:rsidRPr="00B05813">
        <w:rPr>
          <w:sz w:val="18"/>
          <w:szCs w:val="18"/>
          <w:lang w:eastAsia="zh-CN"/>
        </w:rPr>
        <w:t>APU</w:t>
      </w:r>
      <w:r w:rsidRPr="00B05813">
        <w:rPr>
          <w:rFonts w:hint="eastAsia"/>
          <w:sz w:val="18"/>
          <w:szCs w:val="18"/>
          <w:lang w:eastAsia="zh-CN"/>
        </w:rPr>
        <w:t>、汽车和重型交通运输等场景。其燃料电池将成为内燃机和柴油发电机的绿色替代品。作为</w:t>
      </w:r>
      <w:r w:rsidRPr="00B05813">
        <w:rPr>
          <w:rFonts w:hint="eastAsia"/>
          <w:sz w:val="18"/>
          <w:szCs w:val="18"/>
          <w:lang w:eastAsia="zh-CN"/>
        </w:rPr>
        <w:t>Power</w:t>
      </w:r>
      <w:r w:rsidRPr="00B05813">
        <w:rPr>
          <w:sz w:val="18"/>
          <w:szCs w:val="18"/>
          <w:lang w:eastAsia="zh-CN"/>
        </w:rPr>
        <w:t>-to-X</w:t>
      </w:r>
      <w:r w:rsidRPr="00B05813">
        <w:rPr>
          <w:rFonts w:hint="eastAsia"/>
          <w:sz w:val="18"/>
          <w:szCs w:val="18"/>
          <w:lang w:eastAsia="zh-CN"/>
        </w:rPr>
        <w:t>生态系统的一环，其甲醇燃料电池技术将为无法实现直接电气化或无法应用电池技术等领域的绿色转换提供解决方案。</w:t>
      </w:r>
    </w:p>
    <w:p w14:paraId="2F05D10E" w14:textId="77777777" w:rsidR="00851D07" w:rsidRPr="00B05813" w:rsidRDefault="00851D07" w:rsidP="00851D07">
      <w:pPr>
        <w:rPr>
          <w:sz w:val="18"/>
          <w:szCs w:val="18"/>
          <w:lang w:eastAsia="zh-CN"/>
        </w:rPr>
      </w:pPr>
    </w:p>
    <w:p w14:paraId="0D31CF97" w14:textId="77777777" w:rsidR="00851D07" w:rsidRPr="00B05813" w:rsidRDefault="00851D07" w:rsidP="00851D07">
      <w:pPr>
        <w:rPr>
          <w:sz w:val="18"/>
          <w:szCs w:val="18"/>
          <w:lang w:eastAsia="zh-CN"/>
        </w:rPr>
      </w:pPr>
      <w:r w:rsidRPr="00B05813">
        <w:rPr>
          <w:sz w:val="18"/>
          <w:szCs w:val="18"/>
          <w:lang w:eastAsia="zh-CN"/>
        </w:rPr>
        <w:t>蓝界科技的燃料电池的以甲醇燃料为主。甲醇是</w:t>
      </w:r>
      <w:r w:rsidRPr="00B05813">
        <w:rPr>
          <w:rFonts w:hint="eastAsia"/>
          <w:sz w:val="18"/>
          <w:szCs w:val="18"/>
          <w:lang w:eastAsia="zh-CN"/>
        </w:rPr>
        <w:t>一种可再生、可使用现有基础设施便捷便宜实现长时间存储和全球运输的液态燃料。</w:t>
      </w:r>
    </w:p>
    <w:p w14:paraId="4AF586F5" w14:textId="77777777" w:rsidR="00851D07" w:rsidRPr="00B05813" w:rsidRDefault="00851D07" w:rsidP="00851D07">
      <w:pPr>
        <w:rPr>
          <w:sz w:val="18"/>
          <w:szCs w:val="18"/>
          <w:lang w:eastAsia="zh-CN"/>
        </w:rPr>
      </w:pPr>
    </w:p>
    <w:p w14:paraId="48473A32" w14:textId="77777777" w:rsidR="00851D07" w:rsidRPr="00B05813" w:rsidRDefault="00851D07" w:rsidP="00851D07">
      <w:pPr>
        <w:rPr>
          <w:sz w:val="18"/>
          <w:szCs w:val="18"/>
          <w:lang w:eastAsia="zh-CN"/>
        </w:rPr>
      </w:pPr>
      <w:r w:rsidRPr="00B05813">
        <w:rPr>
          <w:rFonts w:hint="eastAsia"/>
          <w:sz w:val="18"/>
          <w:szCs w:val="18"/>
          <w:lang w:eastAsia="zh-CN"/>
        </w:rPr>
        <w:t>蓝界科技由拥有丰富的燃料电池行业经验的团队创立，公司的目标在于通过大规模生产实现甲醇燃料电池技术的商业化。蓝界科技致力于高温质子交换膜与甲醇重整相结合的技术，其产品设计简洁，能量转换效率高，拥有碳排量低、燃料成本低、有害物零排放等显著优点。</w:t>
      </w:r>
    </w:p>
    <w:p w14:paraId="6F907E28" w14:textId="77777777" w:rsidR="00851D07" w:rsidRPr="00B05813" w:rsidRDefault="00851D07" w:rsidP="00851D07">
      <w:pPr>
        <w:rPr>
          <w:sz w:val="18"/>
          <w:szCs w:val="18"/>
          <w:lang w:eastAsia="zh-CN"/>
        </w:rPr>
      </w:pPr>
    </w:p>
    <w:p w14:paraId="1544B740" w14:textId="77777777" w:rsidR="00851D07" w:rsidRPr="00B05813" w:rsidRDefault="00851D07" w:rsidP="00851D07">
      <w:pPr>
        <w:rPr>
          <w:sz w:val="18"/>
          <w:szCs w:val="18"/>
          <w:lang w:eastAsia="zh-CN"/>
        </w:rPr>
      </w:pPr>
      <w:r w:rsidRPr="00B05813">
        <w:rPr>
          <w:rFonts w:hint="eastAsia"/>
          <w:sz w:val="18"/>
          <w:szCs w:val="18"/>
          <w:lang w:eastAsia="zh-CN"/>
        </w:rPr>
        <w:t>欢迎访问我们的主页</w:t>
      </w:r>
      <w:r w:rsidRPr="00B05813">
        <w:rPr>
          <w:sz w:val="18"/>
          <w:szCs w:val="18"/>
          <w:lang w:eastAsia="zh-CN"/>
        </w:rPr>
        <w:t xml:space="preserve"> </w:t>
      </w:r>
      <w:hyperlink r:id="rId15" w:history="1">
        <w:r w:rsidR="004D74E1" w:rsidRPr="00B05813">
          <w:rPr>
            <w:rStyle w:val="Hyperlink"/>
            <w:sz w:val="18"/>
            <w:szCs w:val="18"/>
            <w:lang w:eastAsia="zh-CN"/>
          </w:rPr>
          <w:t>www.blue.world</w:t>
        </w:r>
      </w:hyperlink>
      <w:r w:rsidRPr="00B05813">
        <w:rPr>
          <w:sz w:val="18"/>
          <w:szCs w:val="18"/>
          <w:lang w:eastAsia="zh-CN"/>
        </w:rPr>
        <w:t xml:space="preserve"> </w:t>
      </w:r>
      <w:r w:rsidRPr="00B05813">
        <w:rPr>
          <w:rFonts w:hint="eastAsia"/>
          <w:sz w:val="18"/>
          <w:szCs w:val="18"/>
          <w:lang w:eastAsia="zh-CN"/>
        </w:rPr>
        <w:t>或社交媒体</w:t>
      </w:r>
      <w:r w:rsidRPr="00B05813">
        <w:rPr>
          <w:sz w:val="18"/>
          <w:szCs w:val="18"/>
          <w:lang w:eastAsia="zh-CN"/>
        </w:rPr>
        <w:t xml:space="preserve"> </w:t>
      </w:r>
      <w:hyperlink r:id="rId16" w:anchor="social-media" w:history="1">
        <w:r w:rsidR="004D74E1" w:rsidRPr="00B05813">
          <w:rPr>
            <w:rStyle w:val="Hyperlink"/>
            <w:sz w:val="18"/>
            <w:szCs w:val="18"/>
            <w:lang w:eastAsia="zh-CN"/>
          </w:rPr>
          <w:t>social media</w:t>
        </w:r>
      </w:hyperlink>
      <w:r w:rsidRPr="00B05813">
        <w:rPr>
          <w:rFonts w:hint="eastAsia"/>
          <w:sz w:val="18"/>
          <w:szCs w:val="18"/>
          <w:lang w:eastAsia="zh-CN"/>
        </w:rPr>
        <w:t>了解更多资讯。</w:t>
      </w:r>
    </w:p>
    <w:p w14:paraId="40CA063A" w14:textId="16C61BA6" w:rsidR="00162AFF" w:rsidRPr="002B1D7F" w:rsidRDefault="00D0236B" w:rsidP="00162AFF">
      <w:pPr>
        <w:pStyle w:val="Heading2"/>
        <w:rPr>
          <w:lang w:val="da-DK" w:eastAsia="zh-CN"/>
        </w:rPr>
      </w:pPr>
      <w:r w:rsidRPr="002B1D7F">
        <w:rPr>
          <w:rFonts w:hint="eastAsia"/>
          <w:lang w:val="da-DK" w:eastAsia="zh-CN"/>
        </w:rPr>
        <w:t>关于丹麦发展基金</w:t>
      </w:r>
      <w:r w:rsidRPr="002B1D7F">
        <w:rPr>
          <w:rFonts w:hint="eastAsia"/>
          <w:lang w:val="da-DK" w:eastAsia="zh-CN"/>
        </w:rPr>
        <w:t>(</w:t>
      </w:r>
      <w:r w:rsidR="00162AFF" w:rsidRPr="002B1D7F">
        <w:rPr>
          <w:lang w:val="da-DK" w:eastAsia="zh-CN"/>
        </w:rPr>
        <w:t>V</w:t>
      </w:r>
      <w:r w:rsidR="00C87870" w:rsidRPr="002B1D7F">
        <w:rPr>
          <w:lang w:val="da-DK" w:eastAsia="zh-CN"/>
        </w:rPr>
        <w:t>ae</w:t>
      </w:r>
      <w:r w:rsidR="00162AFF" w:rsidRPr="002B1D7F">
        <w:rPr>
          <w:lang w:val="da-DK" w:eastAsia="zh-CN"/>
        </w:rPr>
        <w:t>kstfonden</w:t>
      </w:r>
      <w:r w:rsidRPr="002B1D7F">
        <w:rPr>
          <w:lang w:val="da-DK" w:eastAsia="zh-CN"/>
        </w:rPr>
        <w:t>)</w:t>
      </w:r>
    </w:p>
    <w:p w14:paraId="3808BB31" w14:textId="45A0E090" w:rsidR="00D0236B" w:rsidRPr="002B1D7F" w:rsidRDefault="00D0236B" w:rsidP="00DD203A">
      <w:pPr>
        <w:pStyle w:val="Heading2"/>
        <w:spacing w:before="0"/>
        <w:rPr>
          <w:rFonts w:asciiTheme="minorHAnsi" w:eastAsiaTheme="minorEastAsia" w:hAnsiTheme="minorHAnsi" w:cstheme="minorHAnsi" w:hint="eastAsia"/>
          <w:color w:val="auto"/>
          <w:sz w:val="18"/>
          <w:szCs w:val="18"/>
          <w:lang w:eastAsia="zh-CN"/>
        </w:rPr>
      </w:pPr>
      <w:r w:rsidRPr="002B1D7F">
        <w:rPr>
          <w:rFonts w:asciiTheme="minorHAnsi" w:eastAsiaTheme="minorEastAsia" w:hAnsiTheme="minorHAnsi" w:cstheme="minorHAnsi" w:hint="eastAsia"/>
          <w:color w:val="auto"/>
          <w:sz w:val="18"/>
          <w:szCs w:val="18"/>
          <w:lang w:eastAsia="zh-CN"/>
        </w:rPr>
        <w:t>丹麦发展基金是丹麦国有投资基金。</w:t>
      </w:r>
      <w:r w:rsidR="00C721E8" w:rsidRPr="002B1D7F">
        <w:rPr>
          <w:rFonts w:asciiTheme="minorHAnsi" w:eastAsiaTheme="minorEastAsia" w:hAnsiTheme="minorHAnsi" w:cstheme="minorHAnsi" w:hint="eastAsia"/>
          <w:color w:val="auto"/>
          <w:sz w:val="18"/>
          <w:szCs w:val="18"/>
          <w:lang w:eastAsia="zh-CN"/>
        </w:rPr>
        <w:t>丹麦发展基金与银行及国内和国际投资人紧密合作，</w:t>
      </w:r>
      <w:r w:rsidR="002D004F" w:rsidRPr="002B1D7F">
        <w:rPr>
          <w:rFonts w:asciiTheme="minorHAnsi" w:eastAsiaTheme="minorEastAsia" w:hAnsiTheme="minorHAnsi" w:cstheme="minorHAnsi" w:hint="eastAsia"/>
          <w:color w:val="auto"/>
          <w:sz w:val="18"/>
          <w:szCs w:val="18"/>
          <w:lang w:eastAsia="zh-CN"/>
        </w:rPr>
        <w:t>发掘和支持于丹麦国家而言不可</w:t>
      </w:r>
      <w:r w:rsidR="00D707DA" w:rsidRPr="002B1D7F">
        <w:rPr>
          <w:rFonts w:asciiTheme="minorHAnsi" w:eastAsiaTheme="minorEastAsia" w:hAnsiTheme="minorHAnsi" w:cstheme="minorHAnsi" w:hint="eastAsia"/>
          <w:color w:val="auto"/>
          <w:sz w:val="18"/>
          <w:szCs w:val="18"/>
          <w:lang w:eastAsia="zh-CN"/>
        </w:rPr>
        <w:t>错过</w:t>
      </w:r>
      <w:r w:rsidR="002D004F" w:rsidRPr="002B1D7F">
        <w:rPr>
          <w:rFonts w:asciiTheme="minorHAnsi" w:eastAsiaTheme="minorEastAsia" w:hAnsiTheme="minorHAnsi" w:cstheme="minorHAnsi" w:hint="eastAsia"/>
          <w:color w:val="auto"/>
          <w:sz w:val="18"/>
          <w:szCs w:val="18"/>
          <w:lang w:eastAsia="zh-CN"/>
        </w:rPr>
        <w:t>的公司</w:t>
      </w:r>
      <w:r w:rsidR="002525A3" w:rsidRPr="002B1D7F">
        <w:rPr>
          <w:rFonts w:asciiTheme="minorHAnsi" w:eastAsiaTheme="minorEastAsia" w:hAnsiTheme="minorHAnsi" w:cstheme="minorHAnsi" w:hint="eastAsia"/>
          <w:color w:val="auto"/>
          <w:sz w:val="18"/>
          <w:szCs w:val="18"/>
          <w:lang w:eastAsia="zh-CN"/>
        </w:rPr>
        <w:t>。丹麦发展基金</w:t>
      </w:r>
      <w:r w:rsidR="005039BB" w:rsidRPr="002B1D7F">
        <w:rPr>
          <w:rFonts w:asciiTheme="minorHAnsi" w:eastAsiaTheme="minorEastAsia" w:hAnsiTheme="minorHAnsi" w:cstheme="minorHAnsi" w:hint="eastAsia"/>
          <w:color w:val="auto"/>
          <w:sz w:val="18"/>
          <w:szCs w:val="18"/>
          <w:lang w:eastAsia="zh-CN"/>
        </w:rPr>
        <w:t>寻找投资目标和做出投资决策</w:t>
      </w:r>
      <w:r w:rsidR="002525A3" w:rsidRPr="002B1D7F">
        <w:rPr>
          <w:rFonts w:asciiTheme="minorHAnsi" w:eastAsiaTheme="minorEastAsia" w:hAnsiTheme="minorHAnsi" w:cstheme="minorHAnsi" w:hint="eastAsia"/>
          <w:color w:val="auto"/>
          <w:sz w:val="18"/>
          <w:szCs w:val="18"/>
          <w:lang w:eastAsia="zh-CN"/>
        </w:rPr>
        <w:t>的三大</w:t>
      </w:r>
      <w:r w:rsidR="005039BB" w:rsidRPr="002B1D7F">
        <w:rPr>
          <w:rFonts w:asciiTheme="minorHAnsi" w:eastAsiaTheme="minorEastAsia" w:hAnsiTheme="minorHAnsi" w:cstheme="minorHAnsi" w:hint="eastAsia"/>
          <w:color w:val="auto"/>
          <w:sz w:val="18"/>
          <w:szCs w:val="18"/>
          <w:lang w:eastAsia="zh-CN"/>
        </w:rPr>
        <w:t>标杆是</w:t>
      </w:r>
      <w:r w:rsidR="002525A3" w:rsidRPr="002B1D7F">
        <w:rPr>
          <w:rFonts w:asciiTheme="minorHAnsi" w:eastAsiaTheme="minorEastAsia" w:hAnsiTheme="minorHAnsi" w:cstheme="minorHAnsi" w:hint="eastAsia"/>
          <w:color w:val="auto"/>
          <w:sz w:val="18"/>
          <w:szCs w:val="18"/>
          <w:lang w:eastAsia="zh-CN"/>
        </w:rPr>
        <w:t>：创新力量，</w:t>
      </w:r>
      <w:r w:rsidR="00946A4F" w:rsidRPr="002B1D7F">
        <w:rPr>
          <w:rFonts w:asciiTheme="minorHAnsi" w:eastAsiaTheme="minorEastAsia" w:hAnsiTheme="minorHAnsi" w:cstheme="minorHAnsi" w:hint="eastAsia"/>
          <w:color w:val="auto"/>
          <w:sz w:val="18"/>
          <w:szCs w:val="18"/>
          <w:lang w:eastAsia="zh-CN"/>
        </w:rPr>
        <w:t>回报社会，责任担当。</w:t>
      </w:r>
      <w:r w:rsidR="00121A74" w:rsidRPr="002B1D7F">
        <w:rPr>
          <w:rFonts w:asciiTheme="minorHAnsi" w:eastAsiaTheme="minorEastAsia" w:hAnsiTheme="minorHAnsi" w:cstheme="minorHAnsi" w:hint="eastAsia"/>
          <w:color w:val="auto"/>
          <w:sz w:val="18"/>
          <w:szCs w:val="18"/>
          <w:lang w:eastAsia="zh-CN"/>
        </w:rPr>
        <w:t>自</w:t>
      </w:r>
      <w:r w:rsidR="00121A74" w:rsidRPr="002B1D7F">
        <w:rPr>
          <w:rFonts w:asciiTheme="minorHAnsi" w:eastAsiaTheme="minorEastAsia" w:hAnsiTheme="minorHAnsi" w:cstheme="minorHAnsi" w:hint="eastAsia"/>
          <w:color w:val="auto"/>
          <w:sz w:val="18"/>
          <w:szCs w:val="18"/>
          <w:lang w:eastAsia="zh-CN"/>
        </w:rPr>
        <w:t>1</w:t>
      </w:r>
      <w:r w:rsidR="00121A74" w:rsidRPr="002B1D7F">
        <w:rPr>
          <w:rFonts w:asciiTheme="minorHAnsi" w:eastAsiaTheme="minorEastAsia" w:hAnsiTheme="minorHAnsi" w:cstheme="minorHAnsi"/>
          <w:color w:val="auto"/>
          <w:sz w:val="18"/>
          <w:szCs w:val="18"/>
          <w:lang w:eastAsia="zh-CN"/>
        </w:rPr>
        <w:t>992</w:t>
      </w:r>
      <w:r w:rsidR="00121A74" w:rsidRPr="002B1D7F">
        <w:rPr>
          <w:rFonts w:asciiTheme="minorHAnsi" w:eastAsiaTheme="minorEastAsia" w:hAnsiTheme="minorHAnsi" w:cstheme="minorHAnsi" w:hint="eastAsia"/>
          <w:color w:val="auto"/>
          <w:sz w:val="18"/>
          <w:szCs w:val="18"/>
          <w:lang w:eastAsia="zh-CN"/>
        </w:rPr>
        <w:t>年始，丹麦发展基金已经</w:t>
      </w:r>
      <w:r w:rsidR="002B1D7F" w:rsidRPr="002B1D7F">
        <w:rPr>
          <w:rFonts w:asciiTheme="minorHAnsi" w:eastAsiaTheme="minorEastAsia" w:hAnsiTheme="minorHAnsi" w:cstheme="minorHAnsi" w:hint="eastAsia"/>
          <w:color w:val="auto"/>
          <w:sz w:val="18"/>
          <w:szCs w:val="18"/>
          <w:lang w:eastAsia="zh-CN"/>
        </w:rPr>
        <w:t>孵化和支持了超过</w:t>
      </w:r>
      <w:r w:rsidR="002B1D7F" w:rsidRPr="002B1D7F">
        <w:rPr>
          <w:rFonts w:asciiTheme="minorHAnsi" w:eastAsiaTheme="minorEastAsia" w:hAnsiTheme="minorHAnsi" w:cstheme="minorHAnsi" w:hint="eastAsia"/>
          <w:color w:val="auto"/>
          <w:sz w:val="18"/>
          <w:szCs w:val="18"/>
          <w:lang w:eastAsia="zh-CN"/>
        </w:rPr>
        <w:t>1</w:t>
      </w:r>
      <w:r w:rsidR="002B1D7F" w:rsidRPr="002B1D7F">
        <w:rPr>
          <w:rFonts w:asciiTheme="minorHAnsi" w:eastAsiaTheme="minorEastAsia" w:hAnsiTheme="minorHAnsi" w:cstheme="minorHAnsi"/>
          <w:color w:val="auto"/>
          <w:sz w:val="18"/>
          <w:szCs w:val="18"/>
          <w:lang w:eastAsia="zh-CN"/>
        </w:rPr>
        <w:t>1</w:t>
      </w:r>
      <w:r w:rsidR="002B1D7F" w:rsidRPr="002B1D7F">
        <w:rPr>
          <w:rFonts w:asciiTheme="minorHAnsi" w:eastAsiaTheme="minorEastAsia" w:hAnsiTheme="minorHAnsi" w:cstheme="minorHAnsi" w:hint="eastAsia"/>
          <w:color w:val="auto"/>
          <w:sz w:val="18"/>
          <w:szCs w:val="18"/>
          <w:lang w:eastAsia="zh-CN"/>
        </w:rPr>
        <w:t>,</w:t>
      </w:r>
      <w:r w:rsidR="002B1D7F" w:rsidRPr="002B1D7F">
        <w:rPr>
          <w:rFonts w:asciiTheme="minorHAnsi" w:eastAsiaTheme="minorEastAsia" w:hAnsiTheme="minorHAnsi" w:cstheme="minorHAnsi"/>
          <w:color w:val="auto"/>
          <w:sz w:val="18"/>
          <w:szCs w:val="18"/>
          <w:lang w:eastAsia="zh-CN"/>
        </w:rPr>
        <w:t>000</w:t>
      </w:r>
      <w:r w:rsidR="002B1D7F" w:rsidRPr="002B1D7F">
        <w:rPr>
          <w:rFonts w:asciiTheme="minorHAnsi" w:eastAsiaTheme="minorEastAsia" w:hAnsiTheme="minorHAnsi" w:cstheme="minorHAnsi" w:hint="eastAsia"/>
          <w:color w:val="auto"/>
          <w:sz w:val="18"/>
          <w:szCs w:val="18"/>
          <w:lang w:eastAsia="zh-CN"/>
        </w:rPr>
        <w:t>家公司，投资金额总计超过</w:t>
      </w:r>
      <w:r w:rsidR="002B1D7F" w:rsidRPr="002B1D7F">
        <w:rPr>
          <w:rFonts w:asciiTheme="minorHAnsi" w:eastAsiaTheme="minorEastAsia" w:hAnsiTheme="minorHAnsi" w:cstheme="minorHAnsi"/>
          <w:color w:val="auto"/>
          <w:sz w:val="18"/>
          <w:szCs w:val="18"/>
          <w:lang w:eastAsia="zh-CN"/>
        </w:rPr>
        <w:t>420</w:t>
      </w:r>
      <w:r w:rsidR="002B1D7F" w:rsidRPr="002B1D7F">
        <w:rPr>
          <w:rFonts w:asciiTheme="minorHAnsi" w:eastAsiaTheme="minorEastAsia" w:hAnsiTheme="minorHAnsi" w:cstheme="minorHAnsi" w:hint="eastAsia"/>
          <w:color w:val="auto"/>
          <w:sz w:val="18"/>
          <w:szCs w:val="18"/>
          <w:lang w:eastAsia="zh-CN"/>
        </w:rPr>
        <w:t>亿丹麦克朗。</w:t>
      </w:r>
    </w:p>
    <w:p w14:paraId="09BDB47E" w14:textId="77777777" w:rsidR="00D01B69" w:rsidRPr="0053516D" w:rsidRDefault="00D01B69" w:rsidP="00D01B69">
      <w:pPr>
        <w:pStyle w:val="Heading2"/>
        <w:rPr>
          <w:lang w:eastAsia="zh-CN"/>
        </w:rPr>
      </w:pPr>
      <w:r>
        <w:rPr>
          <w:rFonts w:hint="eastAsia"/>
          <w:lang w:eastAsia="zh-CN"/>
        </w:rPr>
        <w:t>关于道依茨</w:t>
      </w:r>
      <w:r>
        <w:rPr>
          <w:rFonts w:hint="eastAsia"/>
          <w:lang w:eastAsia="zh-CN"/>
        </w:rPr>
        <w:t>(</w:t>
      </w:r>
      <w:r w:rsidRPr="0053516D">
        <w:rPr>
          <w:lang w:eastAsia="zh-CN"/>
        </w:rPr>
        <w:t>DEUTZ AG</w:t>
      </w:r>
      <w:r>
        <w:rPr>
          <w:lang w:eastAsia="zh-CN"/>
        </w:rPr>
        <w:t>)</w:t>
      </w:r>
    </w:p>
    <w:p w14:paraId="4DC20E14" w14:textId="77777777" w:rsidR="00D01B69" w:rsidRDefault="00D01B69" w:rsidP="00D01B69">
      <w:pPr>
        <w:rPr>
          <w:sz w:val="18"/>
          <w:szCs w:val="18"/>
          <w:lang w:eastAsia="zh-CN"/>
        </w:rPr>
      </w:pPr>
      <w:r>
        <w:rPr>
          <w:rFonts w:hint="eastAsia"/>
          <w:sz w:val="18"/>
          <w:szCs w:val="18"/>
          <w:lang w:eastAsia="zh-CN"/>
        </w:rPr>
        <w:t>道依茨是一家位于德国科隆的上市公司，是全球领先的创新驱动系统制造商。其核心竞争力在于研发、生产、销售和维护用于专业领域的柴油、汽油和电动驱动系统。其生产和销售的发动机产品种类丰富，最高输出功率达</w:t>
      </w:r>
      <w:r>
        <w:rPr>
          <w:rFonts w:hint="eastAsia"/>
          <w:sz w:val="18"/>
          <w:szCs w:val="18"/>
          <w:lang w:eastAsia="zh-CN"/>
        </w:rPr>
        <w:t>6</w:t>
      </w:r>
      <w:r>
        <w:rPr>
          <w:sz w:val="18"/>
          <w:szCs w:val="18"/>
          <w:lang w:eastAsia="zh-CN"/>
        </w:rPr>
        <w:t>20</w:t>
      </w:r>
      <w:r>
        <w:rPr>
          <w:rFonts w:hint="eastAsia"/>
          <w:sz w:val="18"/>
          <w:szCs w:val="18"/>
          <w:lang w:eastAsia="zh-CN"/>
        </w:rPr>
        <w:t>千瓦，可应用于建筑设备、农用机械、物料搬运、固定设备、货车、巴士、轨道车辆等。</w:t>
      </w:r>
    </w:p>
    <w:p w14:paraId="28A2F9F9" w14:textId="77777777" w:rsidR="00D01B69" w:rsidRDefault="00D01B69" w:rsidP="00D01B69">
      <w:pPr>
        <w:rPr>
          <w:sz w:val="18"/>
          <w:szCs w:val="18"/>
          <w:lang w:eastAsia="zh-CN"/>
        </w:rPr>
      </w:pPr>
    </w:p>
    <w:p w14:paraId="0F5C7DBB" w14:textId="77777777" w:rsidR="00D01B69" w:rsidRPr="006B2B8F" w:rsidRDefault="00D01B69" w:rsidP="00D01B69">
      <w:pPr>
        <w:rPr>
          <w:lang w:eastAsia="zh-CN"/>
        </w:rPr>
      </w:pPr>
      <w:r>
        <w:rPr>
          <w:rFonts w:hint="eastAsia"/>
          <w:sz w:val="18"/>
          <w:szCs w:val="18"/>
          <w:lang w:eastAsia="zh-CN"/>
        </w:rPr>
        <w:t>道依茨在全球</w:t>
      </w:r>
      <w:r>
        <w:rPr>
          <w:sz w:val="18"/>
          <w:szCs w:val="18"/>
          <w:lang w:eastAsia="zh-CN"/>
        </w:rPr>
        <w:t>130</w:t>
      </w:r>
      <w:r>
        <w:rPr>
          <w:rFonts w:hint="eastAsia"/>
          <w:sz w:val="18"/>
          <w:szCs w:val="18"/>
          <w:lang w:eastAsia="zh-CN"/>
        </w:rPr>
        <w:t>多个国家和地区分布有</w:t>
      </w:r>
      <w:r>
        <w:rPr>
          <w:rFonts w:hint="eastAsia"/>
          <w:sz w:val="18"/>
          <w:szCs w:val="18"/>
          <w:lang w:eastAsia="zh-CN"/>
        </w:rPr>
        <w:t>8</w:t>
      </w:r>
      <w:r>
        <w:rPr>
          <w:sz w:val="18"/>
          <w:szCs w:val="18"/>
          <w:lang w:eastAsia="zh-CN"/>
        </w:rPr>
        <w:t>00</w:t>
      </w:r>
      <w:r>
        <w:rPr>
          <w:rFonts w:hint="eastAsia"/>
          <w:sz w:val="18"/>
          <w:szCs w:val="18"/>
          <w:lang w:eastAsia="zh-CN"/>
        </w:rPr>
        <w:t>余个销售和维护网点，拥有</w:t>
      </w:r>
      <w:r>
        <w:rPr>
          <w:rFonts w:hint="eastAsia"/>
          <w:sz w:val="18"/>
          <w:szCs w:val="18"/>
          <w:lang w:eastAsia="zh-CN"/>
        </w:rPr>
        <w:t>4</w:t>
      </w:r>
      <w:r>
        <w:rPr>
          <w:sz w:val="18"/>
          <w:szCs w:val="18"/>
          <w:lang w:eastAsia="zh-CN"/>
        </w:rPr>
        <w:t>,600</w:t>
      </w:r>
      <w:r>
        <w:rPr>
          <w:rFonts w:hint="eastAsia"/>
          <w:sz w:val="18"/>
          <w:szCs w:val="18"/>
          <w:lang w:eastAsia="zh-CN"/>
        </w:rPr>
        <w:t>余名员工，</w:t>
      </w:r>
      <w:r>
        <w:rPr>
          <w:rFonts w:hint="eastAsia"/>
          <w:sz w:val="18"/>
          <w:szCs w:val="18"/>
          <w:lang w:eastAsia="zh-CN"/>
        </w:rPr>
        <w:t>2</w:t>
      </w:r>
      <w:r>
        <w:rPr>
          <w:sz w:val="18"/>
          <w:szCs w:val="18"/>
          <w:lang w:eastAsia="zh-CN"/>
        </w:rPr>
        <w:t>020</w:t>
      </w:r>
      <w:r>
        <w:rPr>
          <w:rFonts w:hint="eastAsia"/>
          <w:sz w:val="18"/>
          <w:szCs w:val="18"/>
          <w:lang w:eastAsia="zh-CN"/>
        </w:rPr>
        <w:t>年营业额约为</w:t>
      </w:r>
      <w:r>
        <w:rPr>
          <w:rFonts w:hint="eastAsia"/>
          <w:sz w:val="18"/>
          <w:szCs w:val="18"/>
          <w:lang w:eastAsia="zh-CN"/>
        </w:rPr>
        <w:t>1</w:t>
      </w:r>
      <w:r>
        <w:rPr>
          <w:sz w:val="18"/>
          <w:szCs w:val="18"/>
          <w:lang w:eastAsia="zh-CN"/>
        </w:rPr>
        <w:t>3</w:t>
      </w:r>
      <w:r>
        <w:rPr>
          <w:rFonts w:hint="eastAsia"/>
          <w:sz w:val="18"/>
          <w:szCs w:val="18"/>
          <w:lang w:eastAsia="zh-CN"/>
        </w:rPr>
        <w:t>亿欧元。欢迎访问道依茨主页</w:t>
      </w:r>
      <w:hyperlink r:id="rId17" w:history="1">
        <w:r w:rsidR="00B81205" w:rsidRPr="00211871">
          <w:rPr>
            <w:rStyle w:val="Hyperlink"/>
            <w:sz w:val="18"/>
            <w:szCs w:val="18"/>
            <w:lang w:eastAsia="zh-CN"/>
          </w:rPr>
          <w:t>www.deutz.com</w:t>
        </w:r>
      </w:hyperlink>
      <w:r>
        <w:rPr>
          <w:rFonts w:hint="eastAsia"/>
          <w:sz w:val="18"/>
          <w:szCs w:val="18"/>
          <w:lang w:eastAsia="zh-CN"/>
        </w:rPr>
        <w:t>了解更多信息。</w:t>
      </w:r>
    </w:p>
    <w:p w14:paraId="0C469A7B" w14:textId="62DB14E6" w:rsidR="006B2B8F" w:rsidRPr="006B2B8F" w:rsidRDefault="006B2B8F" w:rsidP="00D01B69">
      <w:pPr>
        <w:pStyle w:val="Heading2"/>
        <w:rPr>
          <w:lang w:eastAsia="zh-CN"/>
        </w:rPr>
      </w:pPr>
    </w:p>
    <w:sectPr w:rsidR="006B2B8F" w:rsidRPr="006B2B8F" w:rsidSect="00365B3A">
      <w:headerReference w:type="default" r:id="rId18"/>
      <w:footerReference w:type="default" r:id="rId19"/>
      <w:pgSz w:w="11906" w:h="16838"/>
      <w:pgMar w:top="1701" w:right="1701" w:bottom="1418" w:left="1418"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28DAF" w14:textId="77777777" w:rsidR="00640C03" w:rsidRDefault="00640C03" w:rsidP="00170FF8">
      <w:r>
        <w:separator/>
      </w:r>
    </w:p>
  </w:endnote>
  <w:endnote w:type="continuationSeparator" w:id="0">
    <w:p w14:paraId="1E865232" w14:textId="77777777" w:rsidR="00640C03" w:rsidRDefault="00640C03" w:rsidP="00170FF8">
      <w:r>
        <w:continuationSeparator/>
      </w:r>
    </w:p>
  </w:endnote>
  <w:endnote w:type="continuationNotice" w:id="1">
    <w:p w14:paraId="42233B59" w14:textId="77777777" w:rsidR="00640C03" w:rsidRDefault="00640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0E61C8EB"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PAGE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r w:rsidRPr="00365B3A">
              <w:rPr>
                <w:color w:val="BFBFBF" w:themeColor="background1" w:themeShade="BF"/>
                <w:sz w:val="18"/>
                <w:szCs w:val="18"/>
              </w:rPr>
              <w:t xml:space="preserve"> /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NUMPAGES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p>
          <w:p w14:paraId="586592FF" w14:textId="77777777" w:rsidR="00365B3A" w:rsidRPr="00365B3A" w:rsidRDefault="00640C03">
            <w:pPr>
              <w:pStyle w:val="Footer"/>
              <w:jc w:val="center"/>
              <w:rPr>
                <w:color w:val="BFBFBF" w:themeColor="background1" w:themeShade="BF"/>
                <w:sz w:val="18"/>
                <w:szCs w:val="18"/>
              </w:rPr>
            </w:pPr>
          </w:p>
        </w:sdtContent>
      </w:sdt>
    </w:sdtContent>
  </w:sdt>
  <w:p w14:paraId="4BC5203F"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C6BD" w14:textId="77777777" w:rsidR="00640C03" w:rsidRDefault="00640C03" w:rsidP="00170FF8">
      <w:r>
        <w:separator/>
      </w:r>
    </w:p>
  </w:footnote>
  <w:footnote w:type="continuationSeparator" w:id="0">
    <w:p w14:paraId="6D0066FF" w14:textId="77777777" w:rsidR="00640C03" w:rsidRDefault="00640C03" w:rsidP="00170FF8">
      <w:r>
        <w:continuationSeparator/>
      </w:r>
    </w:p>
  </w:footnote>
  <w:footnote w:type="continuationNotice" w:id="1">
    <w:p w14:paraId="0DC387F6" w14:textId="77777777" w:rsidR="00640C03" w:rsidRDefault="00640C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81AE" w14:textId="77777777" w:rsidR="00170FF8" w:rsidRDefault="00170FF8" w:rsidP="00170FF8">
    <w:pPr>
      <w:pStyle w:val="Header"/>
      <w:jc w:val="right"/>
    </w:pPr>
    <w:r>
      <w:rPr>
        <w:noProof/>
      </w:rPr>
      <w:drawing>
        <wp:anchor distT="0" distB="0" distL="114300" distR="114300" simplePos="0" relativeHeight="251658240" behindDoc="1" locked="0" layoutInCell="1" allowOverlap="1" wp14:anchorId="3EFE027F" wp14:editId="31B29096">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C87844"/>
    <w:lvl w:ilvl="0" w:tplc="C682DAE0">
      <w:start w:val="1"/>
      <w:numFmt w:val="decimal"/>
      <w:lvlText w:val="%1."/>
      <w:lvlJc w:val="left"/>
      <w:pPr>
        <w:tabs>
          <w:tab w:val="num" w:pos="1209"/>
        </w:tabs>
        <w:ind w:left="1209" w:hanging="360"/>
      </w:pPr>
    </w:lvl>
    <w:lvl w:ilvl="1" w:tplc="75501730">
      <w:numFmt w:val="decimal"/>
      <w:lvlText w:val=""/>
      <w:lvlJc w:val="left"/>
    </w:lvl>
    <w:lvl w:ilvl="2" w:tplc="D6680A66">
      <w:numFmt w:val="decimal"/>
      <w:lvlText w:val=""/>
      <w:lvlJc w:val="left"/>
    </w:lvl>
    <w:lvl w:ilvl="3" w:tplc="524E077A">
      <w:numFmt w:val="decimal"/>
      <w:lvlText w:val=""/>
      <w:lvlJc w:val="left"/>
    </w:lvl>
    <w:lvl w:ilvl="4" w:tplc="165634C4">
      <w:numFmt w:val="decimal"/>
      <w:lvlText w:val=""/>
      <w:lvlJc w:val="left"/>
    </w:lvl>
    <w:lvl w:ilvl="5" w:tplc="96827AB2">
      <w:numFmt w:val="decimal"/>
      <w:lvlText w:val=""/>
      <w:lvlJc w:val="left"/>
    </w:lvl>
    <w:lvl w:ilvl="6" w:tplc="9FECC244">
      <w:numFmt w:val="decimal"/>
      <w:lvlText w:val=""/>
      <w:lvlJc w:val="left"/>
    </w:lvl>
    <w:lvl w:ilvl="7" w:tplc="4F9C768C">
      <w:numFmt w:val="decimal"/>
      <w:lvlText w:val=""/>
      <w:lvlJc w:val="left"/>
    </w:lvl>
    <w:lvl w:ilvl="8" w:tplc="3A3C5F9C">
      <w:numFmt w:val="decimal"/>
      <w:lvlText w:val=""/>
      <w:lvlJc w:val="left"/>
    </w:lvl>
  </w:abstractNum>
  <w:abstractNum w:abstractNumId="2" w15:restartNumberingAfterBreak="0">
    <w:nsid w:val="FFFFFF7E"/>
    <w:multiLevelType w:val="hybridMultilevel"/>
    <w:tmpl w:val="A2A07906"/>
    <w:lvl w:ilvl="0" w:tplc="C3866128">
      <w:start w:val="1"/>
      <w:numFmt w:val="decimal"/>
      <w:lvlText w:val="%1."/>
      <w:lvlJc w:val="left"/>
      <w:pPr>
        <w:tabs>
          <w:tab w:val="num" w:pos="926"/>
        </w:tabs>
        <w:ind w:left="926" w:hanging="360"/>
      </w:pPr>
    </w:lvl>
    <w:lvl w:ilvl="1" w:tplc="C556FD42">
      <w:numFmt w:val="decimal"/>
      <w:lvlText w:val=""/>
      <w:lvlJc w:val="left"/>
    </w:lvl>
    <w:lvl w:ilvl="2" w:tplc="5DE47352">
      <w:numFmt w:val="decimal"/>
      <w:lvlText w:val=""/>
      <w:lvlJc w:val="left"/>
    </w:lvl>
    <w:lvl w:ilvl="3" w:tplc="6CAEBFD2">
      <w:numFmt w:val="decimal"/>
      <w:lvlText w:val=""/>
      <w:lvlJc w:val="left"/>
    </w:lvl>
    <w:lvl w:ilvl="4" w:tplc="73C2696A">
      <w:numFmt w:val="decimal"/>
      <w:lvlText w:val=""/>
      <w:lvlJc w:val="left"/>
    </w:lvl>
    <w:lvl w:ilvl="5" w:tplc="873EEA76">
      <w:numFmt w:val="decimal"/>
      <w:lvlText w:val=""/>
      <w:lvlJc w:val="left"/>
    </w:lvl>
    <w:lvl w:ilvl="6" w:tplc="3B3E44C4">
      <w:numFmt w:val="decimal"/>
      <w:lvlText w:val=""/>
      <w:lvlJc w:val="left"/>
    </w:lvl>
    <w:lvl w:ilvl="7" w:tplc="AA0AEDDA">
      <w:numFmt w:val="decimal"/>
      <w:lvlText w:val=""/>
      <w:lvlJc w:val="left"/>
    </w:lvl>
    <w:lvl w:ilvl="8" w:tplc="5E8A466E">
      <w:numFmt w:val="decimal"/>
      <w:lvlText w:val=""/>
      <w:lvlJc w:val="left"/>
    </w:lvl>
  </w:abstractNum>
  <w:abstractNum w:abstractNumId="3" w15:restartNumberingAfterBreak="0">
    <w:nsid w:val="FFFFFF7F"/>
    <w:multiLevelType w:val="hybridMultilevel"/>
    <w:tmpl w:val="F8C89E38"/>
    <w:lvl w:ilvl="0" w:tplc="FF589FFE">
      <w:start w:val="1"/>
      <w:numFmt w:val="decimal"/>
      <w:lvlText w:val="%1."/>
      <w:lvlJc w:val="left"/>
      <w:pPr>
        <w:tabs>
          <w:tab w:val="num" w:pos="643"/>
        </w:tabs>
        <w:ind w:left="643" w:hanging="360"/>
      </w:pPr>
    </w:lvl>
    <w:lvl w:ilvl="1" w:tplc="45AC3258">
      <w:numFmt w:val="decimal"/>
      <w:lvlText w:val=""/>
      <w:lvlJc w:val="left"/>
    </w:lvl>
    <w:lvl w:ilvl="2" w:tplc="E0EE95C8">
      <w:numFmt w:val="decimal"/>
      <w:lvlText w:val=""/>
      <w:lvlJc w:val="left"/>
    </w:lvl>
    <w:lvl w:ilvl="3" w:tplc="945CFFF2">
      <w:numFmt w:val="decimal"/>
      <w:lvlText w:val=""/>
      <w:lvlJc w:val="left"/>
    </w:lvl>
    <w:lvl w:ilvl="4" w:tplc="7FE043F0">
      <w:numFmt w:val="decimal"/>
      <w:lvlText w:val=""/>
      <w:lvlJc w:val="left"/>
    </w:lvl>
    <w:lvl w:ilvl="5" w:tplc="B2C4AE26">
      <w:numFmt w:val="decimal"/>
      <w:lvlText w:val=""/>
      <w:lvlJc w:val="left"/>
    </w:lvl>
    <w:lvl w:ilvl="6" w:tplc="6E509338">
      <w:numFmt w:val="decimal"/>
      <w:lvlText w:val=""/>
      <w:lvlJc w:val="left"/>
    </w:lvl>
    <w:lvl w:ilvl="7" w:tplc="4720EC18">
      <w:numFmt w:val="decimal"/>
      <w:lvlText w:val=""/>
      <w:lvlJc w:val="left"/>
    </w:lvl>
    <w:lvl w:ilvl="8" w:tplc="E18084B2">
      <w:numFmt w:val="decimal"/>
      <w:lvlText w:val=""/>
      <w:lvlJc w:val="left"/>
    </w:lvl>
  </w:abstractNum>
  <w:abstractNum w:abstractNumId="4" w15:restartNumberingAfterBreak="0">
    <w:nsid w:val="FFFFFF80"/>
    <w:multiLevelType w:val="hybridMultilevel"/>
    <w:tmpl w:val="D800F918"/>
    <w:lvl w:ilvl="0" w:tplc="5B36870A">
      <w:start w:val="1"/>
      <w:numFmt w:val="bullet"/>
      <w:lvlText w:val=""/>
      <w:lvlJc w:val="left"/>
      <w:pPr>
        <w:tabs>
          <w:tab w:val="num" w:pos="1492"/>
        </w:tabs>
        <w:ind w:left="1492" w:hanging="360"/>
      </w:pPr>
      <w:rPr>
        <w:rFonts w:ascii="Symbol" w:hAnsi="Symbol" w:hint="default"/>
      </w:rPr>
    </w:lvl>
    <w:lvl w:ilvl="1" w:tplc="1F4AA4A0">
      <w:numFmt w:val="decimal"/>
      <w:lvlText w:val=""/>
      <w:lvlJc w:val="left"/>
    </w:lvl>
    <w:lvl w:ilvl="2" w:tplc="3B4C5D74">
      <w:numFmt w:val="decimal"/>
      <w:lvlText w:val=""/>
      <w:lvlJc w:val="left"/>
    </w:lvl>
    <w:lvl w:ilvl="3" w:tplc="95EE78F4">
      <w:numFmt w:val="decimal"/>
      <w:lvlText w:val=""/>
      <w:lvlJc w:val="left"/>
    </w:lvl>
    <w:lvl w:ilvl="4" w:tplc="CD2EF140">
      <w:numFmt w:val="decimal"/>
      <w:lvlText w:val=""/>
      <w:lvlJc w:val="left"/>
    </w:lvl>
    <w:lvl w:ilvl="5" w:tplc="B7A499DA">
      <w:numFmt w:val="decimal"/>
      <w:lvlText w:val=""/>
      <w:lvlJc w:val="left"/>
    </w:lvl>
    <w:lvl w:ilvl="6" w:tplc="ACF022B4">
      <w:numFmt w:val="decimal"/>
      <w:lvlText w:val=""/>
      <w:lvlJc w:val="left"/>
    </w:lvl>
    <w:lvl w:ilvl="7" w:tplc="CE2CFA5A">
      <w:numFmt w:val="decimal"/>
      <w:lvlText w:val=""/>
      <w:lvlJc w:val="left"/>
    </w:lvl>
    <w:lvl w:ilvl="8" w:tplc="109A4284">
      <w:numFmt w:val="decimal"/>
      <w:lvlText w:val=""/>
      <w:lvlJc w:val="left"/>
    </w:lvl>
  </w:abstractNum>
  <w:abstractNum w:abstractNumId="5" w15:restartNumberingAfterBreak="0">
    <w:nsid w:val="FFFFFF81"/>
    <w:multiLevelType w:val="hybridMultilevel"/>
    <w:tmpl w:val="90E2D144"/>
    <w:lvl w:ilvl="0" w:tplc="A3A8D3FA">
      <w:start w:val="1"/>
      <w:numFmt w:val="bullet"/>
      <w:lvlText w:val=""/>
      <w:lvlJc w:val="left"/>
      <w:pPr>
        <w:tabs>
          <w:tab w:val="num" w:pos="1209"/>
        </w:tabs>
        <w:ind w:left="1209" w:hanging="360"/>
      </w:pPr>
      <w:rPr>
        <w:rFonts w:ascii="Symbol" w:hAnsi="Symbol" w:hint="default"/>
      </w:rPr>
    </w:lvl>
    <w:lvl w:ilvl="1" w:tplc="D6EC969E">
      <w:numFmt w:val="decimal"/>
      <w:lvlText w:val=""/>
      <w:lvlJc w:val="left"/>
    </w:lvl>
    <w:lvl w:ilvl="2" w:tplc="9748273E">
      <w:numFmt w:val="decimal"/>
      <w:lvlText w:val=""/>
      <w:lvlJc w:val="left"/>
    </w:lvl>
    <w:lvl w:ilvl="3" w:tplc="F0CC63B6">
      <w:numFmt w:val="decimal"/>
      <w:lvlText w:val=""/>
      <w:lvlJc w:val="left"/>
    </w:lvl>
    <w:lvl w:ilvl="4" w:tplc="AB60F3C6">
      <w:numFmt w:val="decimal"/>
      <w:lvlText w:val=""/>
      <w:lvlJc w:val="left"/>
    </w:lvl>
    <w:lvl w:ilvl="5" w:tplc="B422194A">
      <w:numFmt w:val="decimal"/>
      <w:lvlText w:val=""/>
      <w:lvlJc w:val="left"/>
    </w:lvl>
    <w:lvl w:ilvl="6" w:tplc="97ECD82C">
      <w:numFmt w:val="decimal"/>
      <w:lvlText w:val=""/>
      <w:lvlJc w:val="left"/>
    </w:lvl>
    <w:lvl w:ilvl="7" w:tplc="87089EBC">
      <w:numFmt w:val="decimal"/>
      <w:lvlText w:val=""/>
      <w:lvlJc w:val="left"/>
    </w:lvl>
    <w:lvl w:ilvl="8" w:tplc="1B1C7366">
      <w:numFmt w:val="decimal"/>
      <w:lvlText w:val=""/>
      <w:lvlJc w:val="left"/>
    </w:lvl>
  </w:abstractNum>
  <w:abstractNum w:abstractNumId="6" w15:restartNumberingAfterBreak="0">
    <w:nsid w:val="FFFFFF82"/>
    <w:multiLevelType w:val="hybridMultilevel"/>
    <w:tmpl w:val="2248A718"/>
    <w:lvl w:ilvl="0" w:tplc="4A60AB6C">
      <w:start w:val="1"/>
      <w:numFmt w:val="bullet"/>
      <w:lvlText w:val=""/>
      <w:lvlJc w:val="left"/>
      <w:pPr>
        <w:tabs>
          <w:tab w:val="num" w:pos="926"/>
        </w:tabs>
        <w:ind w:left="926" w:hanging="360"/>
      </w:pPr>
      <w:rPr>
        <w:rFonts w:ascii="Symbol" w:hAnsi="Symbol" w:hint="default"/>
      </w:rPr>
    </w:lvl>
    <w:lvl w:ilvl="1" w:tplc="E934EE9E">
      <w:numFmt w:val="decimal"/>
      <w:lvlText w:val=""/>
      <w:lvlJc w:val="left"/>
    </w:lvl>
    <w:lvl w:ilvl="2" w:tplc="E1F03282">
      <w:numFmt w:val="decimal"/>
      <w:lvlText w:val=""/>
      <w:lvlJc w:val="left"/>
    </w:lvl>
    <w:lvl w:ilvl="3" w:tplc="24B0FF5A">
      <w:numFmt w:val="decimal"/>
      <w:lvlText w:val=""/>
      <w:lvlJc w:val="left"/>
    </w:lvl>
    <w:lvl w:ilvl="4" w:tplc="BD2E00AC">
      <w:numFmt w:val="decimal"/>
      <w:lvlText w:val=""/>
      <w:lvlJc w:val="left"/>
    </w:lvl>
    <w:lvl w:ilvl="5" w:tplc="2E4C9BBC">
      <w:numFmt w:val="decimal"/>
      <w:lvlText w:val=""/>
      <w:lvlJc w:val="left"/>
    </w:lvl>
    <w:lvl w:ilvl="6" w:tplc="FF9A39B6">
      <w:numFmt w:val="decimal"/>
      <w:lvlText w:val=""/>
      <w:lvlJc w:val="left"/>
    </w:lvl>
    <w:lvl w:ilvl="7" w:tplc="4AA40992">
      <w:numFmt w:val="decimal"/>
      <w:lvlText w:val=""/>
      <w:lvlJc w:val="left"/>
    </w:lvl>
    <w:lvl w:ilvl="8" w:tplc="8B16347E">
      <w:numFmt w:val="decimal"/>
      <w:lvlText w:val=""/>
      <w:lvlJc w:val="left"/>
    </w:lvl>
  </w:abstractNum>
  <w:abstractNum w:abstractNumId="7" w15:restartNumberingAfterBreak="0">
    <w:nsid w:val="FFFFFF83"/>
    <w:multiLevelType w:val="hybridMultilevel"/>
    <w:tmpl w:val="B23C1F52"/>
    <w:lvl w:ilvl="0" w:tplc="8C4CA4F0">
      <w:start w:val="1"/>
      <w:numFmt w:val="bullet"/>
      <w:lvlText w:val=""/>
      <w:lvlJc w:val="left"/>
      <w:pPr>
        <w:tabs>
          <w:tab w:val="num" w:pos="643"/>
        </w:tabs>
        <w:ind w:left="643" w:hanging="360"/>
      </w:pPr>
      <w:rPr>
        <w:rFonts w:ascii="Symbol" w:hAnsi="Symbol" w:hint="default"/>
      </w:rPr>
    </w:lvl>
    <w:lvl w:ilvl="1" w:tplc="F77006BC">
      <w:numFmt w:val="decimal"/>
      <w:lvlText w:val=""/>
      <w:lvlJc w:val="left"/>
    </w:lvl>
    <w:lvl w:ilvl="2" w:tplc="D428BFB8">
      <w:numFmt w:val="decimal"/>
      <w:lvlText w:val=""/>
      <w:lvlJc w:val="left"/>
    </w:lvl>
    <w:lvl w:ilvl="3" w:tplc="A04AB4C2">
      <w:numFmt w:val="decimal"/>
      <w:lvlText w:val=""/>
      <w:lvlJc w:val="left"/>
    </w:lvl>
    <w:lvl w:ilvl="4" w:tplc="E444AF1C">
      <w:numFmt w:val="decimal"/>
      <w:lvlText w:val=""/>
      <w:lvlJc w:val="left"/>
    </w:lvl>
    <w:lvl w:ilvl="5" w:tplc="4FCEEA0A">
      <w:numFmt w:val="decimal"/>
      <w:lvlText w:val=""/>
      <w:lvlJc w:val="left"/>
    </w:lvl>
    <w:lvl w:ilvl="6" w:tplc="0A4ECE4E">
      <w:numFmt w:val="decimal"/>
      <w:lvlText w:val=""/>
      <w:lvlJc w:val="left"/>
    </w:lvl>
    <w:lvl w:ilvl="7" w:tplc="1C182B86">
      <w:numFmt w:val="decimal"/>
      <w:lvlText w:val=""/>
      <w:lvlJc w:val="left"/>
    </w:lvl>
    <w:lvl w:ilvl="8" w:tplc="2794D170">
      <w:numFmt w:val="decimal"/>
      <w:lvlText w:val=""/>
      <w:lvlJc w:val="left"/>
    </w:lvl>
  </w:abstractNum>
  <w:abstractNum w:abstractNumId="8" w15:restartNumberingAfterBreak="0">
    <w:nsid w:val="FFFFFF88"/>
    <w:multiLevelType w:val="hybridMultilevel"/>
    <w:tmpl w:val="216CB210"/>
    <w:lvl w:ilvl="0" w:tplc="B13E243E">
      <w:start w:val="1"/>
      <w:numFmt w:val="decimal"/>
      <w:lvlText w:val="%1."/>
      <w:lvlJc w:val="left"/>
      <w:pPr>
        <w:tabs>
          <w:tab w:val="num" w:pos="360"/>
        </w:tabs>
        <w:ind w:left="360" w:hanging="360"/>
      </w:pPr>
    </w:lvl>
    <w:lvl w:ilvl="1" w:tplc="CC187172">
      <w:numFmt w:val="decimal"/>
      <w:lvlText w:val=""/>
      <w:lvlJc w:val="left"/>
    </w:lvl>
    <w:lvl w:ilvl="2" w:tplc="B02AE77A">
      <w:numFmt w:val="decimal"/>
      <w:lvlText w:val=""/>
      <w:lvlJc w:val="left"/>
    </w:lvl>
    <w:lvl w:ilvl="3" w:tplc="FA5AD3C2">
      <w:numFmt w:val="decimal"/>
      <w:lvlText w:val=""/>
      <w:lvlJc w:val="left"/>
    </w:lvl>
    <w:lvl w:ilvl="4" w:tplc="646AADD4">
      <w:numFmt w:val="decimal"/>
      <w:lvlText w:val=""/>
      <w:lvlJc w:val="left"/>
    </w:lvl>
    <w:lvl w:ilvl="5" w:tplc="1812A854">
      <w:numFmt w:val="decimal"/>
      <w:lvlText w:val=""/>
      <w:lvlJc w:val="left"/>
    </w:lvl>
    <w:lvl w:ilvl="6" w:tplc="465A7156">
      <w:numFmt w:val="decimal"/>
      <w:lvlText w:val=""/>
      <w:lvlJc w:val="left"/>
    </w:lvl>
    <w:lvl w:ilvl="7" w:tplc="87183BAE">
      <w:numFmt w:val="decimal"/>
      <w:lvlText w:val=""/>
      <w:lvlJc w:val="left"/>
    </w:lvl>
    <w:lvl w:ilvl="8" w:tplc="001439AC">
      <w:numFmt w:val="decimal"/>
      <w:lvlText w:val=""/>
      <w:lvlJc w:val="left"/>
    </w:lvl>
  </w:abstractNum>
  <w:abstractNum w:abstractNumId="9" w15:restartNumberingAfterBreak="0">
    <w:nsid w:val="FFFFFF89"/>
    <w:multiLevelType w:val="hybridMultilevel"/>
    <w:tmpl w:val="0632F7A2"/>
    <w:lvl w:ilvl="0" w:tplc="CCEAAC50">
      <w:start w:val="1"/>
      <w:numFmt w:val="bullet"/>
      <w:lvlText w:val=""/>
      <w:lvlJc w:val="left"/>
      <w:pPr>
        <w:tabs>
          <w:tab w:val="num" w:pos="360"/>
        </w:tabs>
        <w:ind w:left="360" w:hanging="360"/>
      </w:pPr>
      <w:rPr>
        <w:rFonts w:ascii="Symbol" w:hAnsi="Symbol" w:hint="default"/>
      </w:rPr>
    </w:lvl>
    <w:lvl w:ilvl="1" w:tplc="031214AE">
      <w:numFmt w:val="decimal"/>
      <w:lvlText w:val=""/>
      <w:lvlJc w:val="left"/>
    </w:lvl>
    <w:lvl w:ilvl="2" w:tplc="9CA4C546">
      <w:numFmt w:val="decimal"/>
      <w:lvlText w:val=""/>
      <w:lvlJc w:val="left"/>
    </w:lvl>
    <w:lvl w:ilvl="3" w:tplc="B4DE582C">
      <w:numFmt w:val="decimal"/>
      <w:lvlText w:val=""/>
      <w:lvlJc w:val="left"/>
    </w:lvl>
    <w:lvl w:ilvl="4" w:tplc="1FD2252C">
      <w:numFmt w:val="decimal"/>
      <w:lvlText w:val=""/>
      <w:lvlJc w:val="left"/>
    </w:lvl>
    <w:lvl w:ilvl="5" w:tplc="7BC0D8F8">
      <w:numFmt w:val="decimal"/>
      <w:lvlText w:val=""/>
      <w:lvlJc w:val="left"/>
    </w:lvl>
    <w:lvl w:ilvl="6" w:tplc="2C54225C">
      <w:numFmt w:val="decimal"/>
      <w:lvlText w:val=""/>
      <w:lvlJc w:val="left"/>
    </w:lvl>
    <w:lvl w:ilvl="7" w:tplc="A46659C0">
      <w:numFmt w:val="decimal"/>
      <w:lvlText w:val=""/>
      <w:lvlJc w:val="left"/>
    </w:lvl>
    <w:lvl w:ilvl="8" w:tplc="ADBA22D4">
      <w:numFmt w:val="decimal"/>
      <w:lvlText w:val=""/>
      <w:lvlJc w:val="left"/>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422AE"/>
    <w:multiLevelType w:val="hybridMultilevel"/>
    <w:tmpl w:val="6B70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393389"/>
    <w:multiLevelType w:val="hybridMultilevel"/>
    <w:tmpl w:val="F38E3348"/>
    <w:lvl w:ilvl="0" w:tplc="A6C8D9E8">
      <w:numFmt w:val="bullet"/>
      <w:lvlText w:val=""/>
      <w:lvlJc w:val="left"/>
      <w:pPr>
        <w:ind w:left="720" w:hanging="360"/>
      </w:pPr>
      <w:rPr>
        <w:rFonts w:ascii="Symbol" w:eastAsiaTheme="minorHAnsi" w:hAnsi="Symbol" w:cstheme="minorBidi" w:hint="default"/>
        <w:color w:val="auto"/>
        <w:sz w:val="24"/>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6F773B"/>
    <w:multiLevelType w:val="multilevel"/>
    <w:tmpl w:val="5800921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0"/>
  </w:num>
  <w:num w:numId="4">
    <w:abstractNumId w:val="18"/>
  </w:num>
  <w:num w:numId="5">
    <w:abstractNumId w:val="15"/>
  </w:num>
  <w:num w:numId="6">
    <w:abstractNumId w:val="19"/>
  </w:num>
  <w:num w:numId="7">
    <w:abstractNumId w:val="23"/>
  </w:num>
  <w:num w:numId="8">
    <w:abstractNumId w:val="16"/>
  </w:num>
  <w:num w:numId="9">
    <w:abstractNumId w:val="17"/>
  </w:num>
  <w:num w:numId="10">
    <w:abstractNumId w:val="10"/>
  </w:num>
  <w:num w:numId="11">
    <w:abstractNumId w:val="21"/>
  </w:num>
  <w:num w:numId="12">
    <w:abstractNumId w:val="13"/>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2"/>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NrEwsTS0tDAzMTdS0lEKTi0uzszPAykwMawFAKv3VcUtAAAA"/>
  </w:docVars>
  <w:rsids>
    <w:rsidRoot w:val="00487DE1"/>
    <w:rsid w:val="000005CC"/>
    <w:rsid w:val="00000CE5"/>
    <w:rsid w:val="0000245C"/>
    <w:rsid w:val="000025AC"/>
    <w:rsid w:val="000030C3"/>
    <w:rsid w:val="00003481"/>
    <w:rsid w:val="00003B91"/>
    <w:rsid w:val="00004449"/>
    <w:rsid w:val="00005955"/>
    <w:rsid w:val="00006624"/>
    <w:rsid w:val="00006D0C"/>
    <w:rsid w:val="00007307"/>
    <w:rsid w:val="0001130E"/>
    <w:rsid w:val="000131E0"/>
    <w:rsid w:val="0001350A"/>
    <w:rsid w:val="00013CCB"/>
    <w:rsid w:val="00014C90"/>
    <w:rsid w:val="00014E9C"/>
    <w:rsid w:val="00015A0A"/>
    <w:rsid w:val="00015F52"/>
    <w:rsid w:val="000218CF"/>
    <w:rsid w:val="00022AA4"/>
    <w:rsid w:val="00022C19"/>
    <w:rsid w:val="00023096"/>
    <w:rsid w:val="0002378F"/>
    <w:rsid w:val="000263A7"/>
    <w:rsid w:val="00026D14"/>
    <w:rsid w:val="00027D1E"/>
    <w:rsid w:val="00027FF6"/>
    <w:rsid w:val="00030496"/>
    <w:rsid w:val="000309D0"/>
    <w:rsid w:val="0003117D"/>
    <w:rsid w:val="00032D07"/>
    <w:rsid w:val="0003340C"/>
    <w:rsid w:val="000349BA"/>
    <w:rsid w:val="000353C7"/>
    <w:rsid w:val="00035A24"/>
    <w:rsid w:val="00036357"/>
    <w:rsid w:val="00037AC0"/>
    <w:rsid w:val="00037BAA"/>
    <w:rsid w:val="000405DB"/>
    <w:rsid w:val="00041730"/>
    <w:rsid w:val="00043712"/>
    <w:rsid w:val="00043FFA"/>
    <w:rsid w:val="000440DB"/>
    <w:rsid w:val="000457D1"/>
    <w:rsid w:val="00046A54"/>
    <w:rsid w:val="00046E7F"/>
    <w:rsid w:val="00047EE1"/>
    <w:rsid w:val="00047FD9"/>
    <w:rsid w:val="000512BB"/>
    <w:rsid w:val="000522A1"/>
    <w:rsid w:val="00053EF1"/>
    <w:rsid w:val="000543F4"/>
    <w:rsid w:val="00054A03"/>
    <w:rsid w:val="0005528A"/>
    <w:rsid w:val="00055754"/>
    <w:rsid w:val="0005578C"/>
    <w:rsid w:val="00061ECA"/>
    <w:rsid w:val="00062B48"/>
    <w:rsid w:val="00062C8B"/>
    <w:rsid w:val="0006390E"/>
    <w:rsid w:val="00063FA6"/>
    <w:rsid w:val="00064381"/>
    <w:rsid w:val="000653EB"/>
    <w:rsid w:val="0006623F"/>
    <w:rsid w:val="000672DD"/>
    <w:rsid w:val="00067573"/>
    <w:rsid w:val="00067C22"/>
    <w:rsid w:val="00067CD3"/>
    <w:rsid w:val="00067DE1"/>
    <w:rsid w:val="00070CF5"/>
    <w:rsid w:val="00070EAE"/>
    <w:rsid w:val="000729DF"/>
    <w:rsid w:val="00072C39"/>
    <w:rsid w:val="00073C86"/>
    <w:rsid w:val="00074B3B"/>
    <w:rsid w:val="00076979"/>
    <w:rsid w:val="00076CB3"/>
    <w:rsid w:val="00076F8C"/>
    <w:rsid w:val="000821DE"/>
    <w:rsid w:val="00082627"/>
    <w:rsid w:val="00082AA3"/>
    <w:rsid w:val="00083517"/>
    <w:rsid w:val="0008376A"/>
    <w:rsid w:val="0008407F"/>
    <w:rsid w:val="00087B7D"/>
    <w:rsid w:val="00090A35"/>
    <w:rsid w:val="00091048"/>
    <w:rsid w:val="00091289"/>
    <w:rsid w:val="00091BFB"/>
    <w:rsid w:val="0009275A"/>
    <w:rsid w:val="000930D2"/>
    <w:rsid w:val="00096090"/>
    <w:rsid w:val="0009617D"/>
    <w:rsid w:val="000972ED"/>
    <w:rsid w:val="00097564"/>
    <w:rsid w:val="000A0BC2"/>
    <w:rsid w:val="000A2EFF"/>
    <w:rsid w:val="000A31EB"/>
    <w:rsid w:val="000A5370"/>
    <w:rsid w:val="000A5DB7"/>
    <w:rsid w:val="000A72A5"/>
    <w:rsid w:val="000A7808"/>
    <w:rsid w:val="000A7B7D"/>
    <w:rsid w:val="000A7D5E"/>
    <w:rsid w:val="000B08B6"/>
    <w:rsid w:val="000B1042"/>
    <w:rsid w:val="000B161B"/>
    <w:rsid w:val="000B33CC"/>
    <w:rsid w:val="000B3695"/>
    <w:rsid w:val="000C13F5"/>
    <w:rsid w:val="000C16FB"/>
    <w:rsid w:val="000C31D8"/>
    <w:rsid w:val="000C5541"/>
    <w:rsid w:val="000C5771"/>
    <w:rsid w:val="000C59D6"/>
    <w:rsid w:val="000C602F"/>
    <w:rsid w:val="000C6E93"/>
    <w:rsid w:val="000D1225"/>
    <w:rsid w:val="000D29A4"/>
    <w:rsid w:val="000D33BB"/>
    <w:rsid w:val="000D48E6"/>
    <w:rsid w:val="000D4B93"/>
    <w:rsid w:val="000D5429"/>
    <w:rsid w:val="000D59E9"/>
    <w:rsid w:val="000D7D71"/>
    <w:rsid w:val="000E2F21"/>
    <w:rsid w:val="000E39B1"/>
    <w:rsid w:val="000E5B98"/>
    <w:rsid w:val="000E6859"/>
    <w:rsid w:val="000E74FA"/>
    <w:rsid w:val="000F0E66"/>
    <w:rsid w:val="000F3501"/>
    <w:rsid w:val="000F6725"/>
    <w:rsid w:val="000F697E"/>
    <w:rsid w:val="000F6D7E"/>
    <w:rsid w:val="000F74DD"/>
    <w:rsid w:val="00102272"/>
    <w:rsid w:val="001028E1"/>
    <w:rsid w:val="00102FBA"/>
    <w:rsid w:val="001041E8"/>
    <w:rsid w:val="00104623"/>
    <w:rsid w:val="001049EF"/>
    <w:rsid w:val="00104E83"/>
    <w:rsid w:val="00105B33"/>
    <w:rsid w:val="00110B26"/>
    <w:rsid w:val="00110B29"/>
    <w:rsid w:val="00111E30"/>
    <w:rsid w:val="00112834"/>
    <w:rsid w:val="001149CE"/>
    <w:rsid w:val="001165D2"/>
    <w:rsid w:val="0012004B"/>
    <w:rsid w:val="00121632"/>
    <w:rsid w:val="00121A74"/>
    <w:rsid w:val="00122065"/>
    <w:rsid w:val="00122EC1"/>
    <w:rsid w:val="001233CB"/>
    <w:rsid w:val="00124411"/>
    <w:rsid w:val="00124886"/>
    <w:rsid w:val="00124A18"/>
    <w:rsid w:val="00126A64"/>
    <w:rsid w:val="00126F28"/>
    <w:rsid w:val="0013194E"/>
    <w:rsid w:val="00131ED1"/>
    <w:rsid w:val="001326EA"/>
    <w:rsid w:val="001336A2"/>
    <w:rsid w:val="0013438F"/>
    <w:rsid w:val="00134814"/>
    <w:rsid w:val="00135666"/>
    <w:rsid w:val="001360C3"/>
    <w:rsid w:val="001362FB"/>
    <w:rsid w:val="001367B5"/>
    <w:rsid w:val="00136D02"/>
    <w:rsid w:val="00137965"/>
    <w:rsid w:val="00137CBE"/>
    <w:rsid w:val="001409E8"/>
    <w:rsid w:val="00140E7A"/>
    <w:rsid w:val="0014166F"/>
    <w:rsid w:val="001444EB"/>
    <w:rsid w:val="00144975"/>
    <w:rsid w:val="00144CD9"/>
    <w:rsid w:val="0014629F"/>
    <w:rsid w:val="00146CB0"/>
    <w:rsid w:val="0015163C"/>
    <w:rsid w:val="001531E1"/>
    <w:rsid w:val="0015392A"/>
    <w:rsid w:val="00153987"/>
    <w:rsid w:val="00155748"/>
    <w:rsid w:val="00155EAA"/>
    <w:rsid w:val="00156A5E"/>
    <w:rsid w:val="00160706"/>
    <w:rsid w:val="00160943"/>
    <w:rsid w:val="001620CE"/>
    <w:rsid w:val="001622C0"/>
    <w:rsid w:val="00162AFF"/>
    <w:rsid w:val="00162FEA"/>
    <w:rsid w:val="001666AD"/>
    <w:rsid w:val="00166C3A"/>
    <w:rsid w:val="001675A0"/>
    <w:rsid w:val="00167A87"/>
    <w:rsid w:val="00170FF8"/>
    <w:rsid w:val="00171897"/>
    <w:rsid w:val="00172928"/>
    <w:rsid w:val="001730E1"/>
    <w:rsid w:val="00173E79"/>
    <w:rsid w:val="00174182"/>
    <w:rsid w:val="00174D6B"/>
    <w:rsid w:val="00175950"/>
    <w:rsid w:val="00176320"/>
    <w:rsid w:val="00177099"/>
    <w:rsid w:val="0017712F"/>
    <w:rsid w:val="00180AC8"/>
    <w:rsid w:val="00180D22"/>
    <w:rsid w:val="0018166A"/>
    <w:rsid w:val="0018358B"/>
    <w:rsid w:val="00184354"/>
    <w:rsid w:val="00184373"/>
    <w:rsid w:val="00187E65"/>
    <w:rsid w:val="0019018D"/>
    <w:rsid w:val="00192D28"/>
    <w:rsid w:val="00193362"/>
    <w:rsid w:val="00193432"/>
    <w:rsid w:val="00193890"/>
    <w:rsid w:val="00196570"/>
    <w:rsid w:val="00196573"/>
    <w:rsid w:val="00196E65"/>
    <w:rsid w:val="001A105A"/>
    <w:rsid w:val="001A276F"/>
    <w:rsid w:val="001A3E03"/>
    <w:rsid w:val="001A47B2"/>
    <w:rsid w:val="001A52A1"/>
    <w:rsid w:val="001A677A"/>
    <w:rsid w:val="001A723C"/>
    <w:rsid w:val="001A73F0"/>
    <w:rsid w:val="001B0433"/>
    <w:rsid w:val="001B097F"/>
    <w:rsid w:val="001B0E77"/>
    <w:rsid w:val="001B1A24"/>
    <w:rsid w:val="001B2F6C"/>
    <w:rsid w:val="001B3953"/>
    <w:rsid w:val="001B4E4E"/>
    <w:rsid w:val="001B61B3"/>
    <w:rsid w:val="001B6A3C"/>
    <w:rsid w:val="001B6CAF"/>
    <w:rsid w:val="001C1026"/>
    <w:rsid w:val="001C13F2"/>
    <w:rsid w:val="001C2B38"/>
    <w:rsid w:val="001C2D2F"/>
    <w:rsid w:val="001C3B64"/>
    <w:rsid w:val="001C5055"/>
    <w:rsid w:val="001C5136"/>
    <w:rsid w:val="001C54F7"/>
    <w:rsid w:val="001C599F"/>
    <w:rsid w:val="001D0AED"/>
    <w:rsid w:val="001D0AEF"/>
    <w:rsid w:val="001D15E4"/>
    <w:rsid w:val="001D218A"/>
    <w:rsid w:val="001D379B"/>
    <w:rsid w:val="001D4500"/>
    <w:rsid w:val="001D5679"/>
    <w:rsid w:val="001D5BD6"/>
    <w:rsid w:val="001D638E"/>
    <w:rsid w:val="001D730A"/>
    <w:rsid w:val="001E0C64"/>
    <w:rsid w:val="001E10CB"/>
    <w:rsid w:val="001E304A"/>
    <w:rsid w:val="001E32BB"/>
    <w:rsid w:val="001E3BFD"/>
    <w:rsid w:val="001E3DEF"/>
    <w:rsid w:val="001E5C6B"/>
    <w:rsid w:val="001E6437"/>
    <w:rsid w:val="001E7B13"/>
    <w:rsid w:val="001E7D38"/>
    <w:rsid w:val="001F229E"/>
    <w:rsid w:val="001F30B8"/>
    <w:rsid w:val="001F3197"/>
    <w:rsid w:val="001F4C0E"/>
    <w:rsid w:val="001F6755"/>
    <w:rsid w:val="001F686B"/>
    <w:rsid w:val="001F6AAA"/>
    <w:rsid w:val="001F7A7B"/>
    <w:rsid w:val="002014DA"/>
    <w:rsid w:val="002016CB"/>
    <w:rsid w:val="002022FF"/>
    <w:rsid w:val="00203162"/>
    <w:rsid w:val="0020368B"/>
    <w:rsid w:val="002046E4"/>
    <w:rsid w:val="002047EC"/>
    <w:rsid w:val="00204C4C"/>
    <w:rsid w:val="002053EF"/>
    <w:rsid w:val="00205F54"/>
    <w:rsid w:val="00206C8C"/>
    <w:rsid w:val="00211642"/>
    <w:rsid w:val="00214D7C"/>
    <w:rsid w:val="00216E2B"/>
    <w:rsid w:val="00217E59"/>
    <w:rsid w:val="00222F93"/>
    <w:rsid w:val="002244A0"/>
    <w:rsid w:val="0022526B"/>
    <w:rsid w:val="00227222"/>
    <w:rsid w:val="00231088"/>
    <w:rsid w:val="00232919"/>
    <w:rsid w:val="002338BD"/>
    <w:rsid w:val="00234B0D"/>
    <w:rsid w:val="00236435"/>
    <w:rsid w:val="00236EB2"/>
    <w:rsid w:val="0024059D"/>
    <w:rsid w:val="0024172D"/>
    <w:rsid w:val="00241975"/>
    <w:rsid w:val="00241F54"/>
    <w:rsid w:val="00243338"/>
    <w:rsid w:val="00244062"/>
    <w:rsid w:val="002442AD"/>
    <w:rsid w:val="00244624"/>
    <w:rsid w:val="0024593F"/>
    <w:rsid w:val="00245D99"/>
    <w:rsid w:val="00246541"/>
    <w:rsid w:val="0025013A"/>
    <w:rsid w:val="002508D3"/>
    <w:rsid w:val="00251066"/>
    <w:rsid w:val="0025198F"/>
    <w:rsid w:val="002525A3"/>
    <w:rsid w:val="00254A7B"/>
    <w:rsid w:val="00254FDD"/>
    <w:rsid w:val="0025567B"/>
    <w:rsid w:val="0025711E"/>
    <w:rsid w:val="0025786E"/>
    <w:rsid w:val="00257CB2"/>
    <w:rsid w:val="00260EA9"/>
    <w:rsid w:val="00260F56"/>
    <w:rsid w:val="002616D2"/>
    <w:rsid w:val="00262BCE"/>
    <w:rsid w:val="0026309C"/>
    <w:rsid w:val="00263B65"/>
    <w:rsid w:val="00263C83"/>
    <w:rsid w:val="002648BE"/>
    <w:rsid w:val="00264C53"/>
    <w:rsid w:val="0026703E"/>
    <w:rsid w:val="00272327"/>
    <w:rsid w:val="002744F0"/>
    <w:rsid w:val="002759E0"/>
    <w:rsid w:val="00275CCB"/>
    <w:rsid w:val="0027627B"/>
    <w:rsid w:val="002766EF"/>
    <w:rsid w:val="00277BF0"/>
    <w:rsid w:val="00277C1D"/>
    <w:rsid w:val="00280ACE"/>
    <w:rsid w:val="00280CB9"/>
    <w:rsid w:val="00281280"/>
    <w:rsid w:val="002813D0"/>
    <w:rsid w:val="00281E3E"/>
    <w:rsid w:val="002821CD"/>
    <w:rsid w:val="0028227E"/>
    <w:rsid w:val="002834B3"/>
    <w:rsid w:val="00283719"/>
    <w:rsid w:val="002839D1"/>
    <w:rsid w:val="00286385"/>
    <w:rsid w:val="00287809"/>
    <w:rsid w:val="00290FA8"/>
    <w:rsid w:val="002916E7"/>
    <w:rsid w:val="00291E1C"/>
    <w:rsid w:val="0029234D"/>
    <w:rsid w:val="002935CC"/>
    <w:rsid w:val="0029444C"/>
    <w:rsid w:val="00294779"/>
    <w:rsid w:val="0029499D"/>
    <w:rsid w:val="00295215"/>
    <w:rsid w:val="0029573E"/>
    <w:rsid w:val="00295E6E"/>
    <w:rsid w:val="002A113A"/>
    <w:rsid w:val="002A1FCE"/>
    <w:rsid w:val="002A20D0"/>
    <w:rsid w:val="002A347F"/>
    <w:rsid w:val="002A4426"/>
    <w:rsid w:val="002A47F6"/>
    <w:rsid w:val="002A7156"/>
    <w:rsid w:val="002A7187"/>
    <w:rsid w:val="002B00D1"/>
    <w:rsid w:val="002B0A7F"/>
    <w:rsid w:val="002B1D7F"/>
    <w:rsid w:val="002B2950"/>
    <w:rsid w:val="002B2CBB"/>
    <w:rsid w:val="002B3DB9"/>
    <w:rsid w:val="002B45C7"/>
    <w:rsid w:val="002B46DF"/>
    <w:rsid w:val="002B5461"/>
    <w:rsid w:val="002B55F8"/>
    <w:rsid w:val="002B57BE"/>
    <w:rsid w:val="002B5E54"/>
    <w:rsid w:val="002B638F"/>
    <w:rsid w:val="002B673A"/>
    <w:rsid w:val="002C00FE"/>
    <w:rsid w:val="002C0FAA"/>
    <w:rsid w:val="002C22B6"/>
    <w:rsid w:val="002C265A"/>
    <w:rsid w:val="002C2AB9"/>
    <w:rsid w:val="002C3DF7"/>
    <w:rsid w:val="002C505E"/>
    <w:rsid w:val="002C524D"/>
    <w:rsid w:val="002C5A41"/>
    <w:rsid w:val="002C79D8"/>
    <w:rsid w:val="002D004F"/>
    <w:rsid w:val="002D0F76"/>
    <w:rsid w:val="002D1709"/>
    <w:rsid w:val="002D1BCB"/>
    <w:rsid w:val="002D2CBB"/>
    <w:rsid w:val="002D2EEF"/>
    <w:rsid w:val="002D2FFB"/>
    <w:rsid w:val="002D3361"/>
    <w:rsid w:val="002D362D"/>
    <w:rsid w:val="002D4FA6"/>
    <w:rsid w:val="002D5202"/>
    <w:rsid w:val="002E14F9"/>
    <w:rsid w:val="002E1A56"/>
    <w:rsid w:val="002E2595"/>
    <w:rsid w:val="002E3502"/>
    <w:rsid w:val="002E37DB"/>
    <w:rsid w:val="002E500D"/>
    <w:rsid w:val="002E50B8"/>
    <w:rsid w:val="002E5BE9"/>
    <w:rsid w:val="002E6219"/>
    <w:rsid w:val="002E6E73"/>
    <w:rsid w:val="002F155C"/>
    <w:rsid w:val="002F1820"/>
    <w:rsid w:val="002F19B3"/>
    <w:rsid w:val="002F1C0E"/>
    <w:rsid w:val="002F3DCA"/>
    <w:rsid w:val="002F4792"/>
    <w:rsid w:val="002F4B18"/>
    <w:rsid w:val="002F502F"/>
    <w:rsid w:val="002F559F"/>
    <w:rsid w:val="002F5A7B"/>
    <w:rsid w:val="002F63B1"/>
    <w:rsid w:val="002F7C5E"/>
    <w:rsid w:val="00300EC0"/>
    <w:rsid w:val="003013A0"/>
    <w:rsid w:val="003020AA"/>
    <w:rsid w:val="00302AE9"/>
    <w:rsid w:val="00302D85"/>
    <w:rsid w:val="00304DE0"/>
    <w:rsid w:val="00305236"/>
    <w:rsid w:val="0030558B"/>
    <w:rsid w:val="00307E42"/>
    <w:rsid w:val="00310289"/>
    <w:rsid w:val="00311834"/>
    <w:rsid w:val="00312FF4"/>
    <w:rsid w:val="00313B17"/>
    <w:rsid w:val="003144CE"/>
    <w:rsid w:val="00314B28"/>
    <w:rsid w:val="00314C6E"/>
    <w:rsid w:val="0031554C"/>
    <w:rsid w:val="00316E32"/>
    <w:rsid w:val="003175A9"/>
    <w:rsid w:val="00317879"/>
    <w:rsid w:val="00317F50"/>
    <w:rsid w:val="00321BC5"/>
    <w:rsid w:val="00321BE9"/>
    <w:rsid w:val="00322C8F"/>
    <w:rsid w:val="00324415"/>
    <w:rsid w:val="00325450"/>
    <w:rsid w:val="00325B1A"/>
    <w:rsid w:val="00326B28"/>
    <w:rsid w:val="0032711F"/>
    <w:rsid w:val="00331CFB"/>
    <w:rsid w:val="00332A69"/>
    <w:rsid w:val="003348D7"/>
    <w:rsid w:val="0033620C"/>
    <w:rsid w:val="00337719"/>
    <w:rsid w:val="00341D28"/>
    <w:rsid w:val="00342771"/>
    <w:rsid w:val="0034323E"/>
    <w:rsid w:val="00343E65"/>
    <w:rsid w:val="0034431A"/>
    <w:rsid w:val="00346EF5"/>
    <w:rsid w:val="00347B17"/>
    <w:rsid w:val="00347D44"/>
    <w:rsid w:val="003501B3"/>
    <w:rsid w:val="0035043D"/>
    <w:rsid w:val="003528D6"/>
    <w:rsid w:val="00353471"/>
    <w:rsid w:val="003538C4"/>
    <w:rsid w:val="00354F45"/>
    <w:rsid w:val="00355574"/>
    <w:rsid w:val="003615A1"/>
    <w:rsid w:val="003615FE"/>
    <w:rsid w:val="003616A1"/>
    <w:rsid w:val="00361E73"/>
    <w:rsid w:val="0036368E"/>
    <w:rsid w:val="003638AD"/>
    <w:rsid w:val="00363B3A"/>
    <w:rsid w:val="0036593D"/>
    <w:rsid w:val="00365B3A"/>
    <w:rsid w:val="00374DAA"/>
    <w:rsid w:val="00375235"/>
    <w:rsid w:val="003769D0"/>
    <w:rsid w:val="003815EA"/>
    <w:rsid w:val="00381AAB"/>
    <w:rsid w:val="003829D0"/>
    <w:rsid w:val="00386E62"/>
    <w:rsid w:val="003A162F"/>
    <w:rsid w:val="003A2161"/>
    <w:rsid w:val="003A29FD"/>
    <w:rsid w:val="003A57AD"/>
    <w:rsid w:val="003A5A60"/>
    <w:rsid w:val="003A6599"/>
    <w:rsid w:val="003A73BA"/>
    <w:rsid w:val="003A7D30"/>
    <w:rsid w:val="003B1629"/>
    <w:rsid w:val="003B3C96"/>
    <w:rsid w:val="003B3CC8"/>
    <w:rsid w:val="003B454E"/>
    <w:rsid w:val="003B468D"/>
    <w:rsid w:val="003B4954"/>
    <w:rsid w:val="003C01B5"/>
    <w:rsid w:val="003C0391"/>
    <w:rsid w:val="003C1C62"/>
    <w:rsid w:val="003C2525"/>
    <w:rsid w:val="003C4513"/>
    <w:rsid w:val="003C5085"/>
    <w:rsid w:val="003C7CA1"/>
    <w:rsid w:val="003C7ECE"/>
    <w:rsid w:val="003D06E0"/>
    <w:rsid w:val="003D1306"/>
    <w:rsid w:val="003D1BFE"/>
    <w:rsid w:val="003D2746"/>
    <w:rsid w:val="003D29D8"/>
    <w:rsid w:val="003D3D3C"/>
    <w:rsid w:val="003D4C1C"/>
    <w:rsid w:val="003D4ECB"/>
    <w:rsid w:val="003D6A50"/>
    <w:rsid w:val="003D7922"/>
    <w:rsid w:val="003E1736"/>
    <w:rsid w:val="003E1DB0"/>
    <w:rsid w:val="003E340D"/>
    <w:rsid w:val="003E4F09"/>
    <w:rsid w:val="003E532B"/>
    <w:rsid w:val="003E5EAB"/>
    <w:rsid w:val="003E672C"/>
    <w:rsid w:val="003E67E5"/>
    <w:rsid w:val="003E6961"/>
    <w:rsid w:val="003E6A68"/>
    <w:rsid w:val="003E7EAE"/>
    <w:rsid w:val="003F0A4E"/>
    <w:rsid w:val="003F0CB4"/>
    <w:rsid w:val="003F0D1D"/>
    <w:rsid w:val="003F2657"/>
    <w:rsid w:val="003F2DB4"/>
    <w:rsid w:val="003F2F2F"/>
    <w:rsid w:val="003F3A5B"/>
    <w:rsid w:val="003F66FA"/>
    <w:rsid w:val="003F73D1"/>
    <w:rsid w:val="003F787C"/>
    <w:rsid w:val="003F7E29"/>
    <w:rsid w:val="0040116F"/>
    <w:rsid w:val="0040135E"/>
    <w:rsid w:val="00401450"/>
    <w:rsid w:val="004023EC"/>
    <w:rsid w:val="004031E9"/>
    <w:rsid w:val="0040420A"/>
    <w:rsid w:val="004046E7"/>
    <w:rsid w:val="00404F13"/>
    <w:rsid w:val="00407479"/>
    <w:rsid w:val="00407F06"/>
    <w:rsid w:val="00412937"/>
    <w:rsid w:val="0041475E"/>
    <w:rsid w:val="00414A52"/>
    <w:rsid w:val="00414D16"/>
    <w:rsid w:val="00415946"/>
    <w:rsid w:val="00417446"/>
    <w:rsid w:val="004175F1"/>
    <w:rsid w:val="0042163C"/>
    <w:rsid w:val="00422F64"/>
    <w:rsid w:val="004234B4"/>
    <w:rsid w:val="0042635E"/>
    <w:rsid w:val="0042668B"/>
    <w:rsid w:val="00426F7E"/>
    <w:rsid w:val="0043051B"/>
    <w:rsid w:val="00430EA8"/>
    <w:rsid w:val="00432256"/>
    <w:rsid w:val="00432B69"/>
    <w:rsid w:val="00434681"/>
    <w:rsid w:val="004348C1"/>
    <w:rsid w:val="00434F87"/>
    <w:rsid w:val="0043536E"/>
    <w:rsid w:val="004358ED"/>
    <w:rsid w:val="00436112"/>
    <w:rsid w:val="004404CE"/>
    <w:rsid w:val="00440A75"/>
    <w:rsid w:val="00440AB8"/>
    <w:rsid w:val="00440BD3"/>
    <w:rsid w:val="004417C1"/>
    <w:rsid w:val="00442747"/>
    <w:rsid w:val="00445085"/>
    <w:rsid w:val="00445E40"/>
    <w:rsid w:val="00447028"/>
    <w:rsid w:val="004475ED"/>
    <w:rsid w:val="00447DDB"/>
    <w:rsid w:val="00452D0D"/>
    <w:rsid w:val="004546ED"/>
    <w:rsid w:val="00455942"/>
    <w:rsid w:val="00455B60"/>
    <w:rsid w:val="00455BEB"/>
    <w:rsid w:val="004568DC"/>
    <w:rsid w:val="00460BA2"/>
    <w:rsid w:val="00462137"/>
    <w:rsid w:val="004643A5"/>
    <w:rsid w:val="00464FB3"/>
    <w:rsid w:val="00465336"/>
    <w:rsid w:val="004661DA"/>
    <w:rsid w:val="00466B6E"/>
    <w:rsid w:val="00472C11"/>
    <w:rsid w:val="00475F0E"/>
    <w:rsid w:val="004762EA"/>
    <w:rsid w:val="00477672"/>
    <w:rsid w:val="00477978"/>
    <w:rsid w:val="0048111E"/>
    <w:rsid w:val="00481B4E"/>
    <w:rsid w:val="00484163"/>
    <w:rsid w:val="004851E6"/>
    <w:rsid w:val="00485CA9"/>
    <w:rsid w:val="00487DE1"/>
    <w:rsid w:val="004915F2"/>
    <w:rsid w:val="00491E4C"/>
    <w:rsid w:val="00491EA3"/>
    <w:rsid w:val="0049205A"/>
    <w:rsid w:val="0049381A"/>
    <w:rsid w:val="004938E6"/>
    <w:rsid w:val="00493EC8"/>
    <w:rsid w:val="00495057"/>
    <w:rsid w:val="00496628"/>
    <w:rsid w:val="004A15CE"/>
    <w:rsid w:val="004A1673"/>
    <w:rsid w:val="004A1A16"/>
    <w:rsid w:val="004A1AD4"/>
    <w:rsid w:val="004A20B5"/>
    <w:rsid w:val="004A2C30"/>
    <w:rsid w:val="004A3D3C"/>
    <w:rsid w:val="004A4248"/>
    <w:rsid w:val="004A49F8"/>
    <w:rsid w:val="004A4F4D"/>
    <w:rsid w:val="004A6D24"/>
    <w:rsid w:val="004A71B9"/>
    <w:rsid w:val="004B0557"/>
    <w:rsid w:val="004B1C87"/>
    <w:rsid w:val="004B1F73"/>
    <w:rsid w:val="004B20D6"/>
    <w:rsid w:val="004B40E9"/>
    <w:rsid w:val="004B4A90"/>
    <w:rsid w:val="004B61FE"/>
    <w:rsid w:val="004B69DF"/>
    <w:rsid w:val="004B7E7B"/>
    <w:rsid w:val="004C0DA2"/>
    <w:rsid w:val="004C38DC"/>
    <w:rsid w:val="004C3DAE"/>
    <w:rsid w:val="004C538B"/>
    <w:rsid w:val="004C62A9"/>
    <w:rsid w:val="004C6C62"/>
    <w:rsid w:val="004C745F"/>
    <w:rsid w:val="004D02C9"/>
    <w:rsid w:val="004D10B5"/>
    <w:rsid w:val="004D165B"/>
    <w:rsid w:val="004D18C1"/>
    <w:rsid w:val="004D2393"/>
    <w:rsid w:val="004D37AE"/>
    <w:rsid w:val="004D5066"/>
    <w:rsid w:val="004D6961"/>
    <w:rsid w:val="004D74E1"/>
    <w:rsid w:val="004D7857"/>
    <w:rsid w:val="004D7874"/>
    <w:rsid w:val="004E056E"/>
    <w:rsid w:val="004E0B00"/>
    <w:rsid w:val="004E23D6"/>
    <w:rsid w:val="004E3239"/>
    <w:rsid w:val="004E50FB"/>
    <w:rsid w:val="004E5B3D"/>
    <w:rsid w:val="004E6020"/>
    <w:rsid w:val="004E61A8"/>
    <w:rsid w:val="004E682E"/>
    <w:rsid w:val="004E77AB"/>
    <w:rsid w:val="004F1F23"/>
    <w:rsid w:val="004F1F4C"/>
    <w:rsid w:val="004F25B4"/>
    <w:rsid w:val="004F27E8"/>
    <w:rsid w:val="004F2A3D"/>
    <w:rsid w:val="004F3106"/>
    <w:rsid w:val="004F3432"/>
    <w:rsid w:val="004F34C2"/>
    <w:rsid w:val="004F3A94"/>
    <w:rsid w:val="004F41C7"/>
    <w:rsid w:val="004F4C56"/>
    <w:rsid w:val="004F6C2B"/>
    <w:rsid w:val="00501780"/>
    <w:rsid w:val="00502232"/>
    <w:rsid w:val="0050362A"/>
    <w:rsid w:val="005039BB"/>
    <w:rsid w:val="00505A89"/>
    <w:rsid w:val="00506AA3"/>
    <w:rsid w:val="00507243"/>
    <w:rsid w:val="0050733C"/>
    <w:rsid w:val="00511415"/>
    <w:rsid w:val="00511AF4"/>
    <w:rsid w:val="00512562"/>
    <w:rsid w:val="00513347"/>
    <w:rsid w:val="00513645"/>
    <w:rsid w:val="00513D8A"/>
    <w:rsid w:val="00514E97"/>
    <w:rsid w:val="00515591"/>
    <w:rsid w:val="00515AF1"/>
    <w:rsid w:val="00515E73"/>
    <w:rsid w:val="00515EEE"/>
    <w:rsid w:val="005160A3"/>
    <w:rsid w:val="005164F1"/>
    <w:rsid w:val="0051653B"/>
    <w:rsid w:val="00517A1C"/>
    <w:rsid w:val="00517E13"/>
    <w:rsid w:val="005200BB"/>
    <w:rsid w:val="00520937"/>
    <w:rsid w:val="0052230E"/>
    <w:rsid w:val="0052242A"/>
    <w:rsid w:val="005226F6"/>
    <w:rsid w:val="00523C20"/>
    <w:rsid w:val="00523CE1"/>
    <w:rsid w:val="00524DDF"/>
    <w:rsid w:val="00525053"/>
    <w:rsid w:val="00525346"/>
    <w:rsid w:val="0052670C"/>
    <w:rsid w:val="00530736"/>
    <w:rsid w:val="00530A4C"/>
    <w:rsid w:val="005314D6"/>
    <w:rsid w:val="005317D7"/>
    <w:rsid w:val="00531EB8"/>
    <w:rsid w:val="00533498"/>
    <w:rsid w:val="0053465A"/>
    <w:rsid w:val="00534FEC"/>
    <w:rsid w:val="0053516D"/>
    <w:rsid w:val="0053527F"/>
    <w:rsid w:val="00537309"/>
    <w:rsid w:val="00537CBC"/>
    <w:rsid w:val="0054007C"/>
    <w:rsid w:val="00540170"/>
    <w:rsid w:val="0054021D"/>
    <w:rsid w:val="00540FEF"/>
    <w:rsid w:val="00541C09"/>
    <w:rsid w:val="005422AA"/>
    <w:rsid w:val="005434E2"/>
    <w:rsid w:val="00543ECC"/>
    <w:rsid w:val="005445E4"/>
    <w:rsid w:val="00547178"/>
    <w:rsid w:val="00551318"/>
    <w:rsid w:val="00552259"/>
    <w:rsid w:val="00552653"/>
    <w:rsid w:val="00554A20"/>
    <w:rsid w:val="00555340"/>
    <w:rsid w:val="00555633"/>
    <w:rsid w:val="005556D6"/>
    <w:rsid w:val="005561F1"/>
    <w:rsid w:val="00557271"/>
    <w:rsid w:val="00557D1A"/>
    <w:rsid w:val="0056310F"/>
    <w:rsid w:val="0056321C"/>
    <w:rsid w:val="0056482B"/>
    <w:rsid w:val="005651B3"/>
    <w:rsid w:val="00565971"/>
    <w:rsid w:val="00567E75"/>
    <w:rsid w:val="00575701"/>
    <w:rsid w:val="00575FE0"/>
    <w:rsid w:val="00576E47"/>
    <w:rsid w:val="005803AB"/>
    <w:rsid w:val="0058229A"/>
    <w:rsid w:val="00583422"/>
    <w:rsid w:val="005836D7"/>
    <w:rsid w:val="005837BD"/>
    <w:rsid w:val="00584379"/>
    <w:rsid w:val="00584CB5"/>
    <w:rsid w:val="005852FE"/>
    <w:rsid w:val="005854DC"/>
    <w:rsid w:val="005855CD"/>
    <w:rsid w:val="0058575C"/>
    <w:rsid w:val="00587495"/>
    <w:rsid w:val="005905D4"/>
    <w:rsid w:val="00590CD2"/>
    <w:rsid w:val="00590DB3"/>
    <w:rsid w:val="005917C8"/>
    <w:rsid w:val="00591D6A"/>
    <w:rsid w:val="00591EBE"/>
    <w:rsid w:val="0059258B"/>
    <w:rsid w:val="00593014"/>
    <w:rsid w:val="00593F27"/>
    <w:rsid w:val="005952FE"/>
    <w:rsid w:val="00596A08"/>
    <w:rsid w:val="005A227E"/>
    <w:rsid w:val="005A247D"/>
    <w:rsid w:val="005A284E"/>
    <w:rsid w:val="005A2DDC"/>
    <w:rsid w:val="005A34F7"/>
    <w:rsid w:val="005A38D8"/>
    <w:rsid w:val="005A39E9"/>
    <w:rsid w:val="005A3AD7"/>
    <w:rsid w:val="005A46B3"/>
    <w:rsid w:val="005A4C6D"/>
    <w:rsid w:val="005A5C79"/>
    <w:rsid w:val="005A67BB"/>
    <w:rsid w:val="005A6AEF"/>
    <w:rsid w:val="005B1CCA"/>
    <w:rsid w:val="005B1EA0"/>
    <w:rsid w:val="005B270A"/>
    <w:rsid w:val="005B40F4"/>
    <w:rsid w:val="005B45A0"/>
    <w:rsid w:val="005B464F"/>
    <w:rsid w:val="005B46E0"/>
    <w:rsid w:val="005B48C7"/>
    <w:rsid w:val="005B56C0"/>
    <w:rsid w:val="005C04A4"/>
    <w:rsid w:val="005C46E0"/>
    <w:rsid w:val="005C4D05"/>
    <w:rsid w:val="005C5CCB"/>
    <w:rsid w:val="005C78C9"/>
    <w:rsid w:val="005C7CC6"/>
    <w:rsid w:val="005D1A61"/>
    <w:rsid w:val="005D1B37"/>
    <w:rsid w:val="005D5738"/>
    <w:rsid w:val="005D5A8C"/>
    <w:rsid w:val="005E085D"/>
    <w:rsid w:val="005E177B"/>
    <w:rsid w:val="005E422F"/>
    <w:rsid w:val="005E726F"/>
    <w:rsid w:val="005F0FC8"/>
    <w:rsid w:val="005F1C89"/>
    <w:rsid w:val="005F2F71"/>
    <w:rsid w:val="005F3F44"/>
    <w:rsid w:val="005F43F2"/>
    <w:rsid w:val="005F6350"/>
    <w:rsid w:val="005F6B8A"/>
    <w:rsid w:val="00600539"/>
    <w:rsid w:val="006013DC"/>
    <w:rsid w:val="006017A3"/>
    <w:rsid w:val="00602614"/>
    <w:rsid w:val="00602836"/>
    <w:rsid w:val="00603D42"/>
    <w:rsid w:val="00604282"/>
    <w:rsid w:val="00606F2D"/>
    <w:rsid w:val="00611D9E"/>
    <w:rsid w:val="00611DEF"/>
    <w:rsid w:val="00611EC3"/>
    <w:rsid w:val="00612C0D"/>
    <w:rsid w:val="00614B64"/>
    <w:rsid w:val="00615FDD"/>
    <w:rsid w:val="0061647B"/>
    <w:rsid w:val="00620638"/>
    <w:rsid w:val="00620917"/>
    <w:rsid w:val="00621385"/>
    <w:rsid w:val="00621EEB"/>
    <w:rsid w:val="006221DE"/>
    <w:rsid w:val="00623152"/>
    <w:rsid w:val="00631C70"/>
    <w:rsid w:val="00635976"/>
    <w:rsid w:val="00636C93"/>
    <w:rsid w:val="00636C9C"/>
    <w:rsid w:val="00637459"/>
    <w:rsid w:val="0063F91F"/>
    <w:rsid w:val="00640C03"/>
    <w:rsid w:val="00641BDA"/>
    <w:rsid w:val="006429FA"/>
    <w:rsid w:val="00642B23"/>
    <w:rsid w:val="00644C24"/>
    <w:rsid w:val="00645AF6"/>
    <w:rsid w:val="00650552"/>
    <w:rsid w:val="006511C1"/>
    <w:rsid w:val="006519EA"/>
    <w:rsid w:val="006526D7"/>
    <w:rsid w:val="00652895"/>
    <w:rsid w:val="0065455C"/>
    <w:rsid w:val="00661E8C"/>
    <w:rsid w:val="00662D8A"/>
    <w:rsid w:val="00662FFB"/>
    <w:rsid w:val="00663FF4"/>
    <w:rsid w:val="00664674"/>
    <w:rsid w:val="00665551"/>
    <w:rsid w:val="0066591A"/>
    <w:rsid w:val="00667A9F"/>
    <w:rsid w:val="0067001B"/>
    <w:rsid w:val="00671223"/>
    <w:rsid w:val="00671D21"/>
    <w:rsid w:val="006732A7"/>
    <w:rsid w:val="0067421B"/>
    <w:rsid w:val="00675230"/>
    <w:rsid w:val="006752D8"/>
    <w:rsid w:val="00676EF4"/>
    <w:rsid w:val="00677393"/>
    <w:rsid w:val="00680AB8"/>
    <w:rsid w:val="00680ABC"/>
    <w:rsid w:val="00680FD6"/>
    <w:rsid w:val="00682193"/>
    <w:rsid w:val="00683E17"/>
    <w:rsid w:val="00683EDD"/>
    <w:rsid w:val="0068411D"/>
    <w:rsid w:val="00684238"/>
    <w:rsid w:val="006861FB"/>
    <w:rsid w:val="00687EFC"/>
    <w:rsid w:val="0069022C"/>
    <w:rsid w:val="006911FC"/>
    <w:rsid w:val="006912B7"/>
    <w:rsid w:val="006912E9"/>
    <w:rsid w:val="00691A1A"/>
    <w:rsid w:val="00691D0C"/>
    <w:rsid w:val="00691DF6"/>
    <w:rsid w:val="006925AD"/>
    <w:rsid w:val="0069282C"/>
    <w:rsid w:val="0069380B"/>
    <w:rsid w:val="0069475E"/>
    <w:rsid w:val="006950F5"/>
    <w:rsid w:val="006A10D4"/>
    <w:rsid w:val="006A12F9"/>
    <w:rsid w:val="006A19C3"/>
    <w:rsid w:val="006A1B57"/>
    <w:rsid w:val="006A2C27"/>
    <w:rsid w:val="006A3466"/>
    <w:rsid w:val="006A34C6"/>
    <w:rsid w:val="006A3B0F"/>
    <w:rsid w:val="006A4D22"/>
    <w:rsid w:val="006A761C"/>
    <w:rsid w:val="006A7F4B"/>
    <w:rsid w:val="006B12E0"/>
    <w:rsid w:val="006B1855"/>
    <w:rsid w:val="006B188B"/>
    <w:rsid w:val="006B1F43"/>
    <w:rsid w:val="006B2163"/>
    <w:rsid w:val="006B24DD"/>
    <w:rsid w:val="006B288C"/>
    <w:rsid w:val="006B2B8F"/>
    <w:rsid w:val="006B36A0"/>
    <w:rsid w:val="006B36B6"/>
    <w:rsid w:val="006B3A38"/>
    <w:rsid w:val="006B4186"/>
    <w:rsid w:val="006B5A59"/>
    <w:rsid w:val="006C033E"/>
    <w:rsid w:val="006C0F11"/>
    <w:rsid w:val="006C1C77"/>
    <w:rsid w:val="006C2071"/>
    <w:rsid w:val="006C218F"/>
    <w:rsid w:val="006C366D"/>
    <w:rsid w:val="006C54DA"/>
    <w:rsid w:val="006C5DD2"/>
    <w:rsid w:val="006C73BD"/>
    <w:rsid w:val="006C7D08"/>
    <w:rsid w:val="006D0227"/>
    <w:rsid w:val="006D03AC"/>
    <w:rsid w:val="006D03F5"/>
    <w:rsid w:val="006D2A31"/>
    <w:rsid w:val="006D2D8A"/>
    <w:rsid w:val="006D3C0E"/>
    <w:rsid w:val="006D5309"/>
    <w:rsid w:val="006D6A1B"/>
    <w:rsid w:val="006D71FC"/>
    <w:rsid w:val="006E00EB"/>
    <w:rsid w:val="006E07DA"/>
    <w:rsid w:val="006E1ADB"/>
    <w:rsid w:val="006E23A4"/>
    <w:rsid w:val="006E2423"/>
    <w:rsid w:val="006E4879"/>
    <w:rsid w:val="006E4C4D"/>
    <w:rsid w:val="006E5877"/>
    <w:rsid w:val="006E6C2E"/>
    <w:rsid w:val="006E6FB7"/>
    <w:rsid w:val="006E7811"/>
    <w:rsid w:val="006F0CF5"/>
    <w:rsid w:val="006F180B"/>
    <w:rsid w:val="006F224C"/>
    <w:rsid w:val="006F38C5"/>
    <w:rsid w:val="006F48B1"/>
    <w:rsid w:val="006F535C"/>
    <w:rsid w:val="006F6610"/>
    <w:rsid w:val="006F70F1"/>
    <w:rsid w:val="006F7138"/>
    <w:rsid w:val="006F7EC6"/>
    <w:rsid w:val="006F7F0E"/>
    <w:rsid w:val="00702B88"/>
    <w:rsid w:val="0070498B"/>
    <w:rsid w:val="007060F9"/>
    <w:rsid w:val="00710FEC"/>
    <w:rsid w:val="007124F1"/>
    <w:rsid w:val="00712811"/>
    <w:rsid w:val="00713269"/>
    <w:rsid w:val="00713B70"/>
    <w:rsid w:val="00714D4D"/>
    <w:rsid w:val="00715BB2"/>
    <w:rsid w:val="00715C07"/>
    <w:rsid w:val="007160FA"/>
    <w:rsid w:val="00716121"/>
    <w:rsid w:val="00717C2A"/>
    <w:rsid w:val="00721320"/>
    <w:rsid w:val="00721A7C"/>
    <w:rsid w:val="007229DB"/>
    <w:rsid w:val="00723D44"/>
    <w:rsid w:val="007242F7"/>
    <w:rsid w:val="00726ABA"/>
    <w:rsid w:val="00727129"/>
    <w:rsid w:val="00727AE6"/>
    <w:rsid w:val="00730316"/>
    <w:rsid w:val="00732228"/>
    <w:rsid w:val="00732540"/>
    <w:rsid w:val="0073320B"/>
    <w:rsid w:val="007337F9"/>
    <w:rsid w:val="00733866"/>
    <w:rsid w:val="00734283"/>
    <w:rsid w:val="00734AB2"/>
    <w:rsid w:val="00736FF4"/>
    <w:rsid w:val="007373BC"/>
    <w:rsid w:val="00737F28"/>
    <w:rsid w:val="00737FBF"/>
    <w:rsid w:val="007403A6"/>
    <w:rsid w:val="00740999"/>
    <w:rsid w:val="007421BF"/>
    <w:rsid w:val="007429E5"/>
    <w:rsid w:val="00743A6D"/>
    <w:rsid w:val="00744C16"/>
    <w:rsid w:val="00750BE1"/>
    <w:rsid w:val="007517E7"/>
    <w:rsid w:val="00751B0D"/>
    <w:rsid w:val="00753664"/>
    <w:rsid w:val="00754A9C"/>
    <w:rsid w:val="00754AC0"/>
    <w:rsid w:val="0075610F"/>
    <w:rsid w:val="0075644D"/>
    <w:rsid w:val="0076075D"/>
    <w:rsid w:val="00761829"/>
    <w:rsid w:val="007628ED"/>
    <w:rsid w:val="0076300A"/>
    <w:rsid w:val="00764D2A"/>
    <w:rsid w:val="00764EB1"/>
    <w:rsid w:val="00764FF7"/>
    <w:rsid w:val="007663FF"/>
    <w:rsid w:val="007664E4"/>
    <w:rsid w:val="00766CA7"/>
    <w:rsid w:val="00767871"/>
    <w:rsid w:val="00770737"/>
    <w:rsid w:val="00770783"/>
    <w:rsid w:val="00771361"/>
    <w:rsid w:val="007736B4"/>
    <w:rsid w:val="007737CB"/>
    <w:rsid w:val="007743E2"/>
    <w:rsid w:val="007770EE"/>
    <w:rsid w:val="00777A4C"/>
    <w:rsid w:val="00777D26"/>
    <w:rsid w:val="00781107"/>
    <w:rsid w:val="007814AF"/>
    <w:rsid w:val="00781548"/>
    <w:rsid w:val="007818FF"/>
    <w:rsid w:val="007820AA"/>
    <w:rsid w:val="007833DC"/>
    <w:rsid w:val="007863E4"/>
    <w:rsid w:val="0078680B"/>
    <w:rsid w:val="00787656"/>
    <w:rsid w:val="00790A82"/>
    <w:rsid w:val="00791AF6"/>
    <w:rsid w:val="00795CA1"/>
    <w:rsid w:val="00797482"/>
    <w:rsid w:val="007A1229"/>
    <w:rsid w:val="007A1749"/>
    <w:rsid w:val="007A22B5"/>
    <w:rsid w:val="007A2CFE"/>
    <w:rsid w:val="007A3829"/>
    <w:rsid w:val="007A3B62"/>
    <w:rsid w:val="007A3F84"/>
    <w:rsid w:val="007A45C6"/>
    <w:rsid w:val="007A591E"/>
    <w:rsid w:val="007A5AA4"/>
    <w:rsid w:val="007A6EC1"/>
    <w:rsid w:val="007A744B"/>
    <w:rsid w:val="007A7451"/>
    <w:rsid w:val="007B0768"/>
    <w:rsid w:val="007B199A"/>
    <w:rsid w:val="007B1CD3"/>
    <w:rsid w:val="007B3924"/>
    <w:rsid w:val="007B42FC"/>
    <w:rsid w:val="007B48EF"/>
    <w:rsid w:val="007B7E27"/>
    <w:rsid w:val="007C0205"/>
    <w:rsid w:val="007C1A7C"/>
    <w:rsid w:val="007C37E3"/>
    <w:rsid w:val="007C3A26"/>
    <w:rsid w:val="007C3BDD"/>
    <w:rsid w:val="007C42BF"/>
    <w:rsid w:val="007C4BD6"/>
    <w:rsid w:val="007C576C"/>
    <w:rsid w:val="007C5B9C"/>
    <w:rsid w:val="007C7F40"/>
    <w:rsid w:val="007D07A0"/>
    <w:rsid w:val="007D0BD0"/>
    <w:rsid w:val="007D105F"/>
    <w:rsid w:val="007D10B6"/>
    <w:rsid w:val="007D2392"/>
    <w:rsid w:val="007D364F"/>
    <w:rsid w:val="007D6F51"/>
    <w:rsid w:val="007D789A"/>
    <w:rsid w:val="007E0438"/>
    <w:rsid w:val="007E0E16"/>
    <w:rsid w:val="007E27B6"/>
    <w:rsid w:val="007E4A1D"/>
    <w:rsid w:val="007E5015"/>
    <w:rsid w:val="007E719F"/>
    <w:rsid w:val="007E767C"/>
    <w:rsid w:val="007F21AD"/>
    <w:rsid w:val="007F34C4"/>
    <w:rsid w:val="007F37CD"/>
    <w:rsid w:val="007F3D57"/>
    <w:rsid w:val="007F415C"/>
    <w:rsid w:val="007F4942"/>
    <w:rsid w:val="007F56B7"/>
    <w:rsid w:val="007F67B0"/>
    <w:rsid w:val="0080069F"/>
    <w:rsid w:val="008008D5"/>
    <w:rsid w:val="00805CC8"/>
    <w:rsid w:val="00807936"/>
    <w:rsid w:val="008101AD"/>
    <w:rsid w:val="0081060B"/>
    <w:rsid w:val="00811341"/>
    <w:rsid w:val="0081163D"/>
    <w:rsid w:val="00811A8B"/>
    <w:rsid w:val="008134CE"/>
    <w:rsid w:val="00815A5B"/>
    <w:rsid w:val="008165C5"/>
    <w:rsid w:val="00821C45"/>
    <w:rsid w:val="00821D85"/>
    <w:rsid w:val="008221BD"/>
    <w:rsid w:val="00824144"/>
    <w:rsid w:val="0082429E"/>
    <w:rsid w:val="00824FA5"/>
    <w:rsid w:val="008258DF"/>
    <w:rsid w:val="00826182"/>
    <w:rsid w:val="0082751B"/>
    <w:rsid w:val="00827644"/>
    <w:rsid w:val="0082777C"/>
    <w:rsid w:val="00827C97"/>
    <w:rsid w:val="00831294"/>
    <w:rsid w:val="0083165C"/>
    <w:rsid w:val="00833E99"/>
    <w:rsid w:val="008347B8"/>
    <w:rsid w:val="00834F19"/>
    <w:rsid w:val="008356FC"/>
    <w:rsid w:val="00835AF4"/>
    <w:rsid w:val="008377C2"/>
    <w:rsid w:val="008404FC"/>
    <w:rsid w:val="0084125B"/>
    <w:rsid w:val="00842BE3"/>
    <w:rsid w:val="008438F8"/>
    <w:rsid w:val="00845859"/>
    <w:rsid w:val="00846B3B"/>
    <w:rsid w:val="00846CD9"/>
    <w:rsid w:val="00847309"/>
    <w:rsid w:val="00847314"/>
    <w:rsid w:val="00851311"/>
    <w:rsid w:val="00851771"/>
    <w:rsid w:val="00851D07"/>
    <w:rsid w:val="008544F7"/>
    <w:rsid w:val="00854ACA"/>
    <w:rsid w:val="00855E11"/>
    <w:rsid w:val="00856230"/>
    <w:rsid w:val="00857F19"/>
    <w:rsid w:val="00860190"/>
    <w:rsid w:val="008628A3"/>
    <w:rsid w:val="00863BB6"/>
    <w:rsid w:val="008653C9"/>
    <w:rsid w:val="008734F0"/>
    <w:rsid w:val="00875476"/>
    <w:rsid w:val="00875603"/>
    <w:rsid w:val="008764CA"/>
    <w:rsid w:val="00876A63"/>
    <w:rsid w:val="00877381"/>
    <w:rsid w:val="008779C8"/>
    <w:rsid w:val="00877AF0"/>
    <w:rsid w:val="00877C20"/>
    <w:rsid w:val="00880280"/>
    <w:rsid w:val="00881853"/>
    <w:rsid w:val="008818E2"/>
    <w:rsid w:val="008819D6"/>
    <w:rsid w:val="008823C5"/>
    <w:rsid w:val="0088413A"/>
    <w:rsid w:val="0088437A"/>
    <w:rsid w:val="00886828"/>
    <w:rsid w:val="00887C06"/>
    <w:rsid w:val="00890CB8"/>
    <w:rsid w:val="00891E59"/>
    <w:rsid w:val="00892A0E"/>
    <w:rsid w:val="00892EF1"/>
    <w:rsid w:val="00893244"/>
    <w:rsid w:val="008943CC"/>
    <w:rsid w:val="0089474C"/>
    <w:rsid w:val="008963B1"/>
    <w:rsid w:val="00897CCE"/>
    <w:rsid w:val="008A0DEB"/>
    <w:rsid w:val="008A10F6"/>
    <w:rsid w:val="008A1AC9"/>
    <w:rsid w:val="008A1FEF"/>
    <w:rsid w:val="008A2974"/>
    <w:rsid w:val="008A331B"/>
    <w:rsid w:val="008A3434"/>
    <w:rsid w:val="008A59FD"/>
    <w:rsid w:val="008A5C5E"/>
    <w:rsid w:val="008A6570"/>
    <w:rsid w:val="008A7ECD"/>
    <w:rsid w:val="008B18E5"/>
    <w:rsid w:val="008B273F"/>
    <w:rsid w:val="008B2D22"/>
    <w:rsid w:val="008B2EFB"/>
    <w:rsid w:val="008B3E07"/>
    <w:rsid w:val="008B41F4"/>
    <w:rsid w:val="008B49F8"/>
    <w:rsid w:val="008B4BDD"/>
    <w:rsid w:val="008C5ABA"/>
    <w:rsid w:val="008C6194"/>
    <w:rsid w:val="008C6741"/>
    <w:rsid w:val="008C6B21"/>
    <w:rsid w:val="008C7963"/>
    <w:rsid w:val="008C7E7B"/>
    <w:rsid w:val="008D123C"/>
    <w:rsid w:val="008D1ACD"/>
    <w:rsid w:val="008D1D32"/>
    <w:rsid w:val="008D3AD6"/>
    <w:rsid w:val="008D4546"/>
    <w:rsid w:val="008D527A"/>
    <w:rsid w:val="008D65EE"/>
    <w:rsid w:val="008D67C9"/>
    <w:rsid w:val="008D6F17"/>
    <w:rsid w:val="008E04E0"/>
    <w:rsid w:val="008E0D32"/>
    <w:rsid w:val="008E17A0"/>
    <w:rsid w:val="008E1E12"/>
    <w:rsid w:val="008E2AE7"/>
    <w:rsid w:val="008E2DA9"/>
    <w:rsid w:val="008E4FF4"/>
    <w:rsid w:val="008E53EE"/>
    <w:rsid w:val="008E574A"/>
    <w:rsid w:val="008E6103"/>
    <w:rsid w:val="008E6560"/>
    <w:rsid w:val="008E73B2"/>
    <w:rsid w:val="008E75F5"/>
    <w:rsid w:val="008F132D"/>
    <w:rsid w:val="008F1EA3"/>
    <w:rsid w:val="008F20B0"/>
    <w:rsid w:val="008F2D93"/>
    <w:rsid w:val="008F318D"/>
    <w:rsid w:val="008F3233"/>
    <w:rsid w:val="008F431E"/>
    <w:rsid w:val="008F4810"/>
    <w:rsid w:val="008F5C2B"/>
    <w:rsid w:val="008F6502"/>
    <w:rsid w:val="008F6BB9"/>
    <w:rsid w:val="008F7A34"/>
    <w:rsid w:val="00900007"/>
    <w:rsid w:val="00900BAF"/>
    <w:rsid w:val="009018BE"/>
    <w:rsid w:val="00901F5D"/>
    <w:rsid w:val="00902BA7"/>
    <w:rsid w:val="00902C8E"/>
    <w:rsid w:val="009038C9"/>
    <w:rsid w:val="009039EC"/>
    <w:rsid w:val="009055B0"/>
    <w:rsid w:val="00906613"/>
    <w:rsid w:val="0091256B"/>
    <w:rsid w:val="00912C2F"/>
    <w:rsid w:val="00913B40"/>
    <w:rsid w:val="00914533"/>
    <w:rsid w:val="00915E84"/>
    <w:rsid w:val="00917933"/>
    <w:rsid w:val="009209C5"/>
    <w:rsid w:val="00921FE0"/>
    <w:rsid w:val="00930510"/>
    <w:rsid w:val="00930C21"/>
    <w:rsid w:val="00930F1B"/>
    <w:rsid w:val="00930F3C"/>
    <w:rsid w:val="00931803"/>
    <w:rsid w:val="009318A9"/>
    <w:rsid w:val="00932218"/>
    <w:rsid w:val="009324C8"/>
    <w:rsid w:val="0093275D"/>
    <w:rsid w:val="00932767"/>
    <w:rsid w:val="00934641"/>
    <w:rsid w:val="00934B58"/>
    <w:rsid w:val="00936AEB"/>
    <w:rsid w:val="009371ED"/>
    <w:rsid w:val="00937445"/>
    <w:rsid w:val="00937A5F"/>
    <w:rsid w:val="009406D0"/>
    <w:rsid w:val="00940DA7"/>
    <w:rsid w:val="00944745"/>
    <w:rsid w:val="00944D92"/>
    <w:rsid w:val="0094519C"/>
    <w:rsid w:val="00946A4F"/>
    <w:rsid w:val="00946F58"/>
    <w:rsid w:val="009507FC"/>
    <w:rsid w:val="009508A4"/>
    <w:rsid w:val="00951842"/>
    <w:rsid w:val="009524CC"/>
    <w:rsid w:val="00952CD4"/>
    <w:rsid w:val="0095374E"/>
    <w:rsid w:val="00953BFB"/>
    <w:rsid w:val="0095482E"/>
    <w:rsid w:val="00954836"/>
    <w:rsid w:val="00955D54"/>
    <w:rsid w:val="00957BEC"/>
    <w:rsid w:val="00957F8A"/>
    <w:rsid w:val="00961448"/>
    <w:rsid w:val="009615B4"/>
    <w:rsid w:val="00961C07"/>
    <w:rsid w:val="009620F8"/>
    <w:rsid w:val="009652EC"/>
    <w:rsid w:val="00966978"/>
    <w:rsid w:val="009719C9"/>
    <w:rsid w:val="0097215D"/>
    <w:rsid w:val="00972323"/>
    <w:rsid w:val="00974104"/>
    <w:rsid w:val="00975540"/>
    <w:rsid w:val="00975669"/>
    <w:rsid w:val="00976F41"/>
    <w:rsid w:val="009772E8"/>
    <w:rsid w:val="00977A39"/>
    <w:rsid w:val="00980A74"/>
    <w:rsid w:val="00980EC3"/>
    <w:rsid w:val="009814A2"/>
    <w:rsid w:val="009819AF"/>
    <w:rsid w:val="009834B4"/>
    <w:rsid w:val="00983E4A"/>
    <w:rsid w:val="00984048"/>
    <w:rsid w:val="0098524A"/>
    <w:rsid w:val="009860B2"/>
    <w:rsid w:val="009877DE"/>
    <w:rsid w:val="009879B3"/>
    <w:rsid w:val="00990591"/>
    <w:rsid w:val="00990BED"/>
    <w:rsid w:val="00991B7F"/>
    <w:rsid w:val="00991F12"/>
    <w:rsid w:val="00994491"/>
    <w:rsid w:val="00994656"/>
    <w:rsid w:val="009948C7"/>
    <w:rsid w:val="0099556E"/>
    <w:rsid w:val="009A2293"/>
    <w:rsid w:val="009A3A3C"/>
    <w:rsid w:val="009A403C"/>
    <w:rsid w:val="009A59D2"/>
    <w:rsid w:val="009A67C3"/>
    <w:rsid w:val="009A6F1F"/>
    <w:rsid w:val="009B4713"/>
    <w:rsid w:val="009B4B29"/>
    <w:rsid w:val="009B4CE4"/>
    <w:rsid w:val="009B4EF8"/>
    <w:rsid w:val="009B5A33"/>
    <w:rsid w:val="009B60C4"/>
    <w:rsid w:val="009B6E5C"/>
    <w:rsid w:val="009B79D5"/>
    <w:rsid w:val="009C08D1"/>
    <w:rsid w:val="009C1553"/>
    <w:rsid w:val="009C2593"/>
    <w:rsid w:val="009C26D6"/>
    <w:rsid w:val="009C3D49"/>
    <w:rsid w:val="009C4C51"/>
    <w:rsid w:val="009C5E4E"/>
    <w:rsid w:val="009C6C52"/>
    <w:rsid w:val="009D004B"/>
    <w:rsid w:val="009D0C1C"/>
    <w:rsid w:val="009D1082"/>
    <w:rsid w:val="009D1787"/>
    <w:rsid w:val="009D1F7D"/>
    <w:rsid w:val="009D201D"/>
    <w:rsid w:val="009D29ED"/>
    <w:rsid w:val="009D4D3E"/>
    <w:rsid w:val="009D5094"/>
    <w:rsid w:val="009D50B2"/>
    <w:rsid w:val="009D510E"/>
    <w:rsid w:val="009D5BEE"/>
    <w:rsid w:val="009D7878"/>
    <w:rsid w:val="009D7ADD"/>
    <w:rsid w:val="009E0BDC"/>
    <w:rsid w:val="009E2940"/>
    <w:rsid w:val="009E37F7"/>
    <w:rsid w:val="009E3882"/>
    <w:rsid w:val="009E5190"/>
    <w:rsid w:val="009E54FE"/>
    <w:rsid w:val="009E55CC"/>
    <w:rsid w:val="009E784F"/>
    <w:rsid w:val="009F077E"/>
    <w:rsid w:val="009F0CBC"/>
    <w:rsid w:val="009F1A13"/>
    <w:rsid w:val="009F1AF8"/>
    <w:rsid w:val="009F1C93"/>
    <w:rsid w:val="009F2662"/>
    <w:rsid w:val="009F2DC8"/>
    <w:rsid w:val="009F3F4E"/>
    <w:rsid w:val="009F4B5C"/>
    <w:rsid w:val="009F4EA2"/>
    <w:rsid w:val="009F4F3F"/>
    <w:rsid w:val="009F6540"/>
    <w:rsid w:val="009F6E07"/>
    <w:rsid w:val="009F768F"/>
    <w:rsid w:val="00A02071"/>
    <w:rsid w:val="00A059C2"/>
    <w:rsid w:val="00A069AF"/>
    <w:rsid w:val="00A069D6"/>
    <w:rsid w:val="00A07481"/>
    <w:rsid w:val="00A10C14"/>
    <w:rsid w:val="00A112B5"/>
    <w:rsid w:val="00A11703"/>
    <w:rsid w:val="00A11C6D"/>
    <w:rsid w:val="00A11E25"/>
    <w:rsid w:val="00A12C12"/>
    <w:rsid w:val="00A12EB7"/>
    <w:rsid w:val="00A13EF7"/>
    <w:rsid w:val="00A167EB"/>
    <w:rsid w:val="00A16A5F"/>
    <w:rsid w:val="00A170A7"/>
    <w:rsid w:val="00A17C35"/>
    <w:rsid w:val="00A17EDF"/>
    <w:rsid w:val="00A21DCC"/>
    <w:rsid w:val="00A22902"/>
    <w:rsid w:val="00A22BCD"/>
    <w:rsid w:val="00A230E3"/>
    <w:rsid w:val="00A24193"/>
    <w:rsid w:val="00A24D4E"/>
    <w:rsid w:val="00A26C1F"/>
    <w:rsid w:val="00A27948"/>
    <w:rsid w:val="00A30325"/>
    <w:rsid w:val="00A317D5"/>
    <w:rsid w:val="00A33307"/>
    <w:rsid w:val="00A33E22"/>
    <w:rsid w:val="00A340C6"/>
    <w:rsid w:val="00A35550"/>
    <w:rsid w:val="00A35B40"/>
    <w:rsid w:val="00A36338"/>
    <w:rsid w:val="00A40163"/>
    <w:rsid w:val="00A40593"/>
    <w:rsid w:val="00A408FC"/>
    <w:rsid w:val="00A411D2"/>
    <w:rsid w:val="00A43F35"/>
    <w:rsid w:val="00A440CA"/>
    <w:rsid w:val="00A47B67"/>
    <w:rsid w:val="00A50234"/>
    <w:rsid w:val="00A50910"/>
    <w:rsid w:val="00A50DFA"/>
    <w:rsid w:val="00A524F1"/>
    <w:rsid w:val="00A52756"/>
    <w:rsid w:val="00A52B6E"/>
    <w:rsid w:val="00A535E0"/>
    <w:rsid w:val="00A536B4"/>
    <w:rsid w:val="00A55314"/>
    <w:rsid w:val="00A55A74"/>
    <w:rsid w:val="00A5664C"/>
    <w:rsid w:val="00A57B59"/>
    <w:rsid w:val="00A60FEE"/>
    <w:rsid w:val="00A611E3"/>
    <w:rsid w:val="00A62953"/>
    <w:rsid w:val="00A63714"/>
    <w:rsid w:val="00A65A57"/>
    <w:rsid w:val="00A66C3B"/>
    <w:rsid w:val="00A67C6E"/>
    <w:rsid w:val="00A7053A"/>
    <w:rsid w:val="00A70E24"/>
    <w:rsid w:val="00A72DDC"/>
    <w:rsid w:val="00A73843"/>
    <w:rsid w:val="00A73BB7"/>
    <w:rsid w:val="00A747B6"/>
    <w:rsid w:val="00A74E0C"/>
    <w:rsid w:val="00A75429"/>
    <w:rsid w:val="00A75444"/>
    <w:rsid w:val="00A76291"/>
    <w:rsid w:val="00A76376"/>
    <w:rsid w:val="00A768D1"/>
    <w:rsid w:val="00A80DD5"/>
    <w:rsid w:val="00A81AB0"/>
    <w:rsid w:val="00A83E8E"/>
    <w:rsid w:val="00A846A8"/>
    <w:rsid w:val="00A85027"/>
    <w:rsid w:val="00A851F3"/>
    <w:rsid w:val="00A85AEF"/>
    <w:rsid w:val="00A86BCD"/>
    <w:rsid w:val="00A86FDD"/>
    <w:rsid w:val="00A87C89"/>
    <w:rsid w:val="00A90178"/>
    <w:rsid w:val="00A9084B"/>
    <w:rsid w:val="00A91C01"/>
    <w:rsid w:val="00A92AF6"/>
    <w:rsid w:val="00A94188"/>
    <w:rsid w:val="00A94E4C"/>
    <w:rsid w:val="00A960D4"/>
    <w:rsid w:val="00A963B3"/>
    <w:rsid w:val="00A96B15"/>
    <w:rsid w:val="00A97D3E"/>
    <w:rsid w:val="00AA04C0"/>
    <w:rsid w:val="00AA16D6"/>
    <w:rsid w:val="00AA1C2B"/>
    <w:rsid w:val="00AA242A"/>
    <w:rsid w:val="00AA4825"/>
    <w:rsid w:val="00AA5057"/>
    <w:rsid w:val="00AA58C0"/>
    <w:rsid w:val="00AA5BE0"/>
    <w:rsid w:val="00AA5EDA"/>
    <w:rsid w:val="00AA5FB6"/>
    <w:rsid w:val="00AA6749"/>
    <w:rsid w:val="00AA7137"/>
    <w:rsid w:val="00AB0476"/>
    <w:rsid w:val="00AB110C"/>
    <w:rsid w:val="00AB1691"/>
    <w:rsid w:val="00AB25DA"/>
    <w:rsid w:val="00AB2ED2"/>
    <w:rsid w:val="00AB31FD"/>
    <w:rsid w:val="00AB481C"/>
    <w:rsid w:val="00AB4EB2"/>
    <w:rsid w:val="00AB55D0"/>
    <w:rsid w:val="00AB6322"/>
    <w:rsid w:val="00AB6501"/>
    <w:rsid w:val="00AC019F"/>
    <w:rsid w:val="00AC22F7"/>
    <w:rsid w:val="00AC4564"/>
    <w:rsid w:val="00AC486B"/>
    <w:rsid w:val="00AC4A59"/>
    <w:rsid w:val="00AC4AF5"/>
    <w:rsid w:val="00AC5214"/>
    <w:rsid w:val="00AC5B66"/>
    <w:rsid w:val="00AC62A7"/>
    <w:rsid w:val="00AC68D6"/>
    <w:rsid w:val="00AC695C"/>
    <w:rsid w:val="00AD02D3"/>
    <w:rsid w:val="00AD041A"/>
    <w:rsid w:val="00AD042F"/>
    <w:rsid w:val="00AD1409"/>
    <w:rsid w:val="00AD217B"/>
    <w:rsid w:val="00AD4359"/>
    <w:rsid w:val="00AD4EBA"/>
    <w:rsid w:val="00AE0996"/>
    <w:rsid w:val="00AE0E35"/>
    <w:rsid w:val="00AE348E"/>
    <w:rsid w:val="00AE39A4"/>
    <w:rsid w:val="00AE39AA"/>
    <w:rsid w:val="00AE3BF5"/>
    <w:rsid w:val="00AE5531"/>
    <w:rsid w:val="00AE5A03"/>
    <w:rsid w:val="00AE6328"/>
    <w:rsid w:val="00AE6C92"/>
    <w:rsid w:val="00AE782F"/>
    <w:rsid w:val="00AF02FE"/>
    <w:rsid w:val="00AF0B92"/>
    <w:rsid w:val="00AF125C"/>
    <w:rsid w:val="00AF30D8"/>
    <w:rsid w:val="00AF3112"/>
    <w:rsid w:val="00AF38A6"/>
    <w:rsid w:val="00B00F2F"/>
    <w:rsid w:val="00B0192D"/>
    <w:rsid w:val="00B02B32"/>
    <w:rsid w:val="00B037EF"/>
    <w:rsid w:val="00B03FB4"/>
    <w:rsid w:val="00B04318"/>
    <w:rsid w:val="00B0463F"/>
    <w:rsid w:val="00B055B9"/>
    <w:rsid w:val="00B061B8"/>
    <w:rsid w:val="00B06DA7"/>
    <w:rsid w:val="00B10073"/>
    <w:rsid w:val="00B10117"/>
    <w:rsid w:val="00B113B0"/>
    <w:rsid w:val="00B12210"/>
    <w:rsid w:val="00B13D60"/>
    <w:rsid w:val="00B13EDB"/>
    <w:rsid w:val="00B14AEC"/>
    <w:rsid w:val="00B153B4"/>
    <w:rsid w:val="00B163E5"/>
    <w:rsid w:val="00B1685B"/>
    <w:rsid w:val="00B1692D"/>
    <w:rsid w:val="00B17515"/>
    <w:rsid w:val="00B20EC6"/>
    <w:rsid w:val="00B22935"/>
    <w:rsid w:val="00B23959"/>
    <w:rsid w:val="00B23DD6"/>
    <w:rsid w:val="00B23F74"/>
    <w:rsid w:val="00B23FA3"/>
    <w:rsid w:val="00B246E1"/>
    <w:rsid w:val="00B25597"/>
    <w:rsid w:val="00B256ED"/>
    <w:rsid w:val="00B26AB2"/>
    <w:rsid w:val="00B274CC"/>
    <w:rsid w:val="00B31B2D"/>
    <w:rsid w:val="00B336AD"/>
    <w:rsid w:val="00B34CA3"/>
    <w:rsid w:val="00B35A6D"/>
    <w:rsid w:val="00B40348"/>
    <w:rsid w:val="00B410B4"/>
    <w:rsid w:val="00B414E2"/>
    <w:rsid w:val="00B415B3"/>
    <w:rsid w:val="00B43450"/>
    <w:rsid w:val="00B45DDA"/>
    <w:rsid w:val="00B46244"/>
    <w:rsid w:val="00B475A5"/>
    <w:rsid w:val="00B477F5"/>
    <w:rsid w:val="00B47D07"/>
    <w:rsid w:val="00B5007F"/>
    <w:rsid w:val="00B51749"/>
    <w:rsid w:val="00B5217D"/>
    <w:rsid w:val="00B52E0E"/>
    <w:rsid w:val="00B53120"/>
    <w:rsid w:val="00B53450"/>
    <w:rsid w:val="00B5359C"/>
    <w:rsid w:val="00B54A4E"/>
    <w:rsid w:val="00B55F15"/>
    <w:rsid w:val="00B55F72"/>
    <w:rsid w:val="00B55FC7"/>
    <w:rsid w:val="00B60156"/>
    <w:rsid w:val="00B604AE"/>
    <w:rsid w:val="00B6175D"/>
    <w:rsid w:val="00B61EB0"/>
    <w:rsid w:val="00B62D11"/>
    <w:rsid w:val="00B62E24"/>
    <w:rsid w:val="00B63789"/>
    <w:rsid w:val="00B63B59"/>
    <w:rsid w:val="00B641F2"/>
    <w:rsid w:val="00B657E7"/>
    <w:rsid w:val="00B65EA0"/>
    <w:rsid w:val="00B6645A"/>
    <w:rsid w:val="00B67394"/>
    <w:rsid w:val="00B67C3F"/>
    <w:rsid w:val="00B707C7"/>
    <w:rsid w:val="00B70EF2"/>
    <w:rsid w:val="00B72148"/>
    <w:rsid w:val="00B72255"/>
    <w:rsid w:val="00B7225E"/>
    <w:rsid w:val="00B7312B"/>
    <w:rsid w:val="00B73A12"/>
    <w:rsid w:val="00B73C4D"/>
    <w:rsid w:val="00B7446C"/>
    <w:rsid w:val="00B7568A"/>
    <w:rsid w:val="00B765F0"/>
    <w:rsid w:val="00B77ADF"/>
    <w:rsid w:val="00B81205"/>
    <w:rsid w:val="00B81A52"/>
    <w:rsid w:val="00B82B3A"/>
    <w:rsid w:val="00B8350E"/>
    <w:rsid w:val="00B83B88"/>
    <w:rsid w:val="00B83D0F"/>
    <w:rsid w:val="00B83D96"/>
    <w:rsid w:val="00B842F9"/>
    <w:rsid w:val="00B8564A"/>
    <w:rsid w:val="00B85686"/>
    <w:rsid w:val="00B85A2A"/>
    <w:rsid w:val="00B860DD"/>
    <w:rsid w:val="00B86256"/>
    <w:rsid w:val="00B86866"/>
    <w:rsid w:val="00B869F5"/>
    <w:rsid w:val="00B86D66"/>
    <w:rsid w:val="00B90AE9"/>
    <w:rsid w:val="00B95800"/>
    <w:rsid w:val="00B95D21"/>
    <w:rsid w:val="00B96787"/>
    <w:rsid w:val="00B96A58"/>
    <w:rsid w:val="00B96FD0"/>
    <w:rsid w:val="00B9726E"/>
    <w:rsid w:val="00BA035D"/>
    <w:rsid w:val="00BA040C"/>
    <w:rsid w:val="00BA1A38"/>
    <w:rsid w:val="00BA2107"/>
    <w:rsid w:val="00BA267C"/>
    <w:rsid w:val="00BA3587"/>
    <w:rsid w:val="00BA3A28"/>
    <w:rsid w:val="00BA3C1E"/>
    <w:rsid w:val="00BA4471"/>
    <w:rsid w:val="00BA4CA3"/>
    <w:rsid w:val="00BA4F46"/>
    <w:rsid w:val="00BA5890"/>
    <w:rsid w:val="00BA5A54"/>
    <w:rsid w:val="00BA6CAA"/>
    <w:rsid w:val="00BA75E6"/>
    <w:rsid w:val="00BB1877"/>
    <w:rsid w:val="00BB235D"/>
    <w:rsid w:val="00BB312C"/>
    <w:rsid w:val="00BB4923"/>
    <w:rsid w:val="00BB4B4F"/>
    <w:rsid w:val="00BB54E7"/>
    <w:rsid w:val="00BB6B25"/>
    <w:rsid w:val="00BC023C"/>
    <w:rsid w:val="00BC071F"/>
    <w:rsid w:val="00BC1C7D"/>
    <w:rsid w:val="00BC30EB"/>
    <w:rsid w:val="00BC53BC"/>
    <w:rsid w:val="00BC70D4"/>
    <w:rsid w:val="00BC74BE"/>
    <w:rsid w:val="00BD0540"/>
    <w:rsid w:val="00BD0A0F"/>
    <w:rsid w:val="00BD0FBE"/>
    <w:rsid w:val="00BD2631"/>
    <w:rsid w:val="00BD4346"/>
    <w:rsid w:val="00BD5081"/>
    <w:rsid w:val="00BD5C11"/>
    <w:rsid w:val="00BD71D7"/>
    <w:rsid w:val="00BE0225"/>
    <w:rsid w:val="00BE053D"/>
    <w:rsid w:val="00BE090A"/>
    <w:rsid w:val="00BE1ACF"/>
    <w:rsid w:val="00BE4648"/>
    <w:rsid w:val="00BE6402"/>
    <w:rsid w:val="00BE727A"/>
    <w:rsid w:val="00BE7F0B"/>
    <w:rsid w:val="00BF1148"/>
    <w:rsid w:val="00BF24AB"/>
    <w:rsid w:val="00BF357F"/>
    <w:rsid w:val="00BF4C79"/>
    <w:rsid w:val="00BF5130"/>
    <w:rsid w:val="00BF5F52"/>
    <w:rsid w:val="00BF6458"/>
    <w:rsid w:val="00BF675A"/>
    <w:rsid w:val="00BF6C8D"/>
    <w:rsid w:val="00BF6FC9"/>
    <w:rsid w:val="00BF7CF7"/>
    <w:rsid w:val="00C00810"/>
    <w:rsid w:val="00C009A4"/>
    <w:rsid w:val="00C00DF1"/>
    <w:rsid w:val="00C018C1"/>
    <w:rsid w:val="00C02E4A"/>
    <w:rsid w:val="00C03176"/>
    <w:rsid w:val="00C03DD1"/>
    <w:rsid w:val="00C0458E"/>
    <w:rsid w:val="00C0468D"/>
    <w:rsid w:val="00C12295"/>
    <w:rsid w:val="00C12893"/>
    <w:rsid w:val="00C140B4"/>
    <w:rsid w:val="00C1482E"/>
    <w:rsid w:val="00C14B39"/>
    <w:rsid w:val="00C1591E"/>
    <w:rsid w:val="00C17C26"/>
    <w:rsid w:val="00C204C4"/>
    <w:rsid w:val="00C22E19"/>
    <w:rsid w:val="00C23EB3"/>
    <w:rsid w:val="00C24E42"/>
    <w:rsid w:val="00C25D17"/>
    <w:rsid w:val="00C27651"/>
    <w:rsid w:val="00C3031D"/>
    <w:rsid w:val="00C30D43"/>
    <w:rsid w:val="00C30DF3"/>
    <w:rsid w:val="00C33F72"/>
    <w:rsid w:val="00C349BE"/>
    <w:rsid w:val="00C357DD"/>
    <w:rsid w:val="00C3613C"/>
    <w:rsid w:val="00C408E1"/>
    <w:rsid w:val="00C40C26"/>
    <w:rsid w:val="00C41906"/>
    <w:rsid w:val="00C419D2"/>
    <w:rsid w:val="00C41EBB"/>
    <w:rsid w:val="00C43FC5"/>
    <w:rsid w:val="00C4597E"/>
    <w:rsid w:val="00C45C65"/>
    <w:rsid w:val="00C45FB4"/>
    <w:rsid w:val="00C4679F"/>
    <w:rsid w:val="00C47008"/>
    <w:rsid w:val="00C47521"/>
    <w:rsid w:val="00C50059"/>
    <w:rsid w:val="00C50D9F"/>
    <w:rsid w:val="00C5250E"/>
    <w:rsid w:val="00C532DB"/>
    <w:rsid w:val="00C554B8"/>
    <w:rsid w:val="00C55CE3"/>
    <w:rsid w:val="00C57A4F"/>
    <w:rsid w:val="00C6095B"/>
    <w:rsid w:val="00C60CE1"/>
    <w:rsid w:val="00C62D1E"/>
    <w:rsid w:val="00C6309F"/>
    <w:rsid w:val="00C63723"/>
    <w:rsid w:val="00C648DB"/>
    <w:rsid w:val="00C64A6A"/>
    <w:rsid w:val="00C65134"/>
    <w:rsid w:val="00C65BC3"/>
    <w:rsid w:val="00C65C70"/>
    <w:rsid w:val="00C65D36"/>
    <w:rsid w:val="00C67677"/>
    <w:rsid w:val="00C6777B"/>
    <w:rsid w:val="00C7017E"/>
    <w:rsid w:val="00C70E1D"/>
    <w:rsid w:val="00C70E9F"/>
    <w:rsid w:val="00C71504"/>
    <w:rsid w:val="00C71695"/>
    <w:rsid w:val="00C71875"/>
    <w:rsid w:val="00C721E8"/>
    <w:rsid w:val="00C72B8A"/>
    <w:rsid w:val="00C73FB1"/>
    <w:rsid w:val="00C74021"/>
    <w:rsid w:val="00C7440A"/>
    <w:rsid w:val="00C74F5E"/>
    <w:rsid w:val="00C75B52"/>
    <w:rsid w:val="00C80243"/>
    <w:rsid w:val="00C8097E"/>
    <w:rsid w:val="00C80CDC"/>
    <w:rsid w:val="00C81020"/>
    <w:rsid w:val="00C81802"/>
    <w:rsid w:val="00C81949"/>
    <w:rsid w:val="00C82298"/>
    <w:rsid w:val="00C825B0"/>
    <w:rsid w:val="00C8305A"/>
    <w:rsid w:val="00C83900"/>
    <w:rsid w:val="00C84B92"/>
    <w:rsid w:val="00C85016"/>
    <w:rsid w:val="00C85FFD"/>
    <w:rsid w:val="00C860A4"/>
    <w:rsid w:val="00C864DE"/>
    <w:rsid w:val="00C8659F"/>
    <w:rsid w:val="00C87429"/>
    <w:rsid w:val="00C87870"/>
    <w:rsid w:val="00C87BB1"/>
    <w:rsid w:val="00C91CDE"/>
    <w:rsid w:val="00C92389"/>
    <w:rsid w:val="00C931DF"/>
    <w:rsid w:val="00C93BE8"/>
    <w:rsid w:val="00C946E9"/>
    <w:rsid w:val="00C94BE1"/>
    <w:rsid w:val="00C954C3"/>
    <w:rsid w:val="00C96F47"/>
    <w:rsid w:val="00CA1810"/>
    <w:rsid w:val="00CA2D32"/>
    <w:rsid w:val="00CA35A4"/>
    <w:rsid w:val="00CA36E9"/>
    <w:rsid w:val="00CA494F"/>
    <w:rsid w:val="00CA5A1F"/>
    <w:rsid w:val="00CA615B"/>
    <w:rsid w:val="00CA6830"/>
    <w:rsid w:val="00CB3853"/>
    <w:rsid w:val="00CB3913"/>
    <w:rsid w:val="00CB4A15"/>
    <w:rsid w:val="00CB55ED"/>
    <w:rsid w:val="00CB5819"/>
    <w:rsid w:val="00CB7378"/>
    <w:rsid w:val="00CB7CC9"/>
    <w:rsid w:val="00CC0815"/>
    <w:rsid w:val="00CC1292"/>
    <w:rsid w:val="00CC170C"/>
    <w:rsid w:val="00CC2562"/>
    <w:rsid w:val="00CC2EEF"/>
    <w:rsid w:val="00CC3BC4"/>
    <w:rsid w:val="00CC3D5E"/>
    <w:rsid w:val="00CC45BE"/>
    <w:rsid w:val="00CC5380"/>
    <w:rsid w:val="00CC604E"/>
    <w:rsid w:val="00CC6CA7"/>
    <w:rsid w:val="00CD17C0"/>
    <w:rsid w:val="00CD2943"/>
    <w:rsid w:val="00CD5565"/>
    <w:rsid w:val="00CD5645"/>
    <w:rsid w:val="00CD564E"/>
    <w:rsid w:val="00CD5CD8"/>
    <w:rsid w:val="00CD669F"/>
    <w:rsid w:val="00CD6926"/>
    <w:rsid w:val="00CD6F7E"/>
    <w:rsid w:val="00CD76E5"/>
    <w:rsid w:val="00CE1000"/>
    <w:rsid w:val="00CE1296"/>
    <w:rsid w:val="00CE18D6"/>
    <w:rsid w:val="00CE214D"/>
    <w:rsid w:val="00CE2BF4"/>
    <w:rsid w:val="00CE2CBA"/>
    <w:rsid w:val="00CE3E84"/>
    <w:rsid w:val="00CE57BD"/>
    <w:rsid w:val="00CE6DFD"/>
    <w:rsid w:val="00CF0376"/>
    <w:rsid w:val="00CF09DB"/>
    <w:rsid w:val="00CF1B73"/>
    <w:rsid w:val="00CF1EE1"/>
    <w:rsid w:val="00CF2B7A"/>
    <w:rsid w:val="00CF3250"/>
    <w:rsid w:val="00CF3B5E"/>
    <w:rsid w:val="00CF4850"/>
    <w:rsid w:val="00CF4B7F"/>
    <w:rsid w:val="00CF514A"/>
    <w:rsid w:val="00CF5453"/>
    <w:rsid w:val="00CF5A96"/>
    <w:rsid w:val="00CF5EEB"/>
    <w:rsid w:val="00CF611F"/>
    <w:rsid w:val="00CF7407"/>
    <w:rsid w:val="00CF798D"/>
    <w:rsid w:val="00D01B69"/>
    <w:rsid w:val="00D01D1F"/>
    <w:rsid w:val="00D0236B"/>
    <w:rsid w:val="00D02CFA"/>
    <w:rsid w:val="00D02EE5"/>
    <w:rsid w:val="00D03353"/>
    <w:rsid w:val="00D0371F"/>
    <w:rsid w:val="00D04569"/>
    <w:rsid w:val="00D04BE7"/>
    <w:rsid w:val="00D052C1"/>
    <w:rsid w:val="00D05D83"/>
    <w:rsid w:val="00D05EDD"/>
    <w:rsid w:val="00D06024"/>
    <w:rsid w:val="00D06088"/>
    <w:rsid w:val="00D06100"/>
    <w:rsid w:val="00D07703"/>
    <w:rsid w:val="00D0776E"/>
    <w:rsid w:val="00D07C4A"/>
    <w:rsid w:val="00D1046B"/>
    <w:rsid w:val="00D10752"/>
    <w:rsid w:val="00D11247"/>
    <w:rsid w:val="00D12358"/>
    <w:rsid w:val="00D124EE"/>
    <w:rsid w:val="00D13223"/>
    <w:rsid w:val="00D13D24"/>
    <w:rsid w:val="00D14E62"/>
    <w:rsid w:val="00D15E40"/>
    <w:rsid w:val="00D163CD"/>
    <w:rsid w:val="00D1694A"/>
    <w:rsid w:val="00D206AB"/>
    <w:rsid w:val="00D21467"/>
    <w:rsid w:val="00D215DC"/>
    <w:rsid w:val="00D225C2"/>
    <w:rsid w:val="00D2280E"/>
    <w:rsid w:val="00D22AE8"/>
    <w:rsid w:val="00D22F6F"/>
    <w:rsid w:val="00D2322E"/>
    <w:rsid w:val="00D23A0F"/>
    <w:rsid w:val="00D23ABA"/>
    <w:rsid w:val="00D24DAE"/>
    <w:rsid w:val="00D24E82"/>
    <w:rsid w:val="00D261D5"/>
    <w:rsid w:val="00D26A43"/>
    <w:rsid w:val="00D270AC"/>
    <w:rsid w:val="00D277A5"/>
    <w:rsid w:val="00D303A3"/>
    <w:rsid w:val="00D30451"/>
    <w:rsid w:val="00D3131C"/>
    <w:rsid w:val="00D3293B"/>
    <w:rsid w:val="00D32C7D"/>
    <w:rsid w:val="00D3556D"/>
    <w:rsid w:val="00D359EB"/>
    <w:rsid w:val="00D35D49"/>
    <w:rsid w:val="00D36703"/>
    <w:rsid w:val="00D37157"/>
    <w:rsid w:val="00D3780E"/>
    <w:rsid w:val="00D37830"/>
    <w:rsid w:val="00D40EBB"/>
    <w:rsid w:val="00D42D4E"/>
    <w:rsid w:val="00D439E4"/>
    <w:rsid w:val="00D44095"/>
    <w:rsid w:val="00D441F8"/>
    <w:rsid w:val="00D44923"/>
    <w:rsid w:val="00D463A1"/>
    <w:rsid w:val="00D46FDF"/>
    <w:rsid w:val="00D470DB"/>
    <w:rsid w:val="00D505FC"/>
    <w:rsid w:val="00D52E52"/>
    <w:rsid w:val="00D56E41"/>
    <w:rsid w:val="00D57B80"/>
    <w:rsid w:val="00D60921"/>
    <w:rsid w:val="00D60A8E"/>
    <w:rsid w:val="00D61C19"/>
    <w:rsid w:val="00D62E0A"/>
    <w:rsid w:val="00D6318E"/>
    <w:rsid w:val="00D63552"/>
    <w:rsid w:val="00D64895"/>
    <w:rsid w:val="00D64A90"/>
    <w:rsid w:val="00D64B6A"/>
    <w:rsid w:val="00D65BEB"/>
    <w:rsid w:val="00D66549"/>
    <w:rsid w:val="00D66630"/>
    <w:rsid w:val="00D7009B"/>
    <w:rsid w:val="00D707DA"/>
    <w:rsid w:val="00D70D35"/>
    <w:rsid w:val="00D71402"/>
    <w:rsid w:val="00D7201A"/>
    <w:rsid w:val="00D73164"/>
    <w:rsid w:val="00D76E32"/>
    <w:rsid w:val="00D81A73"/>
    <w:rsid w:val="00D82993"/>
    <w:rsid w:val="00D8368D"/>
    <w:rsid w:val="00D84503"/>
    <w:rsid w:val="00D84EE8"/>
    <w:rsid w:val="00D8518B"/>
    <w:rsid w:val="00D86174"/>
    <w:rsid w:val="00D90CB9"/>
    <w:rsid w:val="00D9193F"/>
    <w:rsid w:val="00D921AC"/>
    <w:rsid w:val="00D92C22"/>
    <w:rsid w:val="00D93C42"/>
    <w:rsid w:val="00D94B00"/>
    <w:rsid w:val="00D9599E"/>
    <w:rsid w:val="00D96283"/>
    <w:rsid w:val="00D96CA5"/>
    <w:rsid w:val="00D96CF8"/>
    <w:rsid w:val="00DA09DB"/>
    <w:rsid w:val="00DA4174"/>
    <w:rsid w:val="00DA4A90"/>
    <w:rsid w:val="00DA67DB"/>
    <w:rsid w:val="00DA76B5"/>
    <w:rsid w:val="00DA76B8"/>
    <w:rsid w:val="00DA7D7C"/>
    <w:rsid w:val="00DB1055"/>
    <w:rsid w:val="00DB3A60"/>
    <w:rsid w:val="00DB3E6F"/>
    <w:rsid w:val="00DB60F4"/>
    <w:rsid w:val="00DB6E8F"/>
    <w:rsid w:val="00DC05FF"/>
    <w:rsid w:val="00DC1108"/>
    <w:rsid w:val="00DC1375"/>
    <w:rsid w:val="00DC19D5"/>
    <w:rsid w:val="00DC25A7"/>
    <w:rsid w:val="00DC33C3"/>
    <w:rsid w:val="00DC554D"/>
    <w:rsid w:val="00DC565B"/>
    <w:rsid w:val="00DC70D4"/>
    <w:rsid w:val="00DC76E6"/>
    <w:rsid w:val="00DC7FF0"/>
    <w:rsid w:val="00DD0554"/>
    <w:rsid w:val="00DD0804"/>
    <w:rsid w:val="00DD0B98"/>
    <w:rsid w:val="00DD1548"/>
    <w:rsid w:val="00DD1930"/>
    <w:rsid w:val="00DD203A"/>
    <w:rsid w:val="00DD2399"/>
    <w:rsid w:val="00DD3A06"/>
    <w:rsid w:val="00DD4486"/>
    <w:rsid w:val="00DD4BB9"/>
    <w:rsid w:val="00DD6E1E"/>
    <w:rsid w:val="00DE0417"/>
    <w:rsid w:val="00DE0D44"/>
    <w:rsid w:val="00DE28AB"/>
    <w:rsid w:val="00DE347E"/>
    <w:rsid w:val="00DE3AAB"/>
    <w:rsid w:val="00DE40E3"/>
    <w:rsid w:val="00DE4F94"/>
    <w:rsid w:val="00DE52CF"/>
    <w:rsid w:val="00DE6E0B"/>
    <w:rsid w:val="00DE72F3"/>
    <w:rsid w:val="00DE743C"/>
    <w:rsid w:val="00DF0050"/>
    <w:rsid w:val="00DF2464"/>
    <w:rsid w:val="00DF2672"/>
    <w:rsid w:val="00DF2932"/>
    <w:rsid w:val="00DF5DC7"/>
    <w:rsid w:val="00DF654F"/>
    <w:rsid w:val="00DF6EFD"/>
    <w:rsid w:val="00E00CE4"/>
    <w:rsid w:val="00E01E55"/>
    <w:rsid w:val="00E02AD8"/>
    <w:rsid w:val="00E040EA"/>
    <w:rsid w:val="00E06129"/>
    <w:rsid w:val="00E11E8D"/>
    <w:rsid w:val="00E12C06"/>
    <w:rsid w:val="00E14132"/>
    <w:rsid w:val="00E1539B"/>
    <w:rsid w:val="00E15F3D"/>
    <w:rsid w:val="00E1682D"/>
    <w:rsid w:val="00E16FBF"/>
    <w:rsid w:val="00E17322"/>
    <w:rsid w:val="00E1756B"/>
    <w:rsid w:val="00E2003A"/>
    <w:rsid w:val="00E204BF"/>
    <w:rsid w:val="00E232BA"/>
    <w:rsid w:val="00E233E9"/>
    <w:rsid w:val="00E242CB"/>
    <w:rsid w:val="00E2672F"/>
    <w:rsid w:val="00E2757A"/>
    <w:rsid w:val="00E32F4A"/>
    <w:rsid w:val="00E33108"/>
    <w:rsid w:val="00E350DA"/>
    <w:rsid w:val="00E359B4"/>
    <w:rsid w:val="00E400AD"/>
    <w:rsid w:val="00E40288"/>
    <w:rsid w:val="00E4407D"/>
    <w:rsid w:val="00E44150"/>
    <w:rsid w:val="00E444D5"/>
    <w:rsid w:val="00E44B69"/>
    <w:rsid w:val="00E452BC"/>
    <w:rsid w:val="00E454DF"/>
    <w:rsid w:val="00E45A77"/>
    <w:rsid w:val="00E50998"/>
    <w:rsid w:val="00E51D7F"/>
    <w:rsid w:val="00E52A80"/>
    <w:rsid w:val="00E52D4E"/>
    <w:rsid w:val="00E53AD4"/>
    <w:rsid w:val="00E54215"/>
    <w:rsid w:val="00E559A9"/>
    <w:rsid w:val="00E56771"/>
    <w:rsid w:val="00E56EE4"/>
    <w:rsid w:val="00E56F62"/>
    <w:rsid w:val="00E56FC6"/>
    <w:rsid w:val="00E602FA"/>
    <w:rsid w:val="00E60468"/>
    <w:rsid w:val="00E619C4"/>
    <w:rsid w:val="00E626D1"/>
    <w:rsid w:val="00E62FB7"/>
    <w:rsid w:val="00E63C2C"/>
    <w:rsid w:val="00E64615"/>
    <w:rsid w:val="00E64B10"/>
    <w:rsid w:val="00E6513D"/>
    <w:rsid w:val="00E65F47"/>
    <w:rsid w:val="00E71AD0"/>
    <w:rsid w:val="00E71FFC"/>
    <w:rsid w:val="00E72CBA"/>
    <w:rsid w:val="00E73E5B"/>
    <w:rsid w:val="00E742AA"/>
    <w:rsid w:val="00E744B3"/>
    <w:rsid w:val="00E75B05"/>
    <w:rsid w:val="00E808AA"/>
    <w:rsid w:val="00E81FD0"/>
    <w:rsid w:val="00E821CA"/>
    <w:rsid w:val="00E842DA"/>
    <w:rsid w:val="00E846B6"/>
    <w:rsid w:val="00E84A56"/>
    <w:rsid w:val="00E85630"/>
    <w:rsid w:val="00E87309"/>
    <w:rsid w:val="00E87A25"/>
    <w:rsid w:val="00E902C8"/>
    <w:rsid w:val="00E90CEC"/>
    <w:rsid w:val="00E90D4B"/>
    <w:rsid w:val="00E916C3"/>
    <w:rsid w:val="00E91981"/>
    <w:rsid w:val="00E923BB"/>
    <w:rsid w:val="00E923D6"/>
    <w:rsid w:val="00E92481"/>
    <w:rsid w:val="00E930CD"/>
    <w:rsid w:val="00E934AC"/>
    <w:rsid w:val="00E94733"/>
    <w:rsid w:val="00E949ED"/>
    <w:rsid w:val="00E95408"/>
    <w:rsid w:val="00E9776F"/>
    <w:rsid w:val="00E977BA"/>
    <w:rsid w:val="00E9790A"/>
    <w:rsid w:val="00EA0D0C"/>
    <w:rsid w:val="00EA161A"/>
    <w:rsid w:val="00EA1705"/>
    <w:rsid w:val="00EA47F4"/>
    <w:rsid w:val="00EA47F9"/>
    <w:rsid w:val="00EA4ECA"/>
    <w:rsid w:val="00EA5DE8"/>
    <w:rsid w:val="00EA62EE"/>
    <w:rsid w:val="00EB0890"/>
    <w:rsid w:val="00EB0B19"/>
    <w:rsid w:val="00EB22CC"/>
    <w:rsid w:val="00EB2DFD"/>
    <w:rsid w:val="00EB3281"/>
    <w:rsid w:val="00EB49C2"/>
    <w:rsid w:val="00EB5082"/>
    <w:rsid w:val="00EC0342"/>
    <w:rsid w:val="00EC192D"/>
    <w:rsid w:val="00EC2068"/>
    <w:rsid w:val="00EC2E84"/>
    <w:rsid w:val="00EC3378"/>
    <w:rsid w:val="00EC354A"/>
    <w:rsid w:val="00EC4D56"/>
    <w:rsid w:val="00EC5228"/>
    <w:rsid w:val="00EC62CB"/>
    <w:rsid w:val="00EC73D1"/>
    <w:rsid w:val="00EC7ADC"/>
    <w:rsid w:val="00EC7AE3"/>
    <w:rsid w:val="00ED0391"/>
    <w:rsid w:val="00ED081E"/>
    <w:rsid w:val="00ED1805"/>
    <w:rsid w:val="00ED19F7"/>
    <w:rsid w:val="00ED2138"/>
    <w:rsid w:val="00ED21FE"/>
    <w:rsid w:val="00ED26E6"/>
    <w:rsid w:val="00ED2A12"/>
    <w:rsid w:val="00ED496A"/>
    <w:rsid w:val="00ED4A1C"/>
    <w:rsid w:val="00ED561C"/>
    <w:rsid w:val="00ED7ED1"/>
    <w:rsid w:val="00EE153D"/>
    <w:rsid w:val="00EE2A30"/>
    <w:rsid w:val="00EE320A"/>
    <w:rsid w:val="00EE35CE"/>
    <w:rsid w:val="00EE4091"/>
    <w:rsid w:val="00EE48E5"/>
    <w:rsid w:val="00EE583F"/>
    <w:rsid w:val="00EE5D5B"/>
    <w:rsid w:val="00EE6001"/>
    <w:rsid w:val="00EE6C40"/>
    <w:rsid w:val="00EE6E53"/>
    <w:rsid w:val="00EF0DA4"/>
    <w:rsid w:val="00EF10A8"/>
    <w:rsid w:val="00EF19D5"/>
    <w:rsid w:val="00EF2484"/>
    <w:rsid w:val="00EF4F0B"/>
    <w:rsid w:val="00EF536C"/>
    <w:rsid w:val="00EF5487"/>
    <w:rsid w:val="00EF698E"/>
    <w:rsid w:val="00EF7A77"/>
    <w:rsid w:val="00F009AB"/>
    <w:rsid w:val="00F013AF"/>
    <w:rsid w:val="00F05CDC"/>
    <w:rsid w:val="00F0604A"/>
    <w:rsid w:val="00F063E6"/>
    <w:rsid w:val="00F07074"/>
    <w:rsid w:val="00F1187B"/>
    <w:rsid w:val="00F148AD"/>
    <w:rsid w:val="00F15EE6"/>
    <w:rsid w:val="00F1616C"/>
    <w:rsid w:val="00F16A3D"/>
    <w:rsid w:val="00F16A93"/>
    <w:rsid w:val="00F16DD0"/>
    <w:rsid w:val="00F179BB"/>
    <w:rsid w:val="00F205EA"/>
    <w:rsid w:val="00F20F49"/>
    <w:rsid w:val="00F21D53"/>
    <w:rsid w:val="00F23139"/>
    <w:rsid w:val="00F23244"/>
    <w:rsid w:val="00F254C5"/>
    <w:rsid w:val="00F255CA"/>
    <w:rsid w:val="00F26901"/>
    <w:rsid w:val="00F277C2"/>
    <w:rsid w:val="00F32029"/>
    <w:rsid w:val="00F32C42"/>
    <w:rsid w:val="00F33286"/>
    <w:rsid w:val="00F345AA"/>
    <w:rsid w:val="00F345F9"/>
    <w:rsid w:val="00F35E71"/>
    <w:rsid w:val="00F37282"/>
    <w:rsid w:val="00F37E13"/>
    <w:rsid w:val="00F4024C"/>
    <w:rsid w:val="00F41366"/>
    <w:rsid w:val="00F41913"/>
    <w:rsid w:val="00F426C8"/>
    <w:rsid w:val="00F468E1"/>
    <w:rsid w:val="00F46A15"/>
    <w:rsid w:val="00F479F0"/>
    <w:rsid w:val="00F47B31"/>
    <w:rsid w:val="00F47B56"/>
    <w:rsid w:val="00F51FA3"/>
    <w:rsid w:val="00F53A31"/>
    <w:rsid w:val="00F5435C"/>
    <w:rsid w:val="00F5443A"/>
    <w:rsid w:val="00F5792E"/>
    <w:rsid w:val="00F60F3A"/>
    <w:rsid w:val="00F61004"/>
    <w:rsid w:val="00F61489"/>
    <w:rsid w:val="00F61834"/>
    <w:rsid w:val="00F636AF"/>
    <w:rsid w:val="00F649EE"/>
    <w:rsid w:val="00F66E19"/>
    <w:rsid w:val="00F67495"/>
    <w:rsid w:val="00F677F7"/>
    <w:rsid w:val="00F67F9C"/>
    <w:rsid w:val="00F71608"/>
    <w:rsid w:val="00F7286B"/>
    <w:rsid w:val="00F74488"/>
    <w:rsid w:val="00F746C8"/>
    <w:rsid w:val="00F75130"/>
    <w:rsid w:val="00F825C1"/>
    <w:rsid w:val="00F85028"/>
    <w:rsid w:val="00F85582"/>
    <w:rsid w:val="00F8580A"/>
    <w:rsid w:val="00F869C1"/>
    <w:rsid w:val="00F87DD5"/>
    <w:rsid w:val="00F91C69"/>
    <w:rsid w:val="00F928B1"/>
    <w:rsid w:val="00F93340"/>
    <w:rsid w:val="00F936D5"/>
    <w:rsid w:val="00F93E98"/>
    <w:rsid w:val="00F94148"/>
    <w:rsid w:val="00F94696"/>
    <w:rsid w:val="00F94BBB"/>
    <w:rsid w:val="00F95F1B"/>
    <w:rsid w:val="00F96E92"/>
    <w:rsid w:val="00F975C4"/>
    <w:rsid w:val="00F975F1"/>
    <w:rsid w:val="00F97E30"/>
    <w:rsid w:val="00FA24FD"/>
    <w:rsid w:val="00FA29C9"/>
    <w:rsid w:val="00FA4815"/>
    <w:rsid w:val="00FA5803"/>
    <w:rsid w:val="00FA6B06"/>
    <w:rsid w:val="00FB09FA"/>
    <w:rsid w:val="00FB1A57"/>
    <w:rsid w:val="00FB1E95"/>
    <w:rsid w:val="00FB1ED2"/>
    <w:rsid w:val="00FB1F0D"/>
    <w:rsid w:val="00FB3355"/>
    <w:rsid w:val="00FB3DE6"/>
    <w:rsid w:val="00FB4CF5"/>
    <w:rsid w:val="00FB563E"/>
    <w:rsid w:val="00FB5E2A"/>
    <w:rsid w:val="00FB60E8"/>
    <w:rsid w:val="00FB674B"/>
    <w:rsid w:val="00FB721A"/>
    <w:rsid w:val="00FB76EC"/>
    <w:rsid w:val="00FC1059"/>
    <w:rsid w:val="00FC12AD"/>
    <w:rsid w:val="00FC1580"/>
    <w:rsid w:val="00FC1FF2"/>
    <w:rsid w:val="00FC246E"/>
    <w:rsid w:val="00FC2DAB"/>
    <w:rsid w:val="00FC3D58"/>
    <w:rsid w:val="00FC46AC"/>
    <w:rsid w:val="00FC5599"/>
    <w:rsid w:val="00FC64E8"/>
    <w:rsid w:val="00FC719C"/>
    <w:rsid w:val="00FD08A9"/>
    <w:rsid w:val="00FD0E39"/>
    <w:rsid w:val="00FD1266"/>
    <w:rsid w:val="00FD1C83"/>
    <w:rsid w:val="00FD1E25"/>
    <w:rsid w:val="00FD38BD"/>
    <w:rsid w:val="00FD457B"/>
    <w:rsid w:val="00FD5A9C"/>
    <w:rsid w:val="00FD5CCD"/>
    <w:rsid w:val="00FD622B"/>
    <w:rsid w:val="00FD6BC5"/>
    <w:rsid w:val="00FD78AE"/>
    <w:rsid w:val="00FD7969"/>
    <w:rsid w:val="00FE1348"/>
    <w:rsid w:val="00FE3BCF"/>
    <w:rsid w:val="00FE3DA2"/>
    <w:rsid w:val="00FE5C36"/>
    <w:rsid w:val="00FE70EF"/>
    <w:rsid w:val="00FE757D"/>
    <w:rsid w:val="00FE75EE"/>
    <w:rsid w:val="00FF0BC1"/>
    <w:rsid w:val="00FF0D8B"/>
    <w:rsid w:val="00FF199C"/>
    <w:rsid w:val="00FF2115"/>
    <w:rsid w:val="00FF2559"/>
    <w:rsid w:val="00FF26BD"/>
    <w:rsid w:val="00FF2C2B"/>
    <w:rsid w:val="00FF3288"/>
    <w:rsid w:val="00FF5511"/>
    <w:rsid w:val="00FF5B34"/>
    <w:rsid w:val="00FF5B56"/>
    <w:rsid w:val="00FF5DEE"/>
    <w:rsid w:val="00FF6E58"/>
    <w:rsid w:val="00FF6FB2"/>
    <w:rsid w:val="01FFFC92"/>
    <w:rsid w:val="0226D318"/>
    <w:rsid w:val="024F11CC"/>
    <w:rsid w:val="026498E1"/>
    <w:rsid w:val="026ED341"/>
    <w:rsid w:val="02A67669"/>
    <w:rsid w:val="0328A93A"/>
    <w:rsid w:val="0468210F"/>
    <w:rsid w:val="04D322B8"/>
    <w:rsid w:val="04DD908B"/>
    <w:rsid w:val="04F59D2E"/>
    <w:rsid w:val="05074039"/>
    <w:rsid w:val="0637965C"/>
    <w:rsid w:val="069BF2F7"/>
    <w:rsid w:val="069C7966"/>
    <w:rsid w:val="06B9AB89"/>
    <w:rsid w:val="06BA4074"/>
    <w:rsid w:val="07138FC1"/>
    <w:rsid w:val="07E7E0AE"/>
    <w:rsid w:val="08038AA4"/>
    <w:rsid w:val="0A05A21C"/>
    <w:rsid w:val="0AB76124"/>
    <w:rsid w:val="0ABAFEFC"/>
    <w:rsid w:val="0BD66334"/>
    <w:rsid w:val="0C37C20D"/>
    <w:rsid w:val="0CCF2A2A"/>
    <w:rsid w:val="0D37F142"/>
    <w:rsid w:val="0E4D589E"/>
    <w:rsid w:val="0EB0E4E4"/>
    <w:rsid w:val="114098D6"/>
    <w:rsid w:val="1148B943"/>
    <w:rsid w:val="120A7430"/>
    <w:rsid w:val="12BCA895"/>
    <w:rsid w:val="12CBDCCC"/>
    <w:rsid w:val="12E38EF8"/>
    <w:rsid w:val="13213CAF"/>
    <w:rsid w:val="1415E409"/>
    <w:rsid w:val="14FA4FD2"/>
    <w:rsid w:val="157BA22C"/>
    <w:rsid w:val="16C18C2B"/>
    <w:rsid w:val="16EEFC48"/>
    <w:rsid w:val="1706B28F"/>
    <w:rsid w:val="173CCDC4"/>
    <w:rsid w:val="178D9DC7"/>
    <w:rsid w:val="18B29CC2"/>
    <w:rsid w:val="195CDBB5"/>
    <w:rsid w:val="198B9236"/>
    <w:rsid w:val="1991B2B9"/>
    <w:rsid w:val="1A420AB2"/>
    <w:rsid w:val="1AE1B7D2"/>
    <w:rsid w:val="1C3A0F40"/>
    <w:rsid w:val="1C6316FC"/>
    <w:rsid w:val="1CDCB467"/>
    <w:rsid w:val="1D11FE52"/>
    <w:rsid w:val="1D22228E"/>
    <w:rsid w:val="1F01BDDC"/>
    <w:rsid w:val="201075BA"/>
    <w:rsid w:val="20E1578D"/>
    <w:rsid w:val="214694AD"/>
    <w:rsid w:val="2205D6A4"/>
    <w:rsid w:val="23067A15"/>
    <w:rsid w:val="2386A658"/>
    <w:rsid w:val="242F45B2"/>
    <w:rsid w:val="246814AA"/>
    <w:rsid w:val="24984B8F"/>
    <w:rsid w:val="25221FBF"/>
    <w:rsid w:val="261C10B0"/>
    <w:rsid w:val="26A7D831"/>
    <w:rsid w:val="2741D6CA"/>
    <w:rsid w:val="2750AE2D"/>
    <w:rsid w:val="27DBAB17"/>
    <w:rsid w:val="2890BF4B"/>
    <w:rsid w:val="2962A03C"/>
    <w:rsid w:val="2A1AA711"/>
    <w:rsid w:val="2AA59F87"/>
    <w:rsid w:val="2C84739B"/>
    <w:rsid w:val="2C8810B9"/>
    <w:rsid w:val="2CE072E1"/>
    <w:rsid w:val="2D3DA32D"/>
    <w:rsid w:val="2D898A88"/>
    <w:rsid w:val="2D93EDA6"/>
    <w:rsid w:val="2E5FFB44"/>
    <w:rsid w:val="2E74FB4E"/>
    <w:rsid w:val="2EF54EEC"/>
    <w:rsid w:val="2F29B6BA"/>
    <w:rsid w:val="2F7685F6"/>
    <w:rsid w:val="3002208E"/>
    <w:rsid w:val="307B9CE3"/>
    <w:rsid w:val="30DEAB5C"/>
    <w:rsid w:val="31364C28"/>
    <w:rsid w:val="31670DA9"/>
    <w:rsid w:val="31DC2BA4"/>
    <w:rsid w:val="32AF6ECB"/>
    <w:rsid w:val="32E73D4A"/>
    <w:rsid w:val="32F62038"/>
    <w:rsid w:val="337FAFC1"/>
    <w:rsid w:val="33A97129"/>
    <w:rsid w:val="34063558"/>
    <w:rsid w:val="345C343E"/>
    <w:rsid w:val="3551E940"/>
    <w:rsid w:val="355C8A37"/>
    <w:rsid w:val="356DDC60"/>
    <w:rsid w:val="358946DB"/>
    <w:rsid w:val="35B4D058"/>
    <w:rsid w:val="35DF9738"/>
    <w:rsid w:val="3677EDD7"/>
    <w:rsid w:val="387B9E70"/>
    <w:rsid w:val="38CE7DF2"/>
    <w:rsid w:val="3991B533"/>
    <w:rsid w:val="3A946107"/>
    <w:rsid w:val="3AD1E2A5"/>
    <w:rsid w:val="3BE91F80"/>
    <w:rsid w:val="3D05B48D"/>
    <w:rsid w:val="3D18A646"/>
    <w:rsid w:val="3DEA2C92"/>
    <w:rsid w:val="3FEA93B4"/>
    <w:rsid w:val="41115CC9"/>
    <w:rsid w:val="41E3CBE6"/>
    <w:rsid w:val="42DAD1E7"/>
    <w:rsid w:val="435274FB"/>
    <w:rsid w:val="4520A083"/>
    <w:rsid w:val="459A1CD8"/>
    <w:rsid w:val="45AEEE1C"/>
    <w:rsid w:val="465D22A8"/>
    <w:rsid w:val="46BB4576"/>
    <w:rsid w:val="487435C6"/>
    <w:rsid w:val="4A1CC48B"/>
    <w:rsid w:val="4C5EC840"/>
    <w:rsid w:val="4DF4F799"/>
    <w:rsid w:val="4DFD84B4"/>
    <w:rsid w:val="4EB80DCF"/>
    <w:rsid w:val="4FAF3926"/>
    <w:rsid w:val="500194AE"/>
    <w:rsid w:val="50737A4A"/>
    <w:rsid w:val="5092C539"/>
    <w:rsid w:val="50DBA08F"/>
    <w:rsid w:val="50F16A6E"/>
    <w:rsid w:val="50F18893"/>
    <w:rsid w:val="50F1A247"/>
    <w:rsid w:val="510AADD0"/>
    <w:rsid w:val="51658E6D"/>
    <w:rsid w:val="52E308EB"/>
    <w:rsid w:val="55DC2783"/>
    <w:rsid w:val="563A0905"/>
    <w:rsid w:val="563C0FA1"/>
    <w:rsid w:val="565C95A3"/>
    <w:rsid w:val="5760D5BF"/>
    <w:rsid w:val="57F849E0"/>
    <w:rsid w:val="595439BF"/>
    <w:rsid w:val="5989C3E4"/>
    <w:rsid w:val="599D065C"/>
    <w:rsid w:val="59CA03DE"/>
    <w:rsid w:val="5A252F6A"/>
    <w:rsid w:val="5A884451"/>
    <w:rsid w:val="5A94D08B"/>
    <w:rsid w:val="5AAF4D86"/>
    <w:rsid w:val="5AC2CD1A"/>
    <w:rsid w:val="5C5484E6"/>
    <w:rsid w:val="6057CA94"/>
    <w:rsid w:val="61B6582B"/>
    <w:rsid w:val="61BE29E9"/>
    <w:rsid w:val="61D62AE1"/>
    <w:rsid w:val="62409466"/>
    <w:rsid w:val="62BEC2C8"/>
    <w:rsid w:val="63771FC5"/>
    <w:rsid w:val="64083973"/>
    <w:rsid w:val="6465815E"/>
    <w:rsid w:val="64A764A9"/>
    <w:rsid w:val="65135C8E"/>
    <w:rsid w:val="6569F686"/>
    <w:rsid w:val="66370086"/>
    <w:rsid w:val="66DBF70A"/>
    <w:rsid w:val="683E045C"/>
    <w:rsid w:val="686C2ABF"/>
    <w:rsid w:val="690AA698"/>
    <w:rsid w:val="6AAD35F7"/>
    <w:rsid w:val="6AAF7C1D"/>
    <w:rsid w:val="6BF606F3"/>
    <w:rsid w:val="6C30B6D0"/>
    <w:rsid w:val="6C5A0ABE"/>
    <w:rsid w:val="6CE1AF6D"/>
    <w:rsid w:val="6D3CCE1F"/>
    <w:rsid w:val="6EB85E28"/>
    <w:rsid w:val="6F31285E"/>
    <w:rsid w:val="7110E5E7"/>
    <w:rsid w:val="71CF4F48"/>
    <w:rsid w:val="7385A3F0"/>
    <w:rsid w:val="73B5F52A"/>
    <w:rsid w:val="74455810"/>
    <w:rsid w:val="749DBAE4"/>
    <w:rsid w:val="75ACFE83"/>
    <w:rsid w:val="75F74400"/>
    <w:rsid w:val="761AB204"/>
    <w:rsid w:val="76AB9CED"/>
    <w:rsid w:val="7737F52F"/>
    <w:rsid w:val="779B2EFD"/>
    <w:rsid w:val="77B15F25"/>
    <w:rsid w:val="781E404A"/>
    <w:rsid w:val="787F5EF4"/>
    <w:rsid w:val="78EEDEA3"/>
    <w:rsid w:val="790402F3"/>
    <w:rsid w:val="794DFD01"/>
    <w:rsid w:val="79675B7B"/>
    <w:rsid w:val="79784C9C"/>
    <w:rsid w:val="7A2EEB06"/>
    <w:rsid w:val="7A3A8A90"/>
    <w:rsid w:val="7ADBB8AC"/>
    <w:rsid w:val="7C311EC6"/>
    <w:rsid w:val="7CEF1C63"/>
    <w:rsid w:val="7D6B48CE"/>
    <w:rsid w:val="7EE7C578"/>
    <w:rsid w:val="7F0055E8"/>
    <w:rsid w:val="7F125A4D"/>
    <w:rsid w:val="7F6D5432"/>
    <w:rsid w:val="7F92D060"/>
    <w:rsid w:val="7FB4640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FB6C7"/>
  <w15:chartTrackingRefBased/>
  <w15:docId w15:val="{38E89700-7C71-400A-B763-3F4041FB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rPr>
      <w:rFonts w:eastAsiaTheme="minorEastAsia"/>
    </w:r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rPr>
      <w:rFonts w:eastAsiaTheme="minorEastAsia"/>
    </w:r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11"/>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styleId="UnresolvedMention">
    <w:name w:val="Unresolved Mention"/>
    <w:basedOn w:val="DefaultParagraphFont"/>
    <w:uiPriority w:val="99"/>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 w:type="character" w:styleId="CommentReference">
    <w:name w:val="annotation reference"/>
    <w:basedOn w:val="DefaultParagraphFont"/>
    <w:semiHidden/>
    <w:unhideWhenUsed/>
    <w:rsid w:val="00AF02FE"/>
    <w:rPr>
      <w:sz w:val="16"/>
      <w:szCs w:val="16"/>
    </w:rPr>
  </w:style>
  <w:style w:type="paragraph" w:styleId="CommentText">
    <w:name w:val="annotation text"/>
    <w:basedOn w:val="Normal"/>
    <w:link w:val="CommentTextChar"/>
    <w:semiHidden/>
    <w:unhideWhenUsed/>
    <w:rsid w:val="00AF02FE"/>
    <w:rPr>
      <w:sz w:val="20"/>
      <w:szCs w:val="20"/>
    </w:rPr>
  </w:style>
  <w:style w:type="character" w:customStyle="1" w:styleId="CommentTextChar">
    <w:name w:val="Comment Text Char"/>
    <w:basedOn w:val="DefaultParagraphFont"/>
    <w:link w:val="CommentText"/>
    <w:uiPriority w:val="99"/>
    <w:semiHidden/>
    <w:rsid w:val="00AF02F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02FE"/>
    <w:rPr>
      <w:b/>
      <w:bCs/>
    </w:rPr>
  </w:style>
  <w:style w:type="character" w:customStyle="1" w:styleId="CommentSubjectChar">
    <w:name w:val="Comment Subject Char"/>
    <w:basedOn w:val="CommentTextChar"/>
    <w:link w:val="CommentSubject"/>
    <w:uiPriority w:val="99"/>
    <w:semiHidden/>
    <w:rsid w:val="00AF02FE"/>
    <w:rPr>
      <w:rFonts w:eastAsiaTheme="minorEastAsia"/>
      <w:b/>
      <w:bCs/>
      <w:sz w:val="20"/>
      <w:szCs w:val="20"/>
    </w:rPr>
  </w:style>
  <w:style w:type="character" w:styleId="Mention">
    <w:name w:val="Mention"/>
    <w:basedOn w:val="DefaultParagraphFont"/>
    <w:uiPriority w:val="99"/>
    <w:unhideWhenUsed/>
    <w:rsid w:val="00ED1805"/>
    <w:rPr>
      <w:color w:val="2B579A"/>
      <w:shd w:val="clear" w:color="auto" w:fill="E1DFDD"/>
    </w:rPr>
  </w:style>
  <w:style w:type="paragraph" w:styleId="Revision">
    <w:name w:val="Revision"/>
    <w:hidden/>
    <w:uiPriority w:val="99"/>
    <w:semiHidden/>
    <w:rsid w:val="00E1413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7746">
      <w:bodyDiv w:val="1"/>
      <w:marLeft w:val="0"/>
      <w:marRight w:val="0"/>
      <w:marTop w:val="0"/>
      <w:marBottom w:val="0"/>
      <w:divBdr>
        <w:top w:val="none" w:sz="0" w:space="0" w:color="auto"/>
        <w:left w:val="none" w:sz="0" w:space="0" w:color="auto"/>
        <w:bottom w:val="none" w:sz="0" w:space="0" w:color="auto"/>
        <w:right w:val="none" w:sz="0" w:space="0" w:color="auto"/>
      </w:divBdr>
    </w:div>
    <w:div w:id="740182088">
      <w:bodyDiv w:val="1"/>
      <w:marLeft w:val="0"/>
      <w:marRight w:val="0"/>
      <w:marTop w:val="0"/>
      <w:marBottom w:val="0"/>
      <w:divBdr>
        <w:top w:val="none" w:sz="0" w:space="0" w:color="auto"/>
        <w:left w:val="none" w:sz="0" w:space="0" w:color="auto"/>
        <w:bottom w:val="none" w:sz="0" w:space="0" w:color="auto"/>
        <w:right w:val="none" w:sz="0" w:space="0" w:color="auto"/>
      </w:divBdr>
    </w:div>
    <w:div w:id="771438055">
      <w:bodyDiv w:val="1"/>
      <w:marLeft w:val="0"/>
      <w:marRight w:val="0"/>
      <w:marTop w:val="0"/>
      <w:marBottom w:val="0"/>
      <w:divBdr>
        <w:top w:val="none" w:sz="0" w:space="0" w:color="auto"/>
        <w:left w:val="none" w:sz="0" w:space="0" w:color="auto"/>
        <w:bottom w:val="none" w:sz="0" w:space="0" w:color="auto"/>
        <w:right w:val="none" w:sz="0" w:space="0" w:color="auto"/>
      </w:divBdr>
    </w:div>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824003843">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ea@vf.d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kv@blue.world" TargetMode="External"/><Relationship Id="rId17" Type="http://schemas.openxmlformats.org/officeDocument/2006/relationships/hyperlink" Target="http://www.deutz.com" TargetMode="External"/><Relationship Id="rId2" Type="http://schemas.openxmlformats.org/officeDocument/2006/relationships/customXml" Target="../customXml/item2.xml"/><Relationship Id="rId16" Type="http://schemas.openxmlformats.org/officeDocument/2006/relationships/hyperlink" Target="https://www.blue.world/new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blue.worl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ian.ludwig@deut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3" ma:contentTypeDescription="Create a new document." ma:contentTypeScope="" ma:versionID="3fd432a8e7c4e7e8fae0dd8575d75733">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d85bfc3342115fffbce530f8ea3c2d85"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9298722-00d2-43f9-b57b-e294257f60c4">
      <UserInfo>
        <DisplayName>Anne Kvist</DisplayName>
        <AccountId>15</AccountId>
        <AccountType/>
      </UserInfo>
      <UserInfo>
        <DisplayName>Anders Korsgaard</DisplayName>
        <AccountId>6</AccountId>
        <AccountType/>
      </UserInfo>
      <UserInfo>
        <DisplayName>Kaiyu Xiao</DisplayName>
        <AccountId>51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1C8AFB-A0C8-4A67-B19B-3316D27B1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FEA3FF-8123-4FE7-BBAD-E5B3DDA5749D}">
  <ds:schemaRefs>
    <ds:schemaRef ds:uri="http://schemas.openxmlformats.org/officeDocument/2006/bibliography"/>
  </ds:schemaRefs>
</ds:datastoreItem>
</file>

<file path=customXml/itemProps3.xml><?xml version="1.0" encoding="utf-8"?>
<ds:datastoreItem xmlns:ds="http://schemas.openxmlformats.org/officeDocument/2006/customXml" ds:itemID="{8B55D531-6D0E-45E0-84FF-5EE650517F42}">
  <ds:schemaRefs>
    <ds:schemaRef ds:uri="http://schemas.microsoft.com/office/2006/metadata/properties"/>
    <ds:schemaRef ds:uri="http://schemas.microsoft.com/office/infopath/2007/PartnerControls"/>
    <ds:schemaRef ds:uri="b9298722-00d2-43f9-b57b-e294257f60c4"/>
  </ds:schemaRefs>
</ds:datastoreItem>
</file>

<file path=customXml/itemProps4.xml><?xml version="1.0" encoding="utf-8"?>
<ds:datastoreItem xmlns:ds="http://schemas.openxmlformats.org/officeDocument/2006/customXml" ds:itemID="{06006B54-1D2F-4BB1-9BC4-5CB1C9D38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Pages>
  <Words>496</Words>
  <Characters>2833</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3323</CharactersWithSpaces>
  <SharedDoc>false</SharedDoc>
  <HLinks>
    <vt:vector size="36" baseType="variant">
      <vt:variant>
        <vt:i4>5111808</vt:i4>
      </vt:variant>
      <vt:variant>
        <vt:i4>15</vt:i4>
      </vt:variant>
      <vt:variant>
        <vt:i4>0</vt:i4>
      </vt:variant>
      <vt:variant>
        <vt:i4>5</vt:i4>
      </vt:variant>
      <vt:variant>
        <vt:lpwstr>http://www.deutz.com/</vt:lpwstr>
      </vt:variant>
      <vt:variant>
        <vt:lpwstr/>
      </vt:variant>
      <vt:variant>
        <vt:i4>1310739</vt:i4>
      </vt:variant>
      <vt:variant>
        <vt:i4>12</vt:i4>
      </vt:variant>
      <vt:variant>
        <vt:i4>0</vt:i4>
      </vt:variant>
      <vt:variant>
        <vt:i4>5</vt:i4>
      </vt:variant>
      <vt:variant>
        <vt:lpwstr>https://www.blue.world/news/</vt:lpwstr>
      </vt:variant>
      <vt:variant>
        <vt:lpwstr>social-media</vt:lpwstr>
      </vt:variant>
      <vt:variant>
        <vt:i4>4063288</vt:i4>
      </vt:variant>
      <vt:variant>
        <vt:i4>9</vt:i4>
      </vt:variant>
      <vt:variant>
        <vt:i4>0</vt:i4>
      </vt:variant>
      <vt:variant>
        <vt:i4>5</vt:i4>
      </vt:variant>
      <vt:variant>
        <vt:lpwstr>http://www.blue.world/</vt:lpwstr>
      </vt:variant>
      <vt:variant>
        <vt:lpwstr/>
      </vt:variant>
      <vt:variant>
        <vt:i4>7733277</vt:i4>
      </vt:variant>
      <vt:variant>
        <vt:i4>6</vt:i4>
      </vt:variant>
      <vt:variant>
        <vt:i4>0</vt:i4>
      </vt:variant>
      <vt:variant>
        <vt:i4>5</vt:i4>
      </vt:variant>
      <vt:variant>
        <vt:lpwstr>mailto:christian.ludwig@deutz.com</vt:lpwstr>
      </vt:variant>
      <vt:variant>
        <vt:lpwstr/>
      </vt:variant>
      <vt:variant>
        <vt:i4>5439597</vt:i4>
      </vt:variant>
      <vt:variant>
        <vt:i4>3</vt:i4>
      </vt:variant>
      <vt:variant>
        <vt:i4>0</vt:i4>
      </vt:variant>
      <vt:variant>
        <vt:i4>5</vt:i4>
      </vt:variant>
      <vt:variant>
        <vt:lpwstr>mailto:cea@vf.dk</vt:lpwstr>
      </vt:variant>
      <vt:variant>
        <vt:lpwstr/>
      </vt:variant>
      <vt:variant>
        <vt:i4>5177453</vt:i4>
      </vt:variant>
      <vt:variant>
        <vt:i4>0</vt:i4>
      </vt:variant>
      <vt:variant>
        <vt:i4>0</vt:i4>
      </vt:variant>
      <vt:variant>
        <vt:i4>5</vt:i4>
      </vt:variant>
      <vt:variant>
        <vt:lpwstr>mailto:akv@blue.world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Jensen</dc:creator>
  <cp:keywords/>
  <dc:description/>
  <cp:lastModifiedBy>Kaiyu Xiao</cp:lastModifiedBy>
  <cp:revision>221</cp:revision>
  <cp:lastPrinted>2019-02-21T05:07:00Z</cp:lastPrinted>
  <dcterms:created xsi:type="dcterms:W3CDTF">2021-12-14T14:52:00Z</dcterms:created>
  <dcterms:modified xsi:type="dcterms:W3CDTF">2021-12-14T20:44:00Z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