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80" w:rsidRDefault="00F97480" w:rsidP="00E31502">
      <w:pPr>
        <w:rPr>
          <w:rFonts w:ascii="Arial" w:hAnsi="Arial" w:cs="Arial"/>
          <w:b/>
          <w:sz w:val="24"/>
          <w:szCs w:val="24"/>
          <w:lang w:val="sv-SE"/>
        </w:rPr>
      </w:pPr>
      <w:r w:rsidRPr="00F97480">
        <w:rPr>
          <w:rFonts w:ascii="Arial" w:hAnsi="Arial" w:cs="Arial"/>
          <w:b/>
          <w:sz w:val="24"/>
          <w:szCs w:val="24"/>
          <w:lang w:val="sv-SE"/>
        </w:rPr>
        <w:drawing>
          <wp:anchor distT="0" distB="0" distL="114300" distR="114300" simplePos="0" relativeHeight="251659264" behindDoc="1" locked="0" layoutInCell="1" allowOverlap="1">
            <wp:simplePos x="0" y="0"/>
            <wp:positionH relativeFrom="column">
              <wp:posOffset>3508375</wp:posOffset>
            </wp:positionH>
            <wp:positionV relativeFrom="paragraph">
              <wp:posOffset>-419735</wp:posOffset>
            </wp:positionV>
            <wp:extent cx="2415540" cy="502920"/>
            <wp:effectExtent l="19050" t="0" r="3810" b="0"/>
            <wp:wrapNone/>
            <wp:docPr id="4" name="Bildobjekt 1" descr="Paxym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png"/>
                    <pic:cNvPicPr/>
                  </pic:nvPicPr>
                  <pic:blipFill>
                    <a:blip r:embed="rId4" cstate="print"/>
                    <a:stretch>
                      <a:fillRect/>
                    </a:stretch>
                  </pic:blipFill>
                  <pic:spPr>
                    <a:xfrm>
                      <a:off x="0" y="0"/>
                      <a:ext cx="2415540" cy="502920"/>
                    </a:xfrm>
                    <a:prstGeom prst="rect">
                      <a:avLst/>
                    </a:prstGeom>
                  </pic:spPr>
                </pic:pic>
              </a:graphicData>
            </a:graphic>
          </wp:anchor>
        </w:drawing>
      </w:r>
    </w:p>
    <w:p w:rsidR="00E31502" w:rsidRPr="00E31502" w:rsidRDefault="00E31502" w:rsidP="00E31502">
      <w:pPr>
        <w:rPr>
          <w:rFonts w:ascii="Arial" w:hAnsi="Arial" w:cs="Arial"/>
          <w:b/>
          <w:sz w:val="24"/>
          <w:szCs w:val="24"/>
          <w:lang w:val="sv-SE"/>
        </w:rPr>
      </w:pPr>
      <w:proofErr w:type="spellStart"/>
      <w:r w:rsidRPr="00E31502">
        <w:rPr>
          <w:rFonts w:ascii="Arial" w:hAnsi="Arial" w:cs="Arial"/>
          <w:b/>
          <w:sz w:val="24"/>
          <w:szCs w:val="24"/>
          <w:lang w:val="sv-SE"/>
        </w:rPr>
        <w:t>Paxymer</w:t>
      </w:r>
      <w:proofErr w:type="spellEnd"/>
      <w:r w:rsidRPr="00E31502">
        <w:rPr>
          <w:rFonts w:ascii="Arial" w:hAnsi="Arial" w:cs="Arial"/>
          <w:b/>
          <w:sz w:val="24"/>
          <w:szCs w:val="24"/>
          <w:lang w:val="sv-SE"/>
        </w:rPr>
        <w:t xml:space="preserve"> håller föredrag vid COP</w:t>
      </w:r>
      <w:r>
        <w:rPr>
          <w:rFonts w:ascii="Arial" w:hAnsi="Arial" w:cs="Arial"/>
          <w:b/>
          <w:sz w:val="24"/>
          <w:szCs w:val="24"/>
          <w:lang w:val="sv-SE"/>
        </w:rPr>
        <w:t>-</w:t>
      </w:r>
      <w:r w:rsidRPr="00E31502">
        <w:rPr>
          <w:rFonts w:ascii="Arial" w:hAnsi="Arial" w:cs="Arial"/>
          <w:b/>
          <w:sz w:val="24"/>
          <w:szCs w:val="24"/>
          <w:lang w:val="sv-SE"/>
        </w:rPr>
        <w:t xml:space="preserve">6 </w:t>
      </w:r>
      <w:r>
        <w:rPr>
          <w:rFonts w:ascii="Arial" w:hAnsi="Arial" w:cs="Arial"/>
          <w:b/>
          <w:sz w:val="24"/>
          <w:szCs w:val="24"/>
          <w:lang w:val="sv-SE"/>
        </w:rPr>
        <w:t xml:space="preserve">i Genève den 2 maj </w:t>
      </w:r>
      <w:r w:rsidRPr="00E31502">
        <w:rPr>
          <w:rFonts w:ascii="Arial" w:hAnsi="Arial" w:cs="Arial"/>
          <w:b/>
          <w:sz w:val="24"/>
          <w:szCs w:val="24"/>
          <w:lang w:val="sv-SE"/>
        </w:rPr>
        <w:t xml:space="preserve">om Bra exempel på substitution av </w:t>
      </w:r>
      <w:proofErr w:type="spellStart"/>
      <w:r w:rsidRPr="00E31502">
        <w:rPr>
          <w:rFonts w:ascii="Arial" w:hAnsi="Arial" w:cs="Arial"/>
          <w:b/>
          <w:sz w:val="24"/>
          <w:szCs w:val="24"/>
          <w:lang w:val="sv-SE"/>
        </w:rPr>
        <w:t>POPs</w:t>
      </w:r>
      <w:proofErr w:type="spellEnd"/>
    </w:p>
    <w:p w:rsidR="00E31502" w:rsidRPr="00E31502" w:rsidRDefault="00E31502" w:rsidP="00E31502">
      <w:pPr>
        <w:rPr>
          <w:rFonts w:ascii="Times New Roman" w:hAnsi="Times New Roman" w:cs="Times New Roman"/>
          <w:lang w:val="sv-SE"/>
        </w:rPr>
      </w:pP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är en av få inbjudna företag att aktivt delta i COP-6 som organiseras under Rotterdamkonventionen och hålls i </w:t>
      </w:r>
      <w:proofErr w:type="spellStart"/>
      <w:r w:rsidRPr="00E31502">
        <w:rPr>
          <w:rFonts w:ascii="Times New Roman" w:hAnsi="Times New Roman" w:cs="Times New Roman"/>
          <w:lang w:val="sv-SE"/>
        </w:rPr>
        <w:t>Geneve</w:t>
      </w:r>
      <w:proofErr w:type="spellEnd"/>
      <w:r w:rsidRPr="00E31502">
        <w:rPr>
          <w:rFonts w:ascii="Times New Roman" w:hAnsi="Times New Roman" w:cs="Times New Roman"/>
          <w:lang w:val="sv-SE"/>
        </w:rPr>
        <w:t xml:space="preserve"> den 2 maj 2013. Amit Pauls föredrag handlar om fördelarna med och egenskaperna hos </w:t>
      </w: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 det </w:t>
      </w:r>
      <w:proofErr w:type="spellStart"/>
      <w:r w:rsidRPr="00E31502">
        <w:rPr>
          <w:rFonts w:ascii="Times New Roman" w:hAnsi="Times New Roman" w:cs="Times New Roman"/>
          <w:lang w:val="sv-SE"/>
        </w:rPr>
        <w:t>POPs-fria</w:t>
      </w:r>
      <w:proofErr w:type="spellEnd"/>
      <w:r w:rsidRPr="00E31502">
        <w:rPr>
          <w:rFonts w:ascii="Times New Roman" w:hAnsi="Times New Roman" w:cs="Times New Roman"/>
          <w:lang w:val="sv-SE"/>
        </w:rPr>
        <w:t xml:space="preserve"> alternativet till halogenerade flamskydd.</w:t>
      </w:r>
    </w:p>
    <w:p w:rsidR="00E31502" w:rsidRPr="00E31502" w:rsidRDefault="00E31502" w:rsidP="00E31502">
      <w:pPr>
        <w:rPr>
          <w:rFonts w:ascii="Times New Roman" w:hAnsi="Times New Roman" w:cs="Times New Roman"/>
          <w:lang w:val="sv-SE"/>
        </w:rPr>
      </w:pPr>
      <w:r w:rsidRPr="00E31502">
        <w:rPr>
          <w:rFonts w:ascii="Times New Roman" w:hAnsi="Times New Roman" w:cs="Times New Roman"/>
          <w:lang w:val="sv-SE"/>
        </w:rPr>
        <w:t xml:space="preserve">”Det finns egentligen ingen anledning att på bred front fortsätta använda bromerade flamskydd” säger Amit Paul, VD på </w:t>
      </w: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”Att få möjlighet att presentera innovationer på den här typen av arena är avgörande för att öka konkurrensen, driva på utvecklingen och synliggöra nya produkter. Det är fortfarande svårt för företag i allmänhet att finna miljövänliga alternativ eftersom marknaderna domineras av multinationella företag.  Det är verkligen ett privilegium och en ära att ha blivit inbjuden. " </w:t>
      </w:r>
    </w:p>
    <w:p w:rsidR="00E31502" w:rsidRPr="00E31502" w:rsidRDefault="00E31502" w:rsidP="00E31502">
      <w:pPr>
        <w:rPr>
          <w:rFonts w:ascii="Times New Roman" w:hAnsi="Times New Roman" w:cs="Times New Roman"/>
          <w:lang w:val="sv-SE"/>
        </w:rPr>
      </w:pP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är en teknisk lösning där man framgångsrikt lyckats uppnå flamskydd helt fritt från långlivade hormonstörande ämnen (</w:t>
      </w:r>
      <w:proofErr w:type="spellStart"/>
      <w:r w:rsidRPr="00E31502">
        <w:rPr>
          <w:rFonts w:ascii="Times New Roman" w:hAnsi="Times New Roman" w:cs="Times New Roman"/>
          <w:lang w:val="sv-SE"/>
        </w:rPr>
        <w:t>POPs</w:t>
      </w:r>
      <w:proofErr w:type="spellEnd"/>
      <w:r w:rsidRPr="00E31502">
        <w:rPr>
          <w:rFonts w:ascii="Times New Roman" w:hAnsi="Times New Roman" w:cs="Times New Roman"/>
          <w:lang w:val="sv-SE"/>
        </w:rPr>
        <w:t xml:space="preserve">). Medelhavets s.k. Regional Activity Centre (RAC) hoppas att sådana goda exempel kommer att leda till att politiker, tjänstemän och näringsliv vågar ta initiativet till en storskalig implementering av </w:t>
      </w:r>
      <w:proofErr w:type="spellStart"/>
      <w:r w:rsidRPr="00E31502">
        <w:rPr>
          <w:rFonts w:ascii="Times New Roman" w:hAnsi="Times New Roman" w:cs="Times New Roman"/>
          <w:lang w:val="sv-SE"/>
        </w:rPr>
        <w:t>POPs-fria</w:t>
      </w:r>
      <w:proofErr w:type="spellEnd"/>
      <w:r w:rsidRPr="00E31502">
        <w:rPr>
          <w:rFonts w:ascii="Times New Roman" w:hAnsi="Times New Roman" w:cs="Times New Roman"/>
          <w:lang w:val="sv-SE"/>
        </w:rPr>
        <w:t xml:space="preserve"> alternativ. Konsekvensen väntas bli minskad mängd långlivade föroreningar i och runt medelhavet.</w:t>
      </w:r>
    </w:p>
    <w:p w:rsidR="00E31502" w:rsidRPr="00E31502" w:rsidRDefault="00E31502" w:rsidP="00E31502">
      <w:pPr>
        <w:rPr>
          <w:rFonts w:ascii="Times New Roman" w:hAnsi="Times New Roman" w:cs="Times New Roman"/>
          <w:lang w:val="sv-SE"/>
        </w:rPr>
      </w:pP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är inbjuden att delta i den sjätte partskonferensen (COP-6) av Rotterdam- och Stockholmkonventionerna samt det elfte mötet i Basel-konventionen. Evenemanget arrangeras av Sekretariatet och UNEP i Genève mellan den 28 april och 10 maj. En rad seminarier och workshops på temat minskad användning av farliga kemikalier kommer att hållas under hela konferensen och </w:t>
      </w:r>
      <w:proofErr w:type="spellStart"/>
      <w:r w:rsidRPr="00E31502">
        <w:rPr>
          <w:rFonts w:ascii="Times New Roman" w:hAnsi="Times New Roman" w:cs="Times New Roman"/>
          <w:lang w:val="sv-SE"/>
        </w:rPr>
        <w:t>Paxymer</w:t>
      </w:r>
      <w:proofErr w:type="spellEnd"/>
      <w:r w:rsidRPr="00E31502">
        <w:rPr>
          <w:rFonts w:ascii="Times New Roman" w:hAnsi="Times New Roman" w:cs="Times New Roman"/>
          <w:lang w:val="sv-SE"/>
        </w:rPr>
        <w:t xml:space="preserve"> kommer att delta i ett av dem.</w:t>
      </w:r>
    </w:p>
    <w:p w:rsidR="00E31502" w:rsidRDefault="00E31502" w:rsidP="00E31502">
      <w:pPr>
        <w:rPr>
          <w:rFonts w:ascii="Times New Roman" w:hAnsi="Times New Roman" w:cs="Times New Roman"/>
          <w:lang w:val="sv-SE"/>
        </w:rPr>
      </w:pPr>
      <w:r w:rsidRPr="00E31502">
        <w:rPr>
          <w:rFonts w:ascii="Times New Roman" w:hAnsi="Times New Roman" w:cs="Times New Roman"/>
          <w:lang w:val="sv-SE"/>
        </w:rPr>
        <w:t>Rotterdamkonventionen främjar delat ansvar och strävar efter att få tillstå</w:t>
      </w:r>
      <w:r>
        <w:rPr>
          <w:rFonts w:ascii="Times New Roman" w:hAnsi="Times New Roman" w:cs="Times New Roman"/>
          <w:lang w:val="sv-SE"/>
        </w:rPr>
        <w:t>n</w:t>
      </w:r>
      <w:r w:rsidRPr="00E31502">
        <w:rPr>
          <w:rFonts w:ascii="Times New Roman" w:hAnsi="Times New Roman" w:cs="Times New Roman"/>
          <w:lang w:val="sv-SE"/>
        </w:rPr>
        <w:t>d förbud med handel av vissa ämnen som är potentiellt skadliga för miljön och människors hälsa. Konventionen syftar också till att lyfta fram och sprida goda exempel på utbyte och tekniska alternativ genom att öka informationsutbytet mellan parterna. Rotterdamkonventionen löper parallellt med Stockholmskonventionen om minskning och eliminering av långlivade organiska föroreningar (POP) och med Baselkonventionen om gränsöverskridande transport av farligt avfall.</w:t>
      </w:r>
    </w:p>
    <w:p w:rsidR="00F97480" w:rsidRDefault="00F97480" w:rsidP="00F97480">
      <w:pPr>
        <w:jc w:val="center"/>
        <w:rPr>
          <w:rFonts w:ascii="Times New Roman" w:hAnsi="Times New Roman" w:cs="Times New Roman"/>
          <w:lang w:val="sv-SE"/>
        </w:rPr>
      </w:pPr>
      <w:r w:rsidRPr="00F97480">
        <w:rPr>
          <w:rFonts w:ascii="Times New Roman" w:hAnsi="Times New Roman" w:cs="Times New Roman"/>
          <w:lang w:val="sv-SE"/>
        </w:rPr>
        <w:t xml:space="preserve">Rotterdam: </w:t>
      </w:r>
      <w:hyperlink r:id="rId5" w:history="1">
        <w:r w:rsidRPr="00B4102A">
          <w:rPr>
            <w:rStyle w:val="Hyperlnk"/>
            <w:rFonts w:ascii="Times New Roman" w:hAnsi="Times New Roman" w:cs="Times New Roman"/>
            <w:lang w:val="sv-SE"/>
          </w:rPr>
          <w:t>http://www.pic.int/TheConvention/Overview/tabid/1044/language/en-US/Default.aspx</w:t>
        </w:r>
      </w:hyperlink>
      <w:r>
        <w:rPr>
          <w:rFonts w:ascii="Times New Roman" w:hAnsi="Times New Roman" w:cs="Times New Roman"/>
          <w:lang w:val="sv-SE"/>
        </w:rPr>
        <w:br/>
      </w:r>
      <w:r w:rsidRPr="00F97480">
        <w:rPr>
          <w:rFonts w:ascii="Times New Roman" w:hAnsi="Times New Roman" w:cs="Times New Roman"/>
          <w:lang w:val="sv-SE"/>
        </w:rPr>
        <w:t xml:space="preserve">Stockholm: </w:t>
      </w:r>
      <w:hyperlink r:id="rId6" w:history="1">
        <w:r w:rsidRPr="00B4102A">
          <w:rPr>
            <w:rStyle w:val="Hyperlnk"/>
            <w:rFonts w:ascii="Times New Roman" w:hAnsi="Times New Roman" w:cs="Times New Roman"/>
            <w:lang w:val="sv-SE"/>
          </w:rPr>
          <w:t>http://chm.pops.int/Convention/tabid/54/Default.aspx</w:t>
        </w:r>
      </w:hyperlink>
      <w:r>
        <w:rPr>
          <w:rFonts w:ascii="Times New Roman" w:hAnsi="Times New Roman" w:cs="Times New Roman"/>
          <w:lang w:val="sv-SE"/>
        </w:rPr>
        <w:br/>
      </w:r>
      <w:r w:rsidRPr="00F97480">
        <w:rPr>
          <w:rFonts w:ascii="Times New Roman" w:hAnsi="Times New Roman" w:cs="Times New Roman"/>
          <w:lang w:val="sv-SE"/>
        </w:rPr>
        <w:t xml:space="preserve">Basel: </w:t>
      </w:r>
      <w:hyperlink r:id="rId7" w:history="1">
        <w:r w:rsidRPr="00B4102A">
          <w:rPr>
            <w:rStyle w:val="Hyperlnk"/>
            <w:rFonts w:ascii="Times New Roman" w:hAnsi="Times New Roman" w:cs="Times New Roman"/>
            <w:lang w:val="sv-SE"/>
          </w:rPr>
          <w:t>http://www.basel.int/TheConvention/Overview/tabid/1271/Default.aspx</w:t>
        </w:r>
      </w:hyperlink>
      <w:r>
        <w:rPr>
          <w:rFonts w:ascii="Times New Roman" w:hAnsi="Times New Roman" w:cs="Times New Roman"/>
          <w:lang w:val="sv-SE"/>
        </w:rPr>
        <w:br/>
      </w:r>
      <w:r w:rsidRPr="00F97480">
        <w:rPr>
          <w:rFonts w:ascii="Times New Roman" w:hAnsi="Times New Roman" w:cs="Times New Roman"/>
          <w:lang w:val="sv-SE"/>
        </w:rPr>
        <w:drawing>
          <wp:inline distT="0" distB="0" distL="0" distR="0">
            <wp:extent cx="2286000" cy="1524000"/>
            <wp:effectExtent l="19050" t="0" r="0" b="0"/>
            <wp:docPr id="5" name="e71b525c-30cc-4446-b0c9-8cd0137a072a" descr="cid:6A19FB82-7AF6-42C9-9E8C-9CCDDD634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1b525c-30cc-4446-b0c9-8cd0137a072a" descr="cid:6A19FB82-7AF6-42C9-9E8C-9CCDDD634E83"/>
                    <pic:cNvPicPr>
                      <a:picLocks noChangeAspect="1" noChangeArrowheads="1"/>
                    </pic:cNvPicPr>
                  </pic:nvPicPr>
                  <pic:blipFill>
                    <a:blip r:embed="rId8" r:link="rId9"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453C15" w:rsidRPr="00E31502" w:rsidRDefault="00F97480" w:rsidP="00F97480">
      <w:pPr>
        <w:jc w:val="center"/>
        <w:rPr>
          <w:rFonts w:ascii="Times New Roman" w:hAnsi="Times New Roman" w:cs="Times New Roman"/>
          <w:lang w:val="sv-SE"/>
        </w:rPr>
      </w:pPr>
      <w:hyperlink r:id="rId10" w:history="1">
        <w:r w:rsidRPr="00B4102A">
          <w:rPr>
            <w:rStyle w:val="Hyperlnk"/>
            <w:rFonts w:ascii="Times New Roman" w:hAnsi="Times New Roman" w:cs="Times New Roman"/>
            <w:lang w:val="sv-SE"/>
          </w:rPr>
          <w:t>www.paxymer.se</w:t>
        </w:r>
      </w:hyperlink>
      <w:r>
        <w:rPr>
          <w:rFonts w:ascii="Times New Roman" w:hAnsi="Times New Roman" w:cs="Times New Roman"/>
          <w:lang w:val="sv-SE"/>
        </w:rPr>
        <w:br/>
        <w:t>2013-04-30</w:t>
      </w:r>
    </w:p>
    <w:sectPr w:rsidR="00453C15" w:rsidRPr="00E31502" w:rsidSect="00453C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1304"/>
  <w:hyphenationZone w:val="425"/>
  <w:characterSpacingControl w:val="doNotCompress"/>
  <w:compat/>
  <w:rsids>
    <w:rsidRoot w:val="00E31502"/>
    <w:rsid w:val="001C7A34"/>
    <w:rsid w:val="00453C15"/>
    <w:rsid w:val="005D7BAF"/>
    <w:rsid w:val="00964F66"/>
    <w:rsid w:val="00E31502"/>
    <w:rsid w:val="00F9748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Rubrik1">
    <w:name w:val="heading 1"/>
    <w:basedOn w:val="Normal"/>
    <w:next w:val="Normal"/>
    <w:link w:val="Rubrik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1C7A34"/>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7A34"/>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C7A34"/>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1C7A34"/>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C7A34"/>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C7A34"/>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1C7A34"/>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1C7A34"/>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C7A34"/>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C7A34"/>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1C7A34"/>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1C7A34"/>
    <w:rPr>
      <w:rFonts w:asciiTheme="majorHAnsi" w:eastAsiaTheme="majorEastAsia" w:hAnsiTheme="majorHAnsi" w:cstheme="majorBidi"/>
      <w:i/>
      <w:iCs/>
      <w:spacing w:val="13"/>
      <w:sz w:val="24"/>
      <w:szCs w:val="24"/>
    </w:rPr>
  </w:style>
  <w:style w:type="character" w:styleId="Stark">
    <w:name w:val="Strong"/>
    <w:uiPriority w:val="22"/>
    <w:qFormat/>
    <w:rsid w:val="001C7A34"/>
    <w:rPr>
      <w:b/>
      <w:bCs/>
    </w:rPr>
  </w:style>
  <w:style w:type="character" w:styleId="Betoning">
    <w:name w:val="Emphasis"/>
    <w:uiPriority w:val="20"/>
    <w:qFormat/>
    <w:rsid w:val="001C7A34"/>
    <w:rPr>
      <w:b/>
      <w:bCs/>
      <w:i/>
      <w:iCs/>
      <w:spacing w:val="10"/>
      <w:bdr w:val="none" w:sz="0" w:space="0" w:color="auto"/>
      <w:shd w:val="clear" w:color="auto" w:fill="auto"/>
    </w:rPr>
  </w:style>
  <w:style w:type="paragraph" w:styleId="Ingetavstnd">
    <w:name w:val="No Spacing"/>
    <w:basedOn w:val="Normal"/>
    <w:uiPriority w:val="1"/>
    <w:qFormat/>
    <w:rsid w:val="001C7A34"/>
    <w:pPr>
      <w:spacing w:after="0" w:line="240" w:lineRule="auto"/>
    </w:pPr>
  </w:style>
  <w:style w:type="paragraph" w:styleId="Liststycke">
    <w:name w:val="List Paragraph"/>
    <w:basedOn w:val="Normal"/>
    <w:uiPriority w:val="34"/>
    <w:qFormat/>
    <w:rsid w:val="001C7A34"/>
    <w:pPr>
      <w:ind w:left="720"/>
      <w:contextualSpacing/>
    </w:pPr>
  </w:style>
  <w:style w:type="paragraph" w:styleId="Citat">
    <w:name w:val="Quote"/>
    <w:basedOn w:val="Normal"/>
    <w:next w:val="Normal"/>
    <w:link w:val="CitatChar"/>
    <w:uiPriority w:val="29"/>
    <w:qFormat/>
    <w:rsid w:val="001C7A34"/>
    <w:pPr>
      <w:spacing w:before="200" w:after="0"/>
      <w:ind w:left="360" w:right="360"/>
    </w:pPr>
    <w:rPr>
      <w:i/>
      <w:iCs/>
    </w:rPr>
  </w:style>
  <w:style w:type="character" w:customStyle="1" w:styleId="CitatChar">
    <w:name w:val="Citat Char"/>
    <w:basedOn w:val="Standardstycketeckensnitt"/>
    <w:link w:val="Citat"/>
    <w:uiPriority w:val="29"/>
    <w:rsid w:val="001C7A34"/>
    <w:rPr>
      <w:i/>
      <w:iCs/>
    </w:rPr>
  </w:style>
  <w:style w:type="paragraph" w:styleId="Starktcitat">
    <w:name w:val="Intense Quote"/>
    <w:basedOn w:val="Normal"/>
    <w:next w:val="Normal"/>
    <w:link w:val="StarktcitatChar"/>
    <w:uiPriority w:val="30"/>
    <w:qFormat/>
    <w:rsid w:val="001C7A34"/>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1C7A34"/>
    <w:rPr>
      <w:b/>
      <w:bCs/>
      <w:i/>
      <w:iCs/>
    </w:rPr>
  </w:style>
  <w:style w:type="character" w:styleId="Diskretbetoning">
    <w:name w:val="Subtle Emphasis"/>
    <w:uiPriority w:val="19"/>
    <w:qFormat/>
    <w:rsid w:val="001C7A34"/>
    <w:rPr>
      <w:i/>
      <w:iCs/>
    </w:rPr>
  </w:style>
  <w:style w:type="character" w:styleId="Starkbetoning">
    <w:name w:val="Intense Emphasis"/>
    <w:uiPriority w:val="21"/>
    <w:qFormat/>
    <w:rsid w:val="001C7A34"/>
    <w:rPr>
      <w:b/>
      <w:bCs/>
    </w:rPr>
  </w:style>
  <w:style w:type="character" w:styleId="Diskretreferens">
    <w:name w:val="Subtle Reference"/>
    <w:uiPriority w:val="31"/>
    <w:qFormat/>
    <w:rsid w:val="001C7A34"/>
    <w:rPr>
      <w:smallCaps/>
    </w:rPr>
  </w:style>
  <w:style w:type="character" w:styleId="Starkreferens">
    <w:name w:val="Intense Reference"/>
    <w:uiPriority w:val="32"/>
    <w:qFormat/>
    <w:rsid w:val="001C7A34"/>
    <w:rPr>
      <w:smallCaps/>
      <w:spacing w:val="5"/>
      <w:u w:val="single"/>
    </w:rPr>
  </w:style>
  <w:style w:type="character" w:styleId="Bokenstitel">
    <w:name w:val="Book Title"/>
    <w:uiPriority w:val="33"/>
    <w:qFormat/>
    <w:rsid w:val="001C7A34"/>
    <w:rPr>
      <w:i/>
      <w:iCs/>
      <w:smallCaps/>
      <w:spacing w:val="5"/>
    </w:rPr>
  </w:style>
  <w:style w:type="paragraph" w:styleId="Innehllsfrteckningsrubrik">
    <w:name w:val="TOC Heading"/>
    <w:basedOn w:val="Rubrik1"/>
    <w:next w:val="Normal"/>
    <w:uiPriority w:val="39"/>
    <w:semiHidden/>
    <w:unhideWhenUsed/>
    <w:qFormat/>
    <w:rsid w:val="001C7A34"/>
    <w:pPr>
      <w:outlineLvl w:val="9"/>
    </w:pPr>
  </w:style>
  <w:style w:type="paragraph" w:styleId="Ballongtext">
    <w:name w:val="Balloon Text"/>
    <w:basedOn w:val="Normal"/>
    <w:link w:val="BallongtextChar"/>
    <w:uiPriority w:val="99"/>
    <w:semiHidden/>
    <w:unhideWhenUsed/>
    <w:rsid w:val="00F974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7480"/>
    <w:rPr>
      <w:rFonts w:ascii="Tahoma" w:hAnsi="Tahoma" w:cs="Tahoma"/>
      <w:sz w:val="16"/>
      <w:szCs w:val="16"/>
    </w:rPr>
  </w:style>
  <w:style w:type="character" w:styleId="Hyperlnk">
    <w:name w:val="Hyperlink"/>
    <w:basedOn w:val="Standardstycketeckensnitt"/>
    <w:uiPriority w:val="99"/>
    <w:unhideWhenUsed/>
    <w:rsid w:val="00F974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basel.int/TheConvention/Overview/tabid/1271/Default.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m.pops.int/Convention/tabid/54/Default.aspx" TargetMode="External"/><Relationship Id="rId11" Type="http://schemas.openxmlformats.org/officeDocument/2006/relationships/fontTable" Target="fontTable.xml"/><Relationship Id="rId5" Type="http://schemas.openxmlformats.org/officeDocument/2006/relationships/hyperlink" Target="http://www.pic.int/TheConvention/Overview/tabid/1044/language/en-US/Default.aspx" TargetMode="External"/><Relationship Id="rId10" Type="http://schemas.openxmlformats.org/officeDocument/2006/relationships/hyperlink" Target="http://www.paxymer.se" TargetMode="External"/><Relationship Id="rId4" Type="http://schemas.openxmlformats.org/officeDocument/2006/relationships/image" Target="media/image1.png"/><Relationship Id="rId9" Type="http://schemas.openxmlformats.org/officeDocument/2006/relationships/image" Target="cid:6A19FB82-7AF6-42C9-9E8C-9CCDDD634E8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2363</Characters>
  <Application>Microsoft Office Word</Application>
  <DocSecurity>0</DocSecurity>
  <Lines>19</Lines>
  <Paragraphs>5</Paragraphs>
  <ScaleCrop>false</ScaleCrop>
  <Company>PP Polymer AB</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Paul</dc:creator>
  <cp:lastModifiedBy>Ann-Christin Paul</cp:lastModifiedBy>
  <cp:revision>2</cp:revision>
  <dcterms:created xsi:type="dcterms:W3CDTF">2013-04-30T08:50:00Z</dcterms:created>
  <dcterms:modified xsi:type="dcterms:W3CDTF">2013-04-30T08:55:00Z</dcterms:modified>
</cp:coreProperties>
</file>