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AE" w:rsidRPr="008C10AE" w:rsidRDefault="008C10AE" w:rsidP="0081120A">
      <w:pPr>
        <w:spacing w:line="280" w:lineRule="exact"/>
        <w:rPr>
          <w:b/>
          <w:sz w:val="22"/>
          <w:szCs w:val="22"/>
          <w:u w:val="single"/>
        </w:rPr>
      </w:pPr>
      <w:bookmarkStart w:id="0" w:name="_GoBack"/>
      <w:r w:rsidRPr="008C10AE">
        <w:rPr>
          <w:b/>
          <w:sz w:val="22"/>
          <w:szCs w:val="22"/>
          <w:u w:val="single"/>
        </w:rPr>
        <w:t>Brandschutz</w:t>
      </w:r>
      <w:r w:rsidRPr="008C10AE">
        <w:rPr>
          <w:b/>
          <w:bCs/>
          <w:sz w:val="22"/>
          <w:szCs w:val="22"/>
          <w:u w:val="single"/>
        </w:rPr>
        <w:t>konzepte</w:t>
      </w:r>
      <w:r>
        <w:rPr>
          <w:b/>
          <w:sz w:val="22"/>
          <w:szCs w:val="22"/>
          <w:u w:val="single"/>
        </w:rPr>
        <w:t xml:space="preserve"> nach B</w:t>
      </w:r>
      <w:r w:rsidRPr="008C10AE">
        <w:rPr>
          <w:b/>
          <w:sz w:val="22"/>
          <w:szCs w:val="22"/>
          <w:u w:val="single"/>
        </w:rPr>
        <w:t>auordnung – Nordrhein Westfalen</w:t>
      </w:r>
    </w:p>
    <w:p w:rsidR="004D0186" w:rsidRDefault="008C10AE" w:rsidP="004D0186">
      <w:pPr>
        <w:spacing w:line="240" w:lineRule="auto"/>
        <w:ind w:right="707"/>
        <w:rPr>
          <w:b/>
        </w:rPr>
      </w:pPr>
      <w:r w:rsidRPr="008C10AE">
        <w:rPr>
          <w:b/>
        </w:rPr>
        <w:t>Bildkommentar, Checklisten, Konzepterstellung</w:t>
      </w:r>
    </w:p>
    <w:p w:rsidR="008C10AE" w:rsidRDefault="008C10AE" w:rsidP="004D0186">
      <w:pPr>
        <w:spacing w:line="240" w:lineRule="auto"/>
        <w:ind w:right="707"/>
      </w:pPr>
    </w:p>
    <w:tbl>
      <w:tblPr>
        <w:tblW w:w="72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5527"/>
      </w:tblGrid>
      <w:tr w:rsidR="004D0186" w:rsidTr="005E192D">
        <w:trPr>
          <w:trHeight w:val="1722"/>
        </w:trPr>
        <w:tc>
          <w:tcPr>
            <w:tcW w:w="1771" w:type="dxa"/>
            <w:hideMark/>
          </w:tcPr>
          <w:p w:rsidR="004D0186" w:rsidRDefault="008C10AE" w:rsidP="004D0186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>
                  <wp:extent cx="1035685" cy="147193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783862354009_Cov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</w:tcPr>
          <w:p w:rsidR="00166636" w:rsidRPr="00166636" w:rsidRDefault="00166636" w:rsidP="00166636">
            <w:pPr>
              <w:pStyle w:val="berschrift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666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Von Dipl.- Ing. Josef Mayr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D0186" w:rsidRDefault="004D0186" w:rsidP="004D0186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497"/>
            </w:pPr>
          </w:p>
          <w:p w:rsidR="004D0186" w:rsidRDefault="004D0186" w:rsidP="004D0186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497"/>
            </w:pPr>
            <w:r>
              <w:t>20</w:t>
            </w:r>
            <w:r w:rsidR="00885789">
              <w:t>20</w:t>
            </w:r>
            <w:r>
              <w:t xml:space="preserve">. </w:t>
            </w:r>
            <w:r w:rsidR="00166636">
              <w:t>21,0 x 29,7</w:t>
            </w:r>
            <w:r>
              <w:t xml:space="preserve">. </w:t>
            </w:r>
            <w:r w:rsidR="00166636">
              <w:t>Gebunden. 444 Seiten mit 360 farbigen Abbildungen</w:t>
            </w:r>
            <w:r w:rsidR="00D2291E">
              <w:t xml:space="preserve"> und</w:t>
            </w:r>
            <w:r w:rsidR="00166636">
              <w:t xml:space="preserve"> 75 Illustrationen</w:t>
            </w:r>
            <w:r w:rsidR="00D2291E">
              <w:t>.</w:t>
            </w:r>
          </w:p>
          <w:p w:rsidR="004D0186" w:rsidRDefault="004D0186" w:rsidP="004D0186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497"/>
            </w:pPr>
          </w:p>
          <w:p w:rsidR="004D0186" w:rsidRDefault="008C10AE" w:rsidP="004D0186">
            <w:pPr>
              <w:tabs>
                <w:tab w:val="left" w:pos="-6734"/>
              </w:tabs>
              <w:spacing w:line="240" w:lineRule="auto"/>
              <w:ind w:right="497"/>
            </w:pPr>
            <w:r>
              <w:t>EURO 109</w:t>
            </w:r>
            <w:r w:rsidR="004D0186">
              <w:t xml:space="preserve">,– </w:t>
            </w:r>
            <w:r>
              <w:t>Subskriptionspreis bi</w:t>
            </w:r>
            <w:r w:rsidR="003E6386">
              <w:t>s</w:t>
            </w:r>
            <w:r>
              <w:t xml:space="preserve"> 31.08.2020</w:t>
            </w:r>
          </w:p>
          <w:p w:rsidR="0013796E" w:rsidRDefault="004D0186" w:rsidP="0013796E">
            <w:pPr>
              <w:tabs>
                <w:tab w:val="left" w:pos="-6734"/>
              </w:tabs>
              <w:spacing w:line="240" w:lineRule="auto"/>
              <w:ind w:right="497"/>
            </w:pPr>
            <w:r>
              <w:t>EURO 1</w:t>
            </w:r>
            <w:r w:rsidR="008C10AE">
              <w:t>2</w:t>
            </w:r>
            <w:r>
              <w:t xml:space="preserve">9,– </w:t>
            </w:r>
            <w:r w:rsidR="008C10AE">
              <w:t>Preis ab 01.09.2020</w:t>
            </w:r>
            <w:r w:rsidR="0013796E">
              <w:t xml:space="preserve"> </w:t>
            </w:r>
          </w:p>
          <w:p w:rsidR="004D0186" w:rsidRDefault="004D0186" w:rsidP="003E6386">
            <w:pPr>
              <w:tabs>
                <w:tab w:val="left" w:pos="-6734"/>
              </w:tabs>
              <w:spacing w:line="240" w:lineRule="auto"/>
              <w:ind w:right="497"/>
            </w:pPr>
            <w:r>
              <w:br/>
              <w:t xml:space="preserve">ISBN Buch: </w:t>
            </w:r>
            <w:r w:rsidR="008C10AE">
              <w:t>978-3-86235-400-9</w:t>
            </w:r>
            <w:r w:rsidR="00503627">
              <w:br/>
              <w:t>ISBN E-Book</w:t>
            </w:r>
            <w:r w:rsidR="00BD12C9">
              <w:t xml:space="preserve"> (PDF)</w:t>
            </w:r>
            <w:r>
              <w:t xml:space="preserve">: </w:t>
            </w:r>
            <w:r w:rsidR="00EA0F61" w:rsidRPr="00EA0F61">
              <w:t>978-3-86235-401-6</w:t>
            </w:r>
          </w:p>
        </w:tc>
      </w:tr>
    </w:tbl>
    <w:p w:rsidR="004D0186" w:rsidRDefault="004D0186" w:rsidP="004D0186">
      <w:pPr>
        <w:spacing w:line="240" w:lineRule="auto"/>
        <w:ind w:right="707"/>
      </w:pPr>
    </w:p>
    <w:p w:rsidR="004D0186" w:rsidRDefault="00E942A0" w:rsidP="004D0186">
      <w:pPr>
        <w:spacing w:line="240" w:lineRule="auto"/>
        <w:ind w:right="707"/>
      </w:pPr>
      <w:proofErr w:type="spellStart"/>
      <w:r>
        <w:t>FeuerTrutz</w:t>
      </w:r>
      <w:proofErr w:type="spellEnd"/>
      <w:r>
        <w:t xml:space="preserve"> </w:t>
      </w:r>
      <w:r w:rsidR="004D0186">
        <w:t>Network GmbH</w:t>
      </w:r>
      <w:r w:rsidR="004D0186">
        <w:br/>
        <w:t>Kundenservice: 65341 Eltville</w:t>
      </w:r>
    </w:p>
    <w:p w:rsidR="004D0186" w:rsidRDefault="004D0186" w:rsidP="004D0186">
      <w:pPr>
        <w:pStyle w:val="berschrift1"/>
        <w:ind w:right="707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4D0186" w:rsidRDefault="004D0186" w:rsidP="004D0186">
      <w:pPr>
        <w:ind w:right="707"/>
        <w:rPr>
          <w:u w:val="single"/>
        </w:rPr>
      </w:pPr>
      <w:r>
        <w:rPr>
          <w:u w:val="single"/>
        </w:rPr>
        <w:t>feuertrutz@vuservice.de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8E1161" w:rsidRPr="00603203" w:rsidRDefault="00D728B8" w:rsidP="0081120A">
      <w:pPr>
        <w:spacing w:before="100" w:beforeAutospacing="1" w:after="100" w:afterAutospacing="1" w:line="280" w:lineRule="exact"/>
        <w:ind w:right="709"/>
        <w:rPr>
          <w:bCs/>
        </w:rPr>
      </w:pPr>
      <w:r w:rsidRPr="00C50D6E">
        <w:rPr>
          <w:bCs/>
        </w:rPr>
        <w:t xml:space="preserve">Die Neuerscheinung </w:t>
      </w:r>
      <w:r w:rsidR="00166636" w:rsidRPr="00C50D6E">
        <w:rPr>
          <w:bCs/>
        </w:rPr>
        <w:t>„</w:t>
      </w:r>
      <w:r w:rsidR="003729DD" w:rsidRPr="00C50D6E">
        <w:rPr>
          <w:bCs/>
        </w:rPr>
        <w:t>Brandschutzkonzepte nach Bauordnung Nordrhein-Westfalen“</w:t>
      </w:r>
      <w:r w:rsidR="00166636" w:rsidRPr="00C50D6E">
        <w:rPr>
          <w:bCs/>
        </w:rPr>
        <w:t xml:space="preserve"> </w:t>
      </w:r>
      <w:r w:rsidRPr="00C50D6E">
        <w:rPr>
          <w:bCs/>
        </w:rPr>
        <w:t xml:space="preserve">von Dipl.- Ing. Josef Mayr </w:t>
      </w:r>
      <w:r w:rsidR="00166636" w:rsidRPr="00C50D6E">
        <w:rPr>
          <w:bCs/>
        </w:rPr>
        <w:t xml:space="preserve">liefert </w:t>
      </w:r>
      <w:r w:rsidRPr="00C50D6E">
        <w:rPr>
          <w:bCs/>
        </w:rPr>
        <w:t xml:space="preserve">eine strukturierte Übersicht </w:t>
      </w:r>
      <w:r w:rsidR="003729DD" w:rsidRPr="00C50D6E">
        <w:rPr>
          <w:bCs/>
        </w:rPr>
        <w:t xml:space="preserve">aller </w:t>
      </w:r>
      <w:r w:rsidR="003729DD" w:rsidRPr="00603203">
        <w:rPr>
          <w:bCs/>
        </w:rPr>
        <w:t xml:space="preserve">Brandschutzanforderungen der </w:t>
      </w:r>
      <w:proofErr w:type="spellStart"/>
      <w:r w:rsidR="003729DD" w:rsidRPr="00603203">
        <w:rPr>
          <w:bCs/>
        </w:rPr>
        <w:t>BauO</w:t>
      </w:r>
      <w:proofErr w:type="spellEnd"/>
      <w:r w:rsidR="003729DD" w:rsidRPr="00603203">
        <w:rPr>
          <w:bCs/>
        </w:rPr>
        <w:t xml:space="preserve"> NRW</w:t>
      </w:r>
      <w:r w:rsidR="00B64142" w:rsidRPr="00603203">
        <w:rPr>
          <w:bCs/>
        </w:rPr>
        <w:t xml:space="preserve"> </w:t>
      </w:r>
      <w:r w:rsidR="003729DD" w:rsidRPr="00603203">
        <w:rPr>
          <w:bCs/>
        </w:rPr>
        <w:t xml:space="preserve">sowie </w:t>
      </w:r>
      <w:r w:rsidR="00B64142" w:rsidRPr="00603203">
        <w:rPr>
          <w:bCs/>
        </w:rPr>
        <w:t xml:space="preserve">länderspezifische </w:t>
      </w:r>
      <w:r w:rsidR="00166636" w:rsidRPr="00603203">
        <w:rPr>
          <w:bCs/>
        </w:rPr>
        <w:t>Handlungsanweisungen</w:t>
      </w:r>
      <w:r w:rsidRPr="00603203">
        <w:rPr>
          <w:bCs/>
        </w:rPr>
        <w:t xml:space="preserve"> zur</w:t>
      </w:r>
      <w:r w:rsidR="00166636" w:rsidRPr="00603203">
        <w:rPr>
          <w:bCs/>
        </w:rPr>
        <w:t xml:space="preserve"> Erst</w:t>
      </w:r>
      <w:r w:rsidR="00B64142" w:rsidRPr="00603203">
        <w:rPr>
          <w:bCs/>
        </w:rPr>
        <w:t xml:space="preserve">ellung von Brandschutzkonzepten. </w:t>
      </w:r>
    </w:p>
    <w:p w:rsidR="00B64142" w:rsidRPr="00603203" w:rsidRDefault="008E1161" w:rsidP="0081120A">
      <w:pPr>
        <w:autoSpaceDE w:val="0"/>
        <w:autoSpaceDN w:val="0"/>
        <w:adjustRightInd w:val="0"/>
        <w:spacing w:line="280" w:lineRule="exact"/>
        <w:ind w:right="709"/>
      </w:pPr>
      <w:r w:rsidRPr="00603203">
        <w:t xml:space="preserve">Der Hauptteil dieses Grundlagenwerkes umfasst alle Brandschutzanforderungen der </w:t>
      </w:r>
      <w:proofErr w:type="spellStart"/>
      <w:r w:rsidRPr="00603203">
        <w:t>BauO</w:t>
      </w:r>
      <w:proofErr w:type="spellEnd"/>
      <w:r w:rsidRPr="00603203">
        <w:t xml:space="preserve"> NRW inkl. Erläuterungen und Kommentaren. </w:t>
      </w:r>
      <w:r w:rsidR="00C62BC1" w:rsidRPr="00603203">
        <w:t>Die Anforderungen werden in Form von Checklisten angegeben und können damit schnell und einfach</w:t>
      </w:r>
      <w:r w:rsidR="00B64142" w:rsidRPr="00603203">
        <w:t xml:space="preserve"> </w:t>
      </w:r>
      <w:r w:rsidR="00C62BC1" w:rsidRPr="00603203">
        <w:t>ermittelt, überprüft und angewendet werden.</w:t>
      </w:r>
      <w:r w:rsidRPr="00603203">
        <w:t xml:space="preserve"> </w:t>
      </w:r>
      <w:r w:rsidR="00AB7AFB" w:rsidRPr="00603203">
        <w:t>Über 436 Detailzeichnungen und Fotos stehen als anschauliche Hilfsmittel zur Verfügung und erleichtern die Umsetzung in die Praxis.</w:t>
      </w:r>
    </w:p>
    <w:p w:rsidR="00603203" w:rsidRPr="00603203" w:rsidRDefault="00603203" w:rsidP="0081120A">
      <w:pPr>
        <w:autoSpaceDE w:val="0"/>
        <w:autoSpaceDN w:val="0"/>
        <w:adjustRightInd w:val="0"/>
        <w:spacing w:line="280" w:lineRule="exact"/>
        <w:ind w:right="709"/>
      </w:pPr>
    </w:p>
    <w:p w:rsidR="00042237" w:rsidRDefault="00C62BC1" w:rsidP="0081120A">
      <w:pPr>
        <w:autoSpaceDE w:val="0"/>
        <w:autoSpaceDN w:val="0"/>
        <w:adjustRightInd w:val="0"/>
        <w:spacing w:line="280" w:lineRule="exact"/>
        <w:ind w:right="709"/>
      </w:pPr>
      <w:r w:rsidRPr="00603203">
        <w:t xml:space="preserve">Der zweite Teil </w:t>
      </w:r>
      <w:r w:rsidR="00B64142" w:rsidRPr="00603203">
        <w:t xml:space="preserve">umfasst </w:t>
      </w:r>
      <w:r w:rsidRPr="00603203">
        <w:t xml:space="preserve">Checklisten </w:t>
      </w:r>
      <w:r w:rsidR="00B64142" w:rsidRPr="00603203">
        <w:t xml:space="preserve">zur </w:t>
      </w:r>
      <w:r w:rsidRPr="00603203">
        <w:t xml:space="preserve"> Erstellung </w:t>
      </w:r>
      <w:r w:rsidR="00B64142" w:rsidRPr="00603203">
        <w:t xml:space="preserve">von Brandschutzkonzepten </w:t>
      </w:r>
      <w:r w:rsidR="008E1161" w:rsidRPr="00603203">
        <w:t xml:space="preserve">nach der </w:t>
      </w:r>
      <w:proofErr w:type="spellStart"/>
      <w:r w:rsidR="008E1161" w:rsidRPr="00603203">
        <w:t>BauO</w:t>
      </w:r>
      <w:proofErr w:type="spellEnd"/>
      <w:r w:rsidR="008E1161" w:rsidRPr="00603203">
        <w:t xml:space="preserve"> NRW </w:t>
      </w:r>
      <w:r w:rsidR="00B64142" w:rsidRPr="00603203">
        <w:t xml:space="preserve">mit </w:t>
      </w:r>
      <w:r w:rsidRPr="00603203">
        <w:t>konkrete</w:t>
      </w:r>
      <w:r w:rsidR="00B64142" w:rsidRPr="00603203">
        <w:t>n</w:t>
      </w:r>
      <w:r w:rsidRPr="00603203">
        <w:t xml:space="preserve"> Handlungsanweisungen sowie eine</w:t>
      </w:r>
      <w:r w:rsidR="00B64142" w:rsidRPr="00603203">
        <w:t>r</w:t>
      </w:r>
      <w:r w:rsidRPr="00603203">
        <w:t xml:space="preserve"> </w:t>
      </w:r>
      <w:r w:rsidR="00B64142" w:rsidRPr="00603203">
        <w:t>Schritt für Schritt-</w:t>
      </w:r>
      <w:r w:rsidRPr="00603203">
        <w:t>Anleitung mit Erläuterungen.</w:t>
      </w:r>
    </w:p>
    <w:p w:rsidR="00042237" w:rsidRDefault="00042237" w:rsidP="0081120A">
      <w:pPr>
        <w:autoSpaceDE w:val="0"/>
        <w:autoSpaceDN w:val="0"/>
        <w:adjustRightInd w:val="0"/>
        <w:spacing w:line="280" w:lineRule="exact"/>
        <w:ind w:right="709"/>
      </w:pPr>
    </w:p>
    <w:p w:rsidR="00EA0F61" w:rsidRPr="00603203" w:rsidRDefault="00C62BC1" w:rsidP="0081120A">
      <w:pPr>
        <w:autoSpaceDE w:val="0"/>
        <w:autoSpaceDN w:val="0"/>
        <w:adjustRightInd w:val="0"/>
        <w:spacing w:line="280" w:lineRule="exact"/>
        <w:ind w:right="709"/>
      </w:pPr>
      <w:r w:rsidRPr="00603203">
        <w:t>Im abschl</w:t>
      </w:r>
      <w:r w:rsidR="00603203" w:rsidRPr="00603203">
        <w:t xml:space="preserve">ießenden dritten Teil </w:t>
      </w:r>
      <w:r w:rsidR="007F2301">
        <w:t>zeigt der Autor am konkreten</w:t>
      </w:r>
      <w:r w:rsidR="00603203" w:rsidRPr="00603203">
        <w:t xml:space="preserve"> Beispiel, wi</w:t>
      </w:r>
      <w:r w:rsidR="00042237">
        <w:t>e</w:t>
      </w:r>
      <w:r w:rsidR="00603203" w:rsidRPr="00603203">
        <w:t xml:space="preserve"> eine detaillierte und zielsichere Umsetzung des Brandschutzkonzeptes</w:t>
      </w:r>
      <w:r w:rsidRPr="00603203">
        <w:t xml:space="preserve"> </w:t>
      </w:r>
      <w:r w:rsidR="00603203" w:rsidRPr="00603203">
        <w:t>mithilfe der im Buch enthaltenen Checklisten gelingt.</w:t>
      </w:r>
      <w:bookmarkEnd w:id="0"/>
    </w:p>
    <w:p w:rsidR="00B64142" w:rsidRDefault="00B64142" w:rsidP="0081120A">
      <w:pPr>
        <w:spacing w:line="280" w:lineRule="exact"/>
        <w:ind w:right="709"/>
      </w:pPr>
    </w:p>
    <w:p w:rsidR="0030129B" w:rsidRPr="00603203" w:rsidRDefault="0030129B" w:rsidP="0081120A">
      <w:pPr>
        <w:spacing w:line="280" w:lineRule="exact"/>
        <w:ind w:right="709"/>
      </w:pPr>
      <w:r>
        <w:t>1.61</w:t>
      </w:r>
      <w:r w:rsidR="007F2301">
        <w:t>8</w:t>
      </w:r>
      <w:r>
        <w:t xml:space="preserve"> Zeichen / Juni 2020</w:t>
      </w:r>
    </w:p>
    <w:sectPr w:rsidR="0030129B" w:rsidRPr="00603203" w:rsidSect="000F51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19" w:rsidRDefault="00384A19">
      <w:r>
        <w:separator/>
      </w:r>
    </w:p>
  </w:endnote>
  <w:endnote w:type="continuationSeparator" w:id="0">
    <w:p w:rsidR="00384A19" w:rsidRDefault="0038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19" w:rsidRDefault="00384A19">
      <w:r>
        <w:separator/>
      </w:r>
    </w:p>
  </w:footnote>
  <w:footnote w:type="continuationSeparator" w:id="0">
    <w:p w:rsidR="00384A19" w:rsidRDefault="0038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4D0186" w:rsidP="00262442">
    <w:pPr>
      <w:pStyle w:val="Kopfzeile"/>
      <w:rPr>
        <w:sz w:val="20"/>
        <w:szCs w:val="20"/>
      </w:rPr>
    </w:pPr>
    <w:bookmarkStart w:id="1" w:name="OhneErsteSeite"/>
    <w:r w:rsidRPr="004D0186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C50D6E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FB0285">
      <w:rPr>
        <w:rStyle w:val="Seitenzahl"/>
        <w:noProof/>
        <w:sz w:val="20"/>
        <w:szCs w:val="20"/>
      </w:rPr>
      <w:t>3. Juni 2020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4D0186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4D0186">
      <w:rPr>
        <w:color w:val="FFFFFF"/>
        <w:sz w:val="20"/>
        <w:szCs w:val="20"/>
      </w:rPr>
      <w:t>@Ausgabeart@1</w:t>
    </w:r>
    <w:bookmarkEnd w:id="6"/>
  </w:p>
  <w:p w:rsidR="009421DC" w:rsidRPr="00BE7F4E" w:rsidRDefault="004D0186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4D0186">
      <w:rPr>
        <w:color w:val="FFFFFF"/>
        <w:sz w:val="20"/>
        <w:szCs w:val="20"/>
      </w:rPr>
      <w:t>@ErsteSeite@2015</w:t>
    </w:r>
    <w:bookmarkEnd w:id="7"/>
  </w:p>
  <w:p w:rsidR="00CD641C" w:rsidRPr="00BE7F4E" w:rsidRDefault="004D0186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4D0186">
      <w:rPr>
        <w:color w:val="FFFFFF"/>
        <w:sz w:val="20"/>
        <w:szCs w:val="20"/>
      </w:rPr>
      <w:t>@FolgeSeiten@2108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86"/>
    <w:rsid w:val="00002E96"/>
    <w:rsid w:val="00004D6A"/>
    <w:rsid w:val="00010085"/>
    <w:rsid w:val="000300D7"/>
    <w:rsid w:val="00030E40"/>
    <w:rsid w:val="00042237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D2A21"/>
    <w:rsid w:val="000F51ED"/>
    <w:rsid w:val="000F6438"/>
    <w:rsid w:val="000F6BF1"/>
    <w:rsid w:val="00115E63"/>
    <w:rsid w:val="00126C4F"/>
    <w:rsid w:val="0012797F"/>
    <w:rsid w:val="0013796E"/>
    <w:rsid w:val="00152B62"/>
    <w:rsid w:val="00166636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0CBB"/>
    <w:rsid w:val="0030129B"/>
    <w:rsid w:val="00306B8D"/>
    <w:rsid w:val="00310D69"/>
    <w:rsid w:val="00320F8B"/>
    <w:rsid w:val="00346DAC"/>
    <w:rsid w:val="00354AA1"/>
    <w:rsid w:val="003565A6"/>
    <w:rsid w:val="003640FE"/>
    <w:rsid w:val="00367D33"/>
    <w:rsid w:val="003729DD"/>
    <w:rsid w:val="00375158"/>
    <w:rsid w:val="00376AC3"/>
    <w:rsid w:val="00384A19"/>
    <w:rsid w:val="00393947"/>
    <w:rsid w:val="003A5068"/>
    <w:rsid w:val="003A773F"/>
    <w:rsid w:val="003C1F13"/>
    <w:rsid w:val="003C374B"/>
    <w:rsid w:val="003C6890"/>
    <w:rsid w:val="003D7740"/>
    <w:rsid w:val="003E6386"/>
    <w:rsid w:val="003F2F81"/>
    <w:rsid w:val="00412F17"/>
    <w:rsid w:val="0042793A"/>
    <w:rsid w:val="00447819"/>
    <w:rsid w:val="004801EF"/>
    <w:rsid w:val="004C0EF8"/>
    <w:rsid w:val="004D0186"/>
    <w:rsid w:val="004D0735"/>
    <w:rsid w:val="004D1764"/>
    <w:rsid w:val="004D5A60"/>
    <w:rsid w:val="004E05E6"/>
    <w:rsid w:val="004E408A"/>
    <w:rsid w:val="00503627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C7416"/>
    <w:rsid w:val="005D1F20"/>
    <w:rsid w:val="005E192D"/>
    <w:rsid w:val="00603203"/>
    <w:rsid w:val="006068D8"/>
    <w:rsid w:val="00621DEC"/>
    <w:rsid w:val="00635601"/>
    <w:rsid w:val="006436A4"/>
    <w:rsid w:val="006558A5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B6DED"/>
    <w:rsid w:val="007D0A9A"/>
    <w:rsid w:val="007F2301"/>
    <w:rsid w:val="007F65D2"/>
    <w:rsid w:val="0081120A"/>
    <w:rsid w:val="008139B9"/>
    <w:rsid w:val="0082344B"/>
    <w:rsid w:val="0084341A"/>
    <w:rsid w:val="00885789"/>
    <w:rsid w:val="008B3C13"/>
    <w:rsid w:val="008B5052"/>
    <w:rsid w:val="008B6261"/>
    <w:rsid w:val="008B7D3B"/>
    <w:rsid w:val="008C10AE"/>
    <w:rsid w:val="008E1161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7772D"/>
    <w:rsid w:val="00A862EF"/>
    <w:rsid w:val="00A86773"/>
    <w:rsid w:val="00AA04AB"/>
    <w:rsid w:val="00AA0FB5"/>
    <w:rsid w:val="00AA48EF"/>
    <w:rsid w:val="00AB1756"/>
    <w:rsid w:val="00AB7AFB"/>
    <w:rsid w:val="00B25492"/>
    <w:rsid w:val="00B270E1"/>
    <w:rsid w:val="00B34EA7"/>
    <w:rsid w:val="00B47D6F"/>
    <w:rsid w:val="00B62AFE"/>
    <w:rsid w:val="00B64142"/>
    <w:rsid w:val="00B717D0"/>
    <w:rsid w:val="00B7587D"/>
    <w:rsid w:val="00B82A38"/>
    <w:rsid w:val="00B83BCA"/>
    <w:rsid w:val="00B8514B"/>
    <w:rsid w:val="00B90739"/>
    <w:rsid w:val="00BA4CD6"/>
    <w:rsid w:val="00BA5AF4"/>
    <w:rsid w:val="00BC3444"/>
    <w:rsid w:val="00BC4CD5"/>
    <w:rsid w:val="00BD12C9"/>
    <w:rsid w:val="00BE6EBC"/>
    <w:rsid w:val="00BE7F4E"/>
    <w:rsid w:val="00C014D3"/>
    <w:rsid w:val="00C02720"/>
    <w:rsid w:val="00C34BEE"/>
    <w:rsid w:val="00C45A53"/>
    <w:rsid w:val="00C46658"/>
    <w:rsid w:val="00C50D6E"/>
    <w:rsid w:val="00C5103B"/>
    <w:rsid w:val="00C62BC1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2291E"/>
    <w:rsid w:val="00D30700"/>
    <w:rsid w:val="00D4095E"/>
    <w:rsid w:val="00D54509"/>
    <w:rsid w:val="00D65240"/>
    <w:rsid w:val="00D71C09"/>
    <w:rsid w:val="00D728B8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2A0"/>
    <w:rsid w:val="00E945C1"/>
    <w:rsid w:val="00EA0738"/>
    <w:rsid w:val="00EA0F61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B0285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06FCA00C-B158-4402-A35B-9FFB813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186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4D0186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6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D0186"/>
    <w:rPr>
      <w:u w:val="single"/>
    </w:rPr>
  </w:style>
  <w:style w:type="paragraph" w:styleId="StandardWeb">
    <w:name w:val="Normal (Web)"/>
    <w:basedOn w:val="Standard"/>
    <w:uiPriority w:val="99"/>
    <w:unhideWhenUsed/>
    <w:rsid w:val="004D018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D2A2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1666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189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4</cp:revision>
  <cp:lastPrinted>2007-08-02T09:33:00Z</cp:lastPrinted>
  <dcterms:created xsi:type="dcterms:W3CDTF">2020-06-02T10:13:00Z</dcterms:created>
  <dcterms:modified xsi:type="dcterms:W3CDTF">2020-06-03T07:14:00Z</dcterms:modified>
</cp:coreProperties>
</file>