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3FA" w:rsidRPr="00A923FA" w:rsidRDefault="00A923FA" w:rsidP="00C54BAF">
      <w:pPr>
        <w:spacing w:after="0" w:line="240" w:lineRule="auto"/>
        <w:rPr>
          <w:rFonts w:ascii="Arial" w:hAnsi="Arial" w:cs="Arial"/>
          <w:b/>
          <w:sz w:val="28"/>
          <w:szCs w:val="28"/>
        </w:rPr>
      </w:pPr>
      <w:r w:rsidRPr="00A923FA">
        <w:rPr>
          <w:rFonts w:ascii="Arial" w:hAnsi="Arial" w:cs="Arial"/>
          <w:b/>
          <w:sz w:val="28"/>
          <w:szCs w:val="28"/>
        </w:rPr>
        <w:t xml:space="preserve">Presseinformation </w:t>
      </w:r>
      <w:r w:rsidRPr="00A923FA">
        <w:rPr>
          <w:rFonts w:ascii="Arial" w:hAnsi="Arial" w:cs="Arial"/>
          <w:b/>
          <w:sz w:val="28"/>
          <w:szCs w:val="28"/>
        </w:rPr>
        <w:tab/>
      </w:r>
      <w:r w:rsidRPr="00A923FA">
        <w:rPr>
          <w:rFonts w:ascii="Arial" w:hAnsi="Arial" w:cs="Arial"/>
          <w:b/>
          <w:sz w:val="28"/>
          <w:szCs w:val="28"/>
        </w:rPr>
        <w:tab/>
      </w:r>
      <w:r w:rsidRPr="00A923FA">
        <w:rPr>
          <w:rFonts w:ascii="Arial" w:hAnsi="Arial" w:cs="Arial"/>
          <w:b/>
          <w:sz w:val="28"/>
          <w:szCs w:val="28"/>
        </w:rPr>
        <w:tab/>
      </w:r>
      <w:r w:rsidRPr="00A923FA">
        <w:rPr>
          <w:rFonts w:ascii="Arial" w:hAnsi="Arial" w:cs="Arial"/>
          <w:b/>
          <w:sz w:val="28"/>
          <w:szCs w:val="28"/>
        </w:rPr>
        <w:tab/>
      </w:r>
      <w:r w:rsidRPr="00A923FA">
        <w:rPr>
          <w:rFonts w:ascii="Arial" w:hAnsi="Arial" w:cs="Arial"/>
          <w:b/>
          <w:sz w:val="28"/>
          <w:szCs w:val="28"/>
        </w:rPr>
        <w:tab/>
      </w:r>
      <w:r w:rsidRPr="00A923FA">
        <w:rPr>
          <w:rFonts w:ascii="Arial" w:hAnsi="Arial" w:cs="Arial"/>
          <w:b/>
          <w:sz w:val="28"/>
          <w:szCs w:val="28"/>
        </w:rPr>
        <w:tab/>
        <w:t>September 2020</w:t>
      </w:r>
    </w:p>
    <w:p w:rsidR="00A923FA" w:rsidRDefault="00A923FA" w:rsidP="00C54BAF">
      <w:pPr>
        <w:spacing w:after="0" w:line="240" w:lineRule="auto"/>
        <w:rPr>
          <w:rFonts w:ascii="Arial" w:hAnsi="Arial" w:cs="Arial"/>
          <w:b/>
          <w:sz w:val="28"/>
          <w:szCs w:val="28"/>
        </w:rPr>
      </w:pPr>
    </w:p>
    <w:p w:rsidR="00C54BAF" w:rsidRPr="00A923FA" w:rsidRDefault="00C54BAF" w:rsidP="00C54BAF">
      <w:pPr>
        <w:spacing w:after="0" w:line="240" w:lineRule="auto"/>
        <w:rPr>
          <w:rFonts w:ascii="Arial" w:hAnsi="Arial" w:cs="Arial"/>
          <w:b/>
          <w:sz w:val="28"/>
          <w:szCs w:val="28"/>
        </w:rPr>
      </w:pPr>
      <w:r w:rsidRPr="00A923FA">
        <w:rPr>
          <w:rFonts w:ascii="Arial" w:hAnsi="Arial" w:cs="Arial"/>
          <w:b/>
          <w:sz w:val="28"/>
          <w:szCs w:val="28"/>
        </w:rPr>
        <w:t xml:space="preserve">Ausblick auf …das nächste Jahr </w:t>
      </w:r>
    </w:p>
    <w:p w:rsidR="00C54BAF" w:rsidRDefault="00C54BAF" w:rsidP="00C54BAF">
      <w:pPr>
        <w:spacing w:after="0" w:line="240" w:lineRule="auto"/>
        <w:rPr>
          <w:rFonts w:ascii="Arial" w:hAnsi="Arial" w:cs="Arial"/>
          <w:sz w:val="24"/>
          <w:szCs w:val="24"/>
        </w:rPr>
      </w:pPr>
    </w:p>
    <w:p w:rsidR="003E7A7B" w:rsidRDefault="003E7A7B" w:rsidP="00C54BAF">
      <w:pPr>
        <w:spacing w:after="0" w:line="240" w:lineRule="auto"/>
        <w:rPr>
          <w:rFonts w:ascii="Arial" w:hAnsi="Arial" w:cs="Arial"/>
          <w:sz w:val="24"/>
          <w:szCs w:val="24"/>
        </w:rPr>
      </w:pPr>
    </w:p>
    <w:p w:rsidR="00C54BAF" w:rsidRPr="00BE56FA" w:rsidRDefault="00C54BAF" w:rsidP="00C54BAF">
      <w:pPr>
        <w:spacing w:after="0" w:line="240" w:lineRule="auto"/>
        <w:rPr>
          <w:rFonts w:ascii="Arial" w:hAnsi="Arial" w:cs="Arial"/>
          <w:b/>
          <w:sz w:val="24"/>
          <w:szCs w:val="24"/>
        </w:rPr>
      </w:pPr>
      <w:r>
        <w:rPr>
          <w:rFonts w:ascii="Arial" w:hAnsi="Arial" w:cs="Arial"/>
          <w:b/>
          <w:sz w:val="24"/>
          <w:szCs w:val="24"/>
        </w:rPr>
        <w:t xml:space="preserve">60 Jahre Mauerbau - </w:t>
      </w:r>
      <w:r w:rsidRPr="00BE56FA">
        <w:rPr>
          <w:rFonts w:ascii="Arial" w:hAnsi="Arial" w:cs="Arial"/>
          <w:b/>
          <w:sz w:val="24"/>
          <w:szCs w:val="24"/>
        </w:rPr>
        <w:t>13. August 2021</w:t>
      </w:r>
    </w:p>
    <w:p w:rsidR="00A923FA" w:rsidRDefault="00A923FA" w:rsidP="00C54BAF">
      <w:pPr>
        <w:spacing w:after="0" w:line="240" w:lineRule="auto"/>
        <w:rPr>
          <w:rFonts w:ascii="Arial" w:hAnsi="Arial" w:cs="Arial"/>
          <w:sz w:val="24"/>
          <w:szCs w:val="24"/>
        </w:rPr>
      </w:pPr>
    </w:p>
    <w:p w:rsidR="00C54BAF" w:rsidRDefault="00C54BAF" w:rsidP="00C54BAF">
      <w:pPr>
        <w:spacing w:after="0" w:line="240" w:lineRule="auto"/>
        <w:rPr>
          <w:rFonts w:ascii="Arial" w:hAnsi="Arial" w:cs="Arial"/>
          <w:sz w:val="24"/>
          <w:szCs w:val="24"/>
        </w:rPr>
      </w:pPr>
      <w:r>
        <w:rPr>
          <w:rFonts w:ascii="Arial" w:hAnsi="Arial" w:cs="Arial"/>
          <w:sz w:val="24"/>
          <w:szCs w:val="24"/>
        </w:rPr>
        <w:t xml:space="preserve">Kein Datum wie jedes andere: An diesem Tag wurde vor 60 Jahren eine Mauer gebaut – um Westberlin. Die Jungen können sich das nicht vorstellen, die Älteren erinnern sich genau: Familien waren plötzlich getrennt. Lebensgefährliche Fluchtpläne wurden geschmiedet und z.T. umgesetzt. Manche erfolgreich, viele endeten tödlich. Noch im Juni 1961 hatte der damalige DDR Staats- und Parteichef Walter Ulbricht erklärt: „Niemand hat die Absicht eine Mauer zu errichten.“ Und dann: war alles Lüge. </w:t>
      </w:r>
    </w:p>
    <w:p w:rsidR="00C54BAF" w:rsidRDefault="00C54BAF" w:rsidP="00C54BAF">
      <w:pPr>
        <w:spacing w:after="0" w:line="240" w:lineRule="auto"/>
        <w:rPr>
          <w:rFonts w:ascii="Arial" w:hAnsi="Arial" w:cs="Arial"/>
          <w:sz w:val="24"/>
          <w:szCs w:val="24"/>
        </w:rPr>
      </w:pPr>
      <w:r>
        <w:rPr>
          <w:rFonts w:ascii="Arial" w:hAnsi="Arial" w:cs="Arial"/>
          <w:sz w:val="24"/>
          <w:szCs w:val="24"/>
        </w:rPr>
        <w:t xml:space="preserve">Heute kann man Reste der Berliner Mauer nur an bestimmten Punkten entlang des Mauerweges sehen. Gut erklärt, wie die Mauer – oder das Mauersystem aufgebaut war und wie es funktionierte, ist das im Berliner Mauermuseum in der Bernauer Straße Berlin. Auch in Potsdam gibt es viele geschichtsträchtige Orte, die mit dem Mauerbau und den Zeiten danach in Verbindung stehen: Das restaurierte Aussichtsschloss Belvedere auf dem Pfingstberg, die ehemalige Verbotene Stadt in Potsdam, das frühere KGB Gefängnis, die heutige Gedenkstätte Leistikowstraße oder das Schloss Cecilienhof, in dem mit der Potsdamer Konferenz 1945 der kalte Krieg zwischen den Großmächten begann. 2021 vielleicht ein Grund, den Mauerweg entlangzuradeln? 155 km durch Berlin und um Berlin herum. Schwer vorstellbar, das hier einmal die Grenze zwischen Ost und West verlief… </w:t>
      </w:r>
    </w:p>
    <w:p w:rsidR="00C54BAF" w:rsidRPr="00A923FA" w:rsidRDefault="003E7A7B" w:rsidP="00C54BAF">
      <w:pPr>
        <w:spacing w:after="0" w:line="240" w:lineRule="auto"/>
        <w:rPr>
          <w:rFonts w:ascii="Arial" w:hAnsi="Arial" w:cs="Arial"/>
          <w:sz w:val="24"/>
          <w:szCs w:val="24"/>
        </w:rPr>
      </w:pPr>
      <w:hyperlink r:id="rId6" w:history="1">
        <w:r w:rsidR="00C54BAF" w:rsidRPr="00A923FA">
          <w:rPr>
            <w:rStyle w:val="Hyperlink"/>
            <w:rFonts w:ascii="Arial" w:hAnsi="Arial" w:cs="Arial"/>
            <w:sz w:val="24"/>
            <w:szCs w:val="24"/>
          </w:rPr>
          <w:t>www.potsdamtourismus.de/</w:t>
        </w:r>
      </w:hyperlink>
      <w:r w:rsidR="00C54BAF" w:rsidRPr="00A923FA">
        <w:rPr>
          <w:rFonts w:ascii="Arial" w:hAnsi="Arial" w:cs="Arial"/>
          <w:sz w:val="24"/>
          <w:szCs w:val="24"/>
        </w:rPr>
        <w:t xml:space="preserve"> und </w:t>
      </w:r>
      <w:hyperlink r:id="rId7" w:history="1">
        <w:r w:rsidR="00C54BAF" w:rsidRPr="00A923FA">
          <w:rPr>
            <w:rStyle w:val="Hyperlink"/>
            <w:rFonts w:ascii="Arial" w:hAnsi="Arial" w:cs="Arial"/>
            <w:sz w:val="24"/>
            <w:szCs w:val="24"/>
          </w:rPr>
          <w:t>www.adfc-radtourismus.de/berliner-mauerweg/</w:t>
        </w:r>
      </w:hyperlink>
    </w:p>
    <w:p w:rsidR="00C54BAF" w:rsidRPr="00A923FA" w:rsidRDefault="001F0AEF" w:rsidP="00C54BAF">
      <w:pPr>
        <w:spacing w:after="0" w:line="240" w:lineRule="auto"/>
        <w:rPr>
          <w:rFonts w:ascii="Arial" w:hAnsi="Arial" w:cs="Arial"/>
          <w:sz w:val="24"/>
          <w:szCs w:val="24"/>
        </w:rPr>
      </w:pPr>
      <w:r>
        <w:rPr>
          <w:rFonts w:ascii="Arial" w:hAnsi="Arial" w:cs="Arial"/>
          <w:sz w:val="24"/>
          <w:szCs w:val="24"/>
        </w:rPr>
        <w:t xml:space="preserve">sowie </w:t>
      </w:r>
      <w:hyperlink r:id="rId8" w:history="1">
        <w:r w:rsidRPr="00C3222F">
          <w:rPr>
            <w:rStyle w:val="Hyperlink"/>
            <w:rFonts w:ascii="Arial" w:hAnsi="Arial" w:cs="Arial"/>
            <w:sz w:val="24"/>
            <w:szCs w:val="24"/>
          </w:rPr>
          <w:t>www.reiseland-brandenburg.de/poi/ruppiner-seenland/radtouren/mauerweg/</w:t>
        </w:r>
      </w:hyperlink>
      <w:r>
        <w:rPr>
          <w:rFonts w:ascii="Arial" w:hAnsi="Arial" w:cs="Arial"/>
          <w:sz w:val="24"/>
          <w:szCs w:val="24"/>
        </w:rPr>
        <w:t xml:space="preserve"> </w:t>
      </w:r>
      <w:r w:rsidRPr="00A923FA">
        <w:rPr>
          <w:rFonts w:ascii="Arial" w:hAnsi="Arial" w:cs="Arial"/>
          <w:sz w:val="24"/>
          <w:szCs w:val="24"/>
        </w:rPr>
        <w:t xml:space="preserve"> </w:t>
      </w:r>
    </w:p>
    <w:p w:rsidR="00C54BAF" w:rsidRPr="001F0AEF" w:rsidRDefault="00C54BAF" w:rsidP="00C54BAF">
      <w:pPr>
        <w:spacing w:after="0" w:line="240" w:lineRule="auto"/>
        <w:rPr>
          <w:rFonts w:ascii="Arial" w:hAnsi="Arial" w:cs="Arial"/>
          <w:b/>
          <w:sz w:val="24"/>
          <w:szCs w:val="24"/>
        </w:rPr>
      </w:pPr>
    </w:p>
    <w:p w:rsidR="001F0AEF" w:rsidRPr="001F0AEF" w:rsidRDefault="001F0AEF" w:rsidP="00C54BAF">
      <w:pPr>
        <w:spacing w:after="0" w:line="240" w:lineRule="auto"/>
        <w:rPr>
          <w:rFonts w:ascii="Arial" w:hAnsi="Arial" w:cs="Arial"/>
          <w:b/>
          <w:sz w:val="24"/>
          <w:szCs w:val="24"/>
        </w:rPr>
      </w:pPr>
      <w:bookmarkStart w:id="0" w:name="_GoBack"/>
      <w:bookmarkEnd w:id="0"/>
    </w:p>
    <w:p w:rsidR="00C54BAF" w:rsidRPr="001F0AEF" w:rsidRDefault="00C54BAF" w:rsidP="00C54BAF">
      <w:pPr>
        <w:spacing w:after="0" w:line="240" w:lineRule="auto"/>
        <w:rPr>
          <w:rFonts w:ascii="Arial" w:hAnsi="Arial" w:cs="Arial"/>
          <w:b/>
          <w:sz w:val="24"/>
          <w:szCs w:val="24"/>
        </w:rPr>
      </w:pPr>
      <w:r w:rsidRPr="001F0AEF">
        <w:rPr>
          <w:rFonts w:ascii="Arial" w:hAnsi="Arial" w:cs="Arial"/>
          <w:b/>
          <w:sz w:val="24"/>
          <w:szCs w:val="24"/>
        </w:rPr>
        <w:t>200. Geburtstag Sebastian Kneipp</w:t>
      </w:r>
    </w:p>
    <w:p w:rsidR="001F0AEF" w:rsidRDefault="001F0AEF" w:rsidP="00C54BAF">
      <w:pPr>
        <w:shd w:val="clear" w:color="auto" w:fill="FFFFFF"/>
        <w:spacing w:after="0" w:line="240" w:lineRule="auto"/>
        <w:rPr>
          <w:rFonts w:ascii="Arial" w:hAnsi="Arial" w:cs="Arial"/>
          <w:sz w:val="24"/>
          <w:szCs w:val="24"/>
          <w:shd w:val="clear" w:color="auto" w:fill="FFFFFF"/>
        </w:rPr>
      </w:pPr>
    </w:p>
    <w:p w:rsidR="00C54BAF" w:rsidRPr="00BE56FA" w:rsidRDefault="001F0AEF" w:rsidP="00C54BAF">
      <w:pPr>
        <w:shd w:val="clear" w:color="auto" w:fill="FFFFFF"/>
        <w:spacing w:after="0" w:line="240" w:lineRule="auto"/>
        <w:rPr>
          <w:rFonts w:ascii="Arial" w:eastAsia="Times New Roman" w:hAnsi="Arial" w:cs="Arial"/>
          <w:sz w:val="24"/>
          <w:szCs w:val="24"/>
          <w:lang w:eastAsia="de-DE"/>
        </w:rPr>
      </w:pPr>
      <w:r>
        <w:rPr>
          <w:rFonts w:ascii="Arial" w:hAnsi="Arial" w:cs="Arial"/>
          <w:sz w:val="24"/>
          <w:szCs w:val="24"/>
          <w:shd w:val="clear" w:color="auto" w:fill="FFFFFF"/>
        </w:rPr>
        <w:t>A</w:t>
      </w:r>
      <w:r w:rsidR="00C54BAF">
        <w:rPr>
          <w:rFonts w:ascii="Arial" w:hAnsi="Arial" w:cs="Arial"/>
          <w:sz w:val="24"/>
          <w:szCs w:val="24"/>
          <w:shd w:val="clear" w:color="auto" w:fill="FFFFFF"/>
        </w:rPr>
        <w:t>m 17. Mai hätte Sebastian Kneipp</w:t>
      </w:r>
      <w:r w:rsidR="00C54BAF" w:rsidRPr="007A3136">
        <w:rPr>
          <w:rFonts w:ascii="Arial" w:hAnsi="Arial" w:cs="Arial"/>
          <w:sz w:val="24"/>
          <w:szCs w:val="24"/>
          <w:shd w:val="clear" w:color="auto" w:fill="FFFFFF"/>
        </w:rPr>
        <w:t xml:space="preserve"> seinen 200. Geburtstag gefeiert. </w:t>
      </w:r>
      <w:r w:rsidR="00C54BAF">
        <w:rPr>
          <w:rFonts w:ascii="Arial" w:hAnsi="Arial" w:cs="Arial"/>
          <w:sz w:val="24"/>
          <w:szCs w:val="24"/>
          <w:shd w:val="clear" w:color="auto" w:fill="FFFFFF"/>
        </w:rPr>
        <w:t>Seitdem hat sich sein</w:t>
      </w:r>
      <w:r w:rsidR="00C54BAF" w:rsidRPr="00BE56FA">
        <w:rPr>
          <w:rFonts w:ascii="Arial" w:eastAsia="Times New Roman" w:hAnsi="Arial" w:cs="Arial"/>
          <w:sz w:val="24"/>
          <w:szCs w:val="24"/>
          <w:lang w:eastAsia="de-DE"/>
        </w:rPr>
        <w:t xml:space="preserve"> Gesundheitskonzept stetig weiterentwickelt. Aus der ursprünglichen Wasser- und Kräuterheilkunde entstand ein ganzes Gesundheitskonzept. </w:t>
      </w:r>
      <w:r w:rsidR="00C54BAF" w:rsidRPr="007A3136">
        <w:rPr>
          <w:rFonts w:ascii="Arial" w:hAnsi="Arial" w:cs="Arial"/>
          <w:sz w:val="24"/>
          <w:szCs w:val="24"/>
          <w:shd w:val="clear" w:color="auto" w:fill="FFFFFF"/>
        </w:rPr>
        <w:t>Die Kneipp-Therapie zielt darauf ab, Körper, Geist und Seele in Einklang zu bringen. Durch die Anregung der Selbstheilungskräfte gewinnen Widerstandsfähigkeit und inneres Gleichgewicht an Kraft.</w:t>
      </w:r>
      <w:r w:rsidR="00C54BAF">
        <w:rPr>
          <w:rFonts w:ascii="Arial" w:hAnsi="Arial" w:cs="Arial"/>
          <w:sz w:val="24"/>
          <w:szCs w:val="24"/>
          <w:shd w:val="clear" w:color="auto" w:fill="FFFFFF"/>
        </w:rPr>
        <w:t xml:space="preserve"> </w:t>
      </w:r>
      <w:r w:rsidR="00C54BAF" w:rsidRPr="00BE56FA">
        <w:rPr>
          <w:rFonts w:ascii="Arial" w:eastAsia="Times New Roman" w:hAnsi="Arial" w:cs="Arial"/>
          <w:sz w:val="24"/>
          <w:szCs w:val="24"/>
          <w:lang w:eastAsia="de-DE"/>
        </w:rPr>
        <w:t>Leben nach Kneipp ist einfach, kostet fast nichts – nicht einmal viel Zeit – und bringt den Menschen in Bewegung.</w:t>
      </w:r>
      <w:r w:rsidR="00C54BAF">
        <w:rPr>
          <w:rFonts w:ascii="Arial" w:eastAsia="Times New Roman" w:hAnsi="Arial" w:cs="Arial"/>
          <w:sz w:val="24"/>
          <w:szCs w:val="24"/>
          <w:lang w:eastAsia="de-DE"/>
        </w:rPr>
        <w:t xml:space="preserve"> Dieser Jahrestag ist Teil des DZT-Jahresthemas Spa Tradition und Wellness 2021. </w:t>
      </w:r>
    </w:p>
    <w:p w:rsidR="00C54BAF" w:rsidRPr="00BE56FA" w:rsidRDefault="00C54BAF" w:rsidP="00C54BAF">
      <w:pPr>
        <w:spacing w:after="0" w:line="240" w:lineRule="auto"/>
        <w:rPr>
          <w:rFonts w:ascii="Arial" w:eastAsia="Times New Roman" w:hAnsi="Arial" w:cs="Arial"/>
          <w:sz w:val="24"/>
          <w:szCs w:val="24"/>
          <w:lang w:eastAsia="de-DE"/>
        </w:rPr>
      </w:pPr>
      <w:r w:rsidRPr="007A3136">
        <w:rPr>
          <w:rFonts w:ascii="Arial" w:hAnsi="Arial" w:cs="Arial"/>
          <w:sz w:val="24"/>
          <w:szCs w:val="24"/>
          <w:shd w:val="clear" w:color="auto" w:fill="FFFFFF"/>
        </w:rPr>
        <w:t xml:space="preserve">Buckow </w:t>
      </w:r>
      <w:r>
        <w:rPr>
          <w:rFonts w:ascii="Arial" w:hAnsi="Arial" w:cs="Arial"/>
          <w:sz w:val="24"/>
          <w:szCs w:val="24"/>
          <w:shd w:val="clear" w:color="auto" w:fill="FFFFFF"/>
        </w:rPr>
        <w:t>(</w:t>
      </w:r>
      <w:r w:rsidRPr="007A3136">
        <w:rPr>
          <w:rFonts w:ascii="Arial" w:hAnsi="Arial" w:cs="Arial"/>
          <w:sz w:val="24"/>
          <w:szCs w:val="24"/>
          <w:shd w:val="clear" w:color="auto" w:fill="FFFFFF"/>
        </w:rPr>
        <w:t>Märkische Schweiz</w:t>
      </w:r>
      <w:r>
        <w:rPr>
          <w:rFonts w:ascii="Arial" w:hAnsi="Arial" w:cs="Arial"/>
          <w:sz w:val="24"/>
          <w:szCs w:val="24"/>
          <w:shd w:val="clear" w:color="auto" w:fill="FFFFFF"/>
        </w:rPr>
        <w:t>)</w:t>
      </w:r>
      <w:r w:rsidRPr="007A3136">
        <w:rPr>
          <w:rFonts w:ascii="Arial" w:hAnsi="Arial" w:cs="Arial"/>
          <w:sz w:val="24"/>
          <w:szCs w:val="24"/>
          <w:shd w:val="clear" w:color="auto" w:fill="FFFFFF"/>
        </w:rPr>
        <w:t xml:space="preserve"> ist das Brande</w:t>
      </w:r>
      <w:r>
        <w:rPr>
          <w:rFonts w:ascii="Arial" w:hAnsi="Arial" w:cs="Arial"/>
          <w:sz w:val="24"/>
          <w:szCs w:val="24"/>
          <w:shd w:val="clear" w:color="auto" w:fill="FFFFFF"/>
        </w:rPr>
        <w:t>nburgische Zuhause für Kneipps L</w:t>
      </w:r>
      <w:r w:rsidRPr="007A3136">
        <w:rPr>
          <w:rFonts w:ascii="Arial" w:hAnsi="Arial" w:cs="Arial"/>
          <w:sz w:val="24"/>
          <w:szCs w:val="24"/>
          <w:shd w:val="clear" w:color="auto" w:fill="FFFFFF"/>
        </w:rPr>
        <w:t xml:space="preserve">ehren. </w:t>
      </w:r>
      <w:r>
        <w:rPr>
          <w:rFonts w:ascii="Arial" w:hAnsi="Arial" w:cs="Arial"/>
          <w:sz w:val="24"/>
          <w:szCs w:val="24"/>
          <w:shd w:val="clear" w:color="auto" w:fill="FFFFFF"/>
        </w:rPr>
        <w:t xml:space="preserve">Die Stadt </w:t>
      </w:r>
      <w:r w:rsidRPr="007A3136">
        <w:rPr>
          <w:rFonts w:ascii="Arial" w:hAnsi="Arial" w:cs="Arial"/>
          <w:sz w:val="24"/>
          <w:szCs w:val="24"/>
          <w:shd w:val="clear" w:color="auto" w:fill="FFFFFF"/>
        </w:rPr>
        <w:t>ist der einzige a</w:t>
      </w:r>
      <w:r w:rsidRPr="00BE56FA">
        <w:rPr>
          <w:rFonts w:ascii="Arial" w:eastAsia="Times New Roman" w:hAnsi="Arial" w:cs="Arial"/>
          <w:sz w:val="24"/>
          <w:szCs w:val="24"/>
          <w:lang w:eastAsia="de-DE"/>
        </w:rPr>
        <w:t xml:space="preserve">nerkannte Kneipp-Kurort Brandenburgs. </w:t>
      </w:r>
      <w:r>
        <w:rPr>
          <w:rFonts w:ascii="Arial" w:eastAsia="Times New Roman" w:hAnsi="Arial" w:cs="Arial"/>
          <w:sz w:val="24"/>
          <w:szCs w:val="24"/>
          <w:lang w:eastAsia="de-DE"/>
        </w:rPr>
        <w:t xml:space="preserve">Warum? </w:t>
      </w:r>
      <w:r w:rsidRPr="001B6E48">
        <w:rPr>
          <w:rFonts w:ascii="Arial" w:hAnsi="Arial" w:cs="Arial"/>
          <w:sz w:val="24"/>
          <w:szCs w:val="24"/>
        </w:rPr>
        <w:t xml:space="preserve">Die </w:t>
      </w:r>
      <w:r>
        <w:rPr>
          <w:rFonts w:ascii="Arial" w:hAnsi="Arial" w:cs="Arial"/>
          <w:sz w:val="24"/>
          <w:szCs w:val="24"/>
        </w:rPr>
        <w:t xml:space="preserve">Stadt liegt nicht nur mitten im </w:t>
      </w:r>
      <w:r w:rsidRPr="006571A7">
        <w:rPr>
          <w:rFonts w:ascii="Arial" w:hAnsi="Arial" w:cs="Arial"/>
          <w:sz w:val="24"/>
          <w:szCs w:val="24"/>
        </w:rPr>
        <w:t>N</w:t>
      </w:r>
      <w:r w:rsidRPr="006571A7">
        <w:rPr>
          <w:rFonts w:ascii="Arial" w:hAnsi="Arial" w:cs="Arial"/>
          <w:bCs/>
          <w:sz w:val="24"/>
          <w:szCs w:val="24"/>
        </w:rPr>
        <w:t>aturpark Märkische Schweiz, sondern auch</w:t>
      </w:r>
      <w:r w:rsidRPr="006571A7">
        <w:rPr>
          <w:rFonts w:ascii="Arial" w:hAnsi="Arial" w:cs="Arial"/>
          <w:sz w:val="24"/>
          <w:szCs w:val="24"/>
        </w:rPr>
        <w:t xml:space="preserve"> idyllisch in einer wald- und seenreichen Landschaft. Mehrere Seen befinden sich direkt in und bei Buckow. Der </w:t>
      </w:r>
      <w:r w:rsidRPr="006571A7">
        <w:rPr>
          <w:rFonts w:ascii="Arial" w:hAnsi="Arial" w:cs="Arial"/>
          <w:bCs/>
          <w:sz w:val="24"/>
          <w:szCs w:val="24"/>
        </w:rPr>
        <w:t>Kneippkurort Buckow</w:t>
      </w:r>
      <w:r w:rsidRPr="006571A7">
        <w:rPr>
          <w:rFonts w:ascii="Arial" w:hAnsi="Arial" w:cs="Arial"/>
          <w:sz w:val="24"/>
          <w:szCs w:val="24"/>
        </w:rPr>
        <w:t xml:space="preserve"> </w:t>
      </w:r>
      <w:r w:rsidRPr="001B6E48">
        <w:rPr>
          <w:rFonts w:ascii="Arial" w:hAnsi="Arial" w:cs="Arial"/>
          <w:sz w:val="24"/>
          <w:szCs w:val="24"/>
        </w:rPr>
        <w:t xml:space="preserve">widmet sich den fünf Säulen der </w:t>
      </w:r>
      <w:r>
        <w:rPr>
          <w:rFonts w:ascii="Arial" w:hAnsi="Arial" w:cs="Arial"/>
          <w:sz w:val="24"/>
          <w:szCs w:val="24"/>
        </w:rPr>
        <w:t>Kneipp-</w:t>
      </w:r>
      <w:r w:rsidRPr="001B6E48">
        <w:rPr>
          <w:rFonts w:ascii="Arial" w:hAnsi="Arial" w:cs="Arial"/>
          <w:sz w:val="24"/>
          <w:szCs w:val="24"/>
        </w:rPr>
        <w:t>Therapie</w:t>
      </w:r>
      <w:r>
        <w:rPr>
          <w:rFonts w:ascii="Arial" w:hAnsi="Arial" w:cs="Arial"/>
          <w:sz w:val="24"/>
          <w:szCs w:val="24"/>
        </w:rPr>
        <w:t>:</w:t>
      </w:r>
      <w:r w:rsidRPr="001B6E48">
        <w:rPr>
          <w:rFonts w:ascii="Arial" w:hAnsi="Arial" w:cs="Arial"/>
          <w:sz w:val="24"/>
          <w:szCs w:val="24"/>
        </w:rPr>
        <w:t xml:space="preserve"> Fachkundig von Badeärzten begleitet, vertrauen besonders ambulante Kurgäste den Wirkprinzipien der verschiedenen Kneipp-Heilverfahren</w:t>
      </w:r>
      <w:r>
        <w:rPr>
          <w:rFonts w:ascii="Arial" w:hAnsi="Arial" w:cs="Arial"/>
          <w:sz w:val="24"/>
          <w:szCs w:val="24"/>
        </w:rPr>
        <w:t xml:space="preserve">, die aus </w:t>
      </w:r>
      <w:r w:rsidRPr="001B6E48">
        <w:rPr>
          <w:rFonts w:ascii="Arial" w:hAnsi="Arial" w:cs="Arial"/>
          <w:i/>
          <w:iCs/>
          <w:sz w:val="24"/>
          <w:szCs w:val="24"/>
        </w:rPr>
        <w:t>Bewegung</w:t>
      </w:r>
      <w:r>
        <w:rPr>
          <w:rFonts w:ascii="Arial" w:hAnsi="Arial" w:cs="Arial"/>
          <w:i/>
          <w:iCs/>
          <w:sz w:val="24"/>
          <w:szCs w:val="24"/>
        </w:rPr>
        <w:t xml:space="preserve"> </w:t>
      </w:r>
      <w:r w:rsidRPr="001B6E48">
        <w:rPr>
          <w:rFonts w:ascii="Arial" w:hAnsi="Arial" w:cs="Arial"/>
          <w:sz w:val="24"/>
          <w:szCs w:val="24"/>
        </w:rPr>
        <w:t>(Wandern, Walking, Radfahren),</w:t>
      </w:r>
      <w:r>
        <w:rPr>
          <w:rFonts w:ascii="Arial" w:hAnsi="Arial" w:cs="Arial"/>
          <w:sz w:val="24"/>
          <w:szCs w:val="24"/>
        </w:rPr>
        <w:t xml:space="preserve"> </w:t>
      </w:r>
      <w:r w:rsidRPr="001B6E48">
        <w:rPr>
          <w:rFonts w:ascii="Arial" w:hAnsi="Arial" w:cs="Arial"/>
          <w:i/>
          <w:iCs/>
          <w:sz w:val="24"/>
          <w:szCs w:val="24"/>
        </w:rPr>
        <w:t>Ernährung</w:t>
      </w:r>
      <w:r>
        <w:rPr>
          <w:rFonts w:ascii="Arial" w:hAnsi="Arial" w:cs="Arial"/>
          <w:i/>
          <w:iCs/>
          <w:sz w:val="24"/>
          <w:szCs w:val="24"/>
        </w:rPr>
        <w:t xml:space="preserve"> </w:t>
      </w:r>
      <w:r w:rsidRPr="001B6E48">
        <w:rPr>
          <w:rFonts w:ascii="Arial" w:hAnsi="Arial" w:cs="Arial"/>
          <w:sz w:val="24"/>
          <w:szCs w:val="24"/>
        </w:rPr>
        <w:t xml:space="preserve">(begleitet durch Kochkurse </w:t>
      </w:r>
      <w:r w:rsidRPr="001B6E48">
        <w:rPr>
          <w:rFonts w:ascii="Arial" w:hAnsi="Arial" w:cs="Arial"/>
          <w:sz w:val="24"/>
          <w:szCs w:val="24"/>
        </w:rPr>
        <w:lastRenderedPageBreak/>
        <w:t>und Ernährungsberatung),</w:t>
      </w:r>
      <w:r>
        <w:rPr>
          <w:rFonts w:ascii="Arial" w:hAnsi="Arial" w:cs="Arial"/>
          <w:sz w:val="24"/>
          <w:szCs w:val="24"/>
        </w:rPr>
        <w:t xml:space="preserve"> </w:t>
      </w:r>
      <w:r w:rsidRPr="001B6E48">
        <w:rPr>
          <w:rFonts w:ascii="Arial" w:hAnsi="Arial" w:cs="Arial"/>
          <w:i/>
          <w:iCs/>
          <w:sz w:val="24"/>
          <w:szCs w:val="24"/>
        </w:rPr>
        <w:t>Wassertherapie</w:t>
      </w:r>
      <w:r>
        <w:rPr>
          <w:rFonts w:ascii="Arial" w:hAnsi="Arial" w:cs="Arial"/>
          <w:sz w:val="24"/>
          <w:szCs w:val="24"/>
        </w:rPr>
        <w:t xml:space="preserve"> </w:t>
      </w:r>
      <w:r w:rsidRPr="001B6E48">
        <w:rPr>
          <w:rFonts w:ascii="Arial" w:hAnsi="Arial" w:cs="Arial"/>
          <w:sz w:val="24"/>
          <w:szCs w:val="24"/>
        </w:rPr>
        <w:t>(Wassertreten an natürlichen Gewässern oder Kneippsche-Güsse),</w:t>
      </w:r>
      <w:r>
        <w:rPr>
          <w:rFonts w:ascii="Arial" w:hAnsi="Arial" w:cs="Arial"/>
          <w:sz w:val="24"/>
          <w:szCs w:val="24"/>
        </w:rPr>
        <w:t xml:space="preserve"> </w:t>
      </w:r>
      <w:r w:rsidRPr="001B6E48">
        <w:rPr>
          <w:rFonts w:ascii="Arial" w:hAnsi="Arial" w:cs="Arial"/>
          <w:i/>
          <w:iCs/>
          <w:sz w:val="24"/>
          <w:szCs w:val="24"/>
        </w:rPr>
        <w:t>Lebensordnung</w:t>
      </w:r>
      <w:r>
        <w:rPr>
          <w:rFonts w:ascii="Arial" w:hAnsi="Arial" w:cs="Arial"/>
          <w:i/>
          <w:iCs/>
          <w:sz w:val="24"/>
          <w:szCs w:val="24"/>
        </w:rPr>
        <w:t xml:space="preserve"> </w:t>
      </w:r>
      <w:r w:rsidRPr="001B6E48">
        <w:rPr>
          <w:rFonts w:ascii="Arial" w:hAnsi="Arial" w:cs="Arial"/>
          <w:sz w:val="24"/>
          <w:szCs w:val="24"/>
        </w:rPr>
        <w:t>(Yoga, Atemtherapie oder Autogenes Training) und</w:t>
      </w:r>
      <w:r>
        <w:rPr>
          <w:rFonts w:ascii="Arial" w:hAnsi="Arial" w:cs="Arial"/>
          <w:sz w:val="24"/>
          <w:szCs w:val="24"/>
        </w:rPr>
        <w:t xml:space="preserve"> </w:t>
      </w:r>
      <w:r w:rsidRPr="001B6E48">
        <w:rPr>
          <w:rFonts w:ascii="Arial" w:hAnsi="Arial" w:cs="Arial"/>
          <w:i/>
          <w:iCs/>
          <w:sz w:val="24"/>
          <w:szCs w:val="24"/>
        </w:rPr>
        <w:t>Heilkräuter</w:t>
      </w:r>
      <w:r>
        <w:rPr>
          <w:rFonts w:ascii="Arial" w:hAnsi="Arial" w:cs="Arial"/>
          <w:i/>
          <w:iCs/>
          <w:sz w:val="24"/>
          <w:szCs w:val="24"/>
        </w:rPr>
        <w:t xml:space="preserve"> besteht</w:t>
      </w:r>
      <w:r w:rsidRPr="001B6E48">
        <w:rPr>
          <w:rFonts w:ascii="Arial" w:hAnsi="Arial" w:cs="Arial"/>
          <w:sz w:val="24"/>
          <w:szCs w:val="24"/>
        </w:rPr>
        <w:t>.</w:t>
      </w:r>
      <w:r>
        <w:rPr>
          <w:rFonts w:ascii="Arial" w:hAnsi="Arial" w:cs="Arial"/>
          <w:sz w:val="24"/>
          <w:szCs w:val="24"/>
        </w:rPr>
        <w:t xml:space="preserve"> </w:t>
      </w:r>
      <w:r w:rsidRPr="00BE56FA">
        <w:rPr>
          <w:rFonts w:ascii="Arial" w:eastAsia="Times New Roman" w:hAnsi="Arial" w:cs="Arial"/>
          <w:sz w:val="24"/>
          <w:szCs w:val="24"/>
          <w:lang w:eastAsia="de-DE"/>
        </w:rPr>
        <w:t>Eine Säule der Kneipp-Medizin ist die Hydrotherapie, also die Anwendung von Wasser, z.B. Kneipp-Güsse oder auch das Wassertreten.</w:t>
      </w:r>
      <w:r>
        <w:rPr>
          <w:rFonts w:ascii="Arial" w:eastAsia="Times New Roman" w:hAnsi="Arial" w:cs="Arial"/>
          <w:sz w:val="24"/>
          <w:szCs w:val="24"/>
          <w:lang w:eastAsia="de-DE"/>
        </w:rPr>
        <w:t xml:space="preserve"> </w:t>
      </w:r>
      <w:r w:rsidRPr="00BE56FA">
        <w:rPr>
          <w:rFonts w:ascii="Arial" w:eastAsia="Times New Roman" w:hAnsi="Arial" w:cs="Arial"/>
          <w:sz w:val="24"/>
          <w:szCs w:val="24"/>
          <w:lang w:eastAsia="de-DE"/>
        </w:rPr>
        <w:t>Buckow hat 6 Wassertretstellen an natürlichen Gewässe</w:t>
      </w:r>
      <w:r w:rsidRPr="007A3136">
        <w:rPr>
          <w:rFonts w:ascii="Arial" w:eastAsia="Times New Roman" w:hAnsi="Arial" w:cs="Arial"/>
          <w:sz w:val="24"/>
          <w:szCs w:val="24"/>
          <w:lang w:eastAsia="de-DE"/>
        </w:rPr>
        <w:t>rn.</w:t>
      </w:r>
    </w:p>
    <w:p w:rsidR="00C54BAF" w:rsidRDefault="00C54BAF" w:rsidP="001F0AEF">
      <w:pPr>
        <w:shd w:val="clear" w:color="auto" w:fill="FFFFFF"/>
        <w:spacing w:after="0" w:line="240" w:lineRule="auto"/>
        <w:rPr>
          <w:rFonts w:ascii="Arial" w:hAnsi="Arial" w:cs="Arial"/>
          <w:shd w:val="clear" w:color="auto" w:fill="FFFFFF"/>
        </w:rPr>
      </w:pPr>
      <w:r w:rsidRPr="007A3136">
        <w:rPr>
          <w:rFonts w:ascii="Arial" w:eastAsia="Times New Roman" w:hAnsi="Arial" w:cs="Arial"/>
          <w:sz w:val="24"/>
          <w:szCs w:val="24"/>
          <w:lang w:eastAsia="de-DE"/>
        </w:rPr>
        <w:t xml:space="preserve">Schon vor 100 Jahren in den Goldenen </w:t>
      </w:r>
      <w:r>
        <w:rPr>
          <w:rFonts w:ascii="Arial" w:eastAsia="Times New Roman" w:hAnsi="Arial" w:cs="Arial"/>
          <w:sz w:val="24"/>
          <w:szCs w:val="24"/>
          <w:lang w:eastAsia="de-DE"/>
        </w:rPr>
        <w:t>Z</w:t>
      </w:r>
      <w:r w:rsidRPr="007A3136">
        <w:rPr>
          <w:rFonts w:ascii="Arial" w:eastAsia="Times New Roman" w:hAnsi="Arial" w:cs="Arial"/>
          <w:sz w:val="24"/>
          <w:szCs w:val="24"/>
          <w:lang w:eastAsia="de-DE"/>
        </w:rPr>
        <w:t xml:space="preserve">wanzigern war </w:t>
      </w:r>
      <w:r w:rsidRPr="00BE56FA">
        <w:rPr>
          <w:rFonts w:ascii="Arial" w:eastAsia="Times New Roman" w:hAnsi="Arial" w:cs="Arial"/>
          <w:sz w:val="24"/>
          <w:szCs w:val="24"/>
          <w:lang w:eastAsia="de-DE"/>
        </w:rPr>
        <w:t>Buckow</w:t>
      </w:r>
      <w:r w:rsidRPr="007A3136">
        <w:rPr>
          <w:rFonts w:ascii="Arial" w:eastAsia="Times New Roman" w:hAnsi="Arial" w:cs="Arial"/>
          <w:sz w:val="24"/>
          <w:szCs w:val="24"/>
          <w:lang w:eastAsia="de-DE"/>
        </w:rPr>
        <w:t xml:space="preserve"> bekannt als Sommerfrische für Künstler, Intellektuelle und das Bürgertum. Noch früher (Mitte des 19. Jahrhunderts) schwärmte der Leibarzt des preuischen Königs: „Majestät hier geht die Lunge auf Samt</w:t>
      </w:r>
      <w:r>
        <w:rPr>
          <w:rFonts w:ascii="Arial" w:eastAsia="Times New Roman" w:hAnsi="Arial" w:cs="Arial"/>
          <w:sz w:val="24"/>
          <w:szCs w:val="24"/>
          <w:lang w:eastAsia="de-DE"/>
        </w:rPr>
        <w:t xml:space="preserve"> </w:t>
      </w:r>
      <w:hyperlink r:id="rId9" w:history="1">
        <w:r w:rsidRPr="001F0AEF">
          <w:rPr>
            <w:rStyle w:val="Hyperlink"/>
            <w:rFonts w:ascii="Arial" w:hAnsi="Arial" w:cs="Arial"/>
            <w:sz w:val="24"/>
            <w:szCs w:val="24"/>
          </w:rPr>
          <w:t>https://kurstadt-buckow.de/kurstadt/kneipp-kurort/</w:t>
        </w:r>
      </w:hyperlink>
      <w:r w:rsidRPr="001F0AEF">
        <w:rPr>
          <w:rFonts w:ascii="Arial" w:hAnsi="Arial" w:cs="Arial"/>
          <w:sz w:val="24"/>
          <w:szCs w:val="24"/>
        </w:rPr>
        <w:t xml:space="preserve"> und </w:t>
      </w:r>
      <w:hyperlink r:id="rId10" w:history="1">
        <w:r w:rsidRPr="001F0AEF">
          <w:rPr>
            <w:rStyle w:val="Hyperlink"/>
            <w:rFonts w:ascii="Arial" w:hAnsi="Arial" w:cs="Arial"/>
            <w:sz w:val="24"/>
            <w:szCs w:val="24"/>
          </w:rPr>
          <w:t>www.kneippverband.de/heilbaeder-kurorte/buckow/</w:t>
        </w:r>
      </w:hyperlink>
      <w:r w:rsidR="001F0AEF">
        <w:rPr>
          <w:rStyle w:val="Hyperlink"/>
          <w:rFonts w:ascii="Arial" w:hAnsi="Arial" w:cs="Arial"/>
          <w:sz w:val="24"/>
          <w:szCs w:val="24"/>
        </w:rPr>
        <w:t xml:space="preserve"> </w:t>
      </w:r>
      <w:r w:rsidR="001F0AEF">
        <w:rPr>
          <w:rFonts w:ascii="Arial" w:hAnsi="Arial" w:cs="Arial"/>
          <w:shd w:val="clear" w:color="auto" w:fill="FFFFFF"/>
        </w:rPr>
        <w:t xml:space="preserve">Sowie </w:t>
      </w:r>
      <w:hyperlink r:id="rId11" w:history="1">
        <w:r w:rsidR="001F0AEF" w:rsidRPr="00C3222F">
          <w:rPr>
            <w:rStyle w:val="Hyperlink"/>
            <w:rFonts w:ascii="Arial" w:hAnsi="Arial" w:cs="Arial"/>
            <w:shd w:val="clear" w:color="auto" w:fill="FFFFFF"/>
          </w:rPr>
          <w:t>www.reiseland-brandenburg.de/suche/?q=Buckow+%28M%C3%A4rkische+Schweiz%29+%2815377%29</w:t>
        </w:r>
      </w:hyperlink>
    </w:p>
    <w:p w:rsidR="001F0AEF" w:rsidRDefault="001F0AEF" w:rsidP="00C54BAF">
      <w:pPr>
        <w:rPr>
          <w:rFonts w:ascii="Arial" w:hAnsi="Arial" w:cs="Arial"/>
          <w:shd w:val="clear" w:color="auto" w:fill="FFFFFF"/>
        </w:rPr>
      </w:pPr>
    </w:p>
    <w:p w:rsidR="001F0AEF" w:rsidRDefault="001F0AEF" w:rsidP="00C54BAF">
      <w:pPr>
        <w:rPr>
          <w:rFonts w:ascii="Arial" w:hAnsi="Arial" w:cs="Arial"/>
          <w:shd w:val="clear" w:color="auto" w:fill="FFFFFF"/>
        </w:rPr>
      </w:pPr>
    </w:p>
    <w:p w:rsidR="001F0AEF" w:rsidRDefault="001F0AEF" w:rsidP="00C54BAF">
      <w:pPr>
        <w:rPr>
          <w:rFonts w:ascii="Arial" w:hAnsi="Arial" w:cs="Arial"/>
          <w:shd w:val="clear" w:color="auto" w:fill="FFFFFF"/>
        </w:rPr>
      </w:pPr>
    </w:p>
    <w:p w:rsidR="001F0AEF" w:rsidRDefault="001F0AEF" w:rsidP="00C54BAF">
      <w:pPr>
        <w:rPr>
          <w:rFonts w:ascii="Arial" w:hAnsi="Arial" w:cs="Arial"/>
          <w:shd w:val="clear" w:color="auto" w:fill="FFFFFF"/>
        </w:rPr>
      </w:pPr>
    </w:p>
    <w:p w:rsidR="001F0AEF" w:rsidRDefault="001F0AEF" w:rsidP="00C54BAF">
      <w:pPr>
        <w:rPr>
          <w:rFonts w:ascii="Arial" w:hAnsi="Arial" w:cs="Arial"/>
          <w:shd w:val="clear" w:color="auto" w:fill="FFFFFF"/>
        </w:rPr>
      </w:pPr>
    </w:p>
    <w:p w:rsidR="001F0AEF" w:rsidRDefault="001F0AEF" w:rsidP="00C54BAF">
      <w:pPr>
        <w:rPr>
          <w:rFonts w:ascii="Arial" w:hAnsi="Arial" w:cs="Arial"/>
          <w:shd w:val="clear" w:color="auto" w:fill="FFFFFF"/>
        </w:rPr>
      </w:pPr>
    </w:p>
    <w:p w:rsidR="001F0AEF" w:rsidRDefault="001F0AEF" w:rsidP="00C54BAF">
      <w:pPr>
        <w:rPr>
          <w:rFonts w:ascii="Arial" w:hAnsi="Arial" w:cs="Arial"/>
          <w:shd w:val="clear" w:color="auto" w:fill="FFFFFF"/>
        </w:rPr>
      </w:pPr>
    </w:p>
    <w:p w:rsidR="001F0AEF" w:rsidRDefault="001F0AEF" w:rsidP="00C54BAF">
      <w:pPr>
        <w:rPr>
          <w:rFonts w:ascii="Arial" w:hAnsi="Arial" w:cs="Arial"/>
          <w:shd w:val="clear" w:color="auto" w:fill="FFFFFF"/>
        </w:rPr>
      </w:pPr>
    </w:p>
    <w:p w:rsidR="001F0AEF" w:rsidRDefault="001F0AEF" w:rsidP="00C54BAF">
      <w:pPr>
        <w:rPr>
          <w:rFonts w:ascii="Arial" w:hAnsi="Arial" w:cs="Arial"/>
          <w:shd w:val="clear" w:color="auto" w:fill="FFFFFF"/>
        </w:rPr>
      </w:pPr>
    </w:p>
    <w:p w:rsidR="001F0AEF" w:rsidRDefault="001F0AEF" w:rsidP="00C54BAF">
      <w:pPr>
        <w:rPr>
          <w:rFonts w:ascii="Arial" w:hAnsi="Arial" w:cs="Arial"/>
          <w:shd w:val="clear" w:color="auto" w:fill="FFFFFF"/>
        </w:rPr>
      </w:pPr>
    </w:p>
    <w:p w:rsidR="001F0AEF" w:rsidRDefault="001F0AEF" w:rsidP="00C54BAF">
      <w:pPr>
        <w:rPr>
          <w:rFonts w:ascii="Arial" w:hAnsi="Arial" w:cs="Arial"/>
          <w:shd w:val="clear" w:color="auto" w:fill="FFFFFF"/>
        </w:rPr>
      </w:pPr>
    </w:p>
    <w:p w:rsidR="001F0AEF" w:rsidRDefault="001F0AEF" w:rsidP="00C54BAF">
      <w:pPr>
        <w:rPr>
          <w:rFonts w:ascii="Arial" w:hAnsi="Arial" w:cs="Arial"/>
          <w:shd w:val="clear" w:color="auto" w:fill="FFFFFF"/>
        </w:rPr>
      </w:pPr>
    </w:p>
    <w:p w:rsidR="001F0AEF" w:rsidRDefault="001F0AEF" w:rsidP="00C54BAF">
      <w:pPr>
        <w:rPr>
          <w:rFonts w:ascii="Arial" w:hAnsi="Arial" w:cs="Arial"/>
          <w:shd w:val="clear" w:color="auto" w:fill="FFFFFF"/>
        </w:rPr>
      </w:pPr>
    </w:p>
    <w:p w:rsidR="001F0AEF" w:rsidRDefault="001F0AEF" w:rsidP="00C54BAF">
      <w:pPr>
        <w:rPr>
          <w:rFonts w:ascii="Arial" w:hAnsi="Arial" w:cs="Arial"/>
          <w:shd w:val="clear" w:color="auto" w:fill="FFFFFF"/>
        </w:rPr>
      </w:pPr>
    </w:p>
    <w:p w:rsidR="001F0AEF" w:rsidRDefault="001F0AEF" w:rsidP="00C54BAF">
      <w:pPr>
        <w:rPr>
          <w:rFonts w:ascii="Arial" w:hAnsi="Arial" w:cs="Arial"/>
          <w:shd w:val="clear" w:color="auto" w:fill="FFFFFF"/>
        </w:rPr>
      </w:pPr>
    </w:p>
    <w:p w:rsidR="001F0AEF" w:rsidRDefault="001F0AEF" w:rsidP="00C54BAF">
      <w:pPr>
        <w:rPr>
          <w:rFonts w:ascii="Arial" w:hAnsi="Arial" w:cs="Arial"/>
          <w:shd w:val="clear" w:color="auto" w:fill="FFFFFF"/>
        </w:rPr>
      </w:pPr>
    </w:p>
    <w:p w:rsidR="001F0AEF" w:rsidRDefault="001F0AEF" w:rsidP="00C54BAF">
      <w:pPr>
        <w:rPr>
          <w:rFonts w:ascii="Arial" w:hAnsi="Arial" w:cs="Arial"/>
          <w:shd w:val="clear" w:color="auto" w:fill="FFFFFF"/>
        </w:rPr>
      </w:pPr>
    </w:p>
    <w:p w:rsidR="001F0AEF" w:rsidRDefault="001F0AEF" w:rsidP="00C54BAF">
      <w:pPr>
        <w:rPr>
          <w:rFonts w:ascii="Arial" w:hAnsi="Arial" w:cs="Arial"/>
          <w:shd w:val="clear" w:color="auto" w:fill="FFFFFF"/>
        </w:rPr>
      </w:pPr>
    </w:p>
    <w:p w:rsidR="00C54BAF" w:rsidRPr="001F0AEF" w:rsidRDefault="00C54BAF" w:rsidP="00C54BAF">
      <w:pPr>
        <w:rPr>
          <w:rFonts w:ascii="Arial" w:hAnsi="Arial" w:cs="Arial"/>
        </w:rPr>
      </w:pPr>
      <w:r w:rsidRPr="001F0AEF">
        <w:rPr>
          <w:rFonts w:ascii="Arial" w:hAnsi="Arial" w:cs="Arial"/>
          <w:shd w:val="clear" w:color="auto" w:fill="FFFFFF"/>
        </w:rPr>
        <w:t xml:space="preserve">Die Tourismus-Marketing Brandenburg GmbH ist die touristische Marketingorganisation des Landes Brandenburg. Sie vermarktet die touristischen Angebote im Land Brandenburg zusammen mit ihren Partnern vor Ort. </w:t>
      </w:r>
      <w:r w:rsidRPr="001F0AEF">
        <w:rPr>
          <w:rFonts w:ascii="Arial" w:hAnsi="Arial" w:cs="Arial"/>
        </w:rPr>
        <w:t xml:space="preserve">Die TMB führt Pressereisen durch, organsiert Medienkooperationen und informiert regelmäßig über ihren Presseservice sowie ihre Social Media Kanäle. Aktuelle Informationen gibt es im digitalen Newsroom </w:t>
      </w:r>
      <w:hyperlink r:id="rId12" w:history="1">
        <w:r w:rsidRPr="001F0AEF">
          <w:rPr>
            <w:rStyle w:val="Hyperlink"/>
            <w:rFonts w:ascii="Arial" w:hAnsi="Arial" w:cs="Arial"/>
          </w:rPr>
          <w:t>https://presse.reiseland-brandenburg.de/</w:t>
        </w:r>
      </w:hyperlink>
    </w:p>
    <w:sectPr w:rsidR="00C54BAF" w:rsidRPr="001F0AEF">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3FA" w:rsidRDefault="00A923FA" w:rsidP="00A923FA">
      <w:pPr>
        <w:spacing w:after="0" w:line="240" w:lineRule="auto"/>
      </w:pPr>
      <w:r>
        <w:separator/>
      </w:r>
    </w:p>
  </w:endnote>
  <w:endnote w:type="continuationSeparator" w:id="0">
    <w:p w:rsidR="00A923FA" w:rsidRDefault="00A923FA" w:rsidP="00A92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3FA" w:rsidRDefault="00A923FA" w:rsidP="00A923FA">
      <w:pPr>
        <w:spacing w:after="0" w:line="240" w:lineRule="auto"/>
      </w:pPr>
      <w:r>
        <w:separator/>
      </w:r>
    </w:p>
  </w:footnote>
  <w:footnote w:type="continuationSeparator" w:id="0">
    <w:p w:rsidR="00A923FA" w:rsidRDefault="00A923FA" w:rsidP="00A92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3FA" w:rsidRDefault="00A923FA" w:rsidP="00A923FA">
    <w:pPr>
      <w:pStyle w:val="Kopfzeile"/>
      <w:jc w:val="center"/>
    </w:pPr>
    <w:r>
      <w:rPr>
        <w:noProof/>
        <w:lang w:eastAsia="de-DE"/>
      </w:rPr>
      <w:drawing>
        <wp:inline distT="0" distB="0" distL="0" distR="0" wp14:anchorId="7A000AF3" wp14:editId="6EB0F553">
          <wp:extent cx="1868132" cy="967632"/>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94204" cy="981136"/>
                  </a:xfrm>
                  <a:prstGeom prst="rect">
                    <a:avLst/>
                  </a:prstGeom>
                </pic:spPr>
              </pic:pic>
            </a:graphicData>
          </a:graphic>
        </wp:inline>
      </w:drawing>
    </w:r>
  </w:p>
  <w:p w:rsidR="00A923FA" w:rsidRDefault="00A923FA" w:rsidP="00A923FA">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BAF"/>
    <w:rsid w:val="001F0AEF"/>
    <w:rsid w:val="003E7A7B"/>
    <w:rsid w:val="00651157"/>
    <w:rsid w:val="00A923FA"/>
    <w:rsid w:val="00C54B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74C7D-77F9-4102-8269-7F970F56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4B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54BAF"/>
    <w:rPr>
      <w:color w:val="0000FF"/>
      <w:u w:val="single"/>
    </w:rPr>
  </w:style>
  <w:style w:type="paragraph" w:styleId="Kopfzeile">
    <w:name w:val="header"/>
    <w:basedOn w:val="Standard"/>
    <w:link w:val="KopfzeileZchn"/>
    <w:uiPriority w:val="99"/>
    <w:unhideWhenUsed/>
    <w:rsid w:val="00A923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23FA"/>
  </w:style>
  <w:style w:type="paragraph" w:styleId="Fuzeile">
    <w:name w:val="footer"/>
    <w:basedOn w:val="Standard"/>
    <w:link w:val="FuzeileZchn"/>
    <w:uiPriority w:val="99"/>
    <w:unhideWhenUsed/>
    <w:rsid w:val="00A923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2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poi/ruppiner-seenland/radtouren/mauerwe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dfc-radtourismus.de/berliner-mauerweg/" TargetMode="External"/><Relationship Id="rId12" Type="http://schemas.openxmlformats.org/officeDocument/2006/relationships/hyperlink" Target="https://presse.reiseland-branden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tsdamtourismus.de/" TargetMode="External"/><Relationship Id="rId11" Type="http://schemas.openxmlformats.org/officeDocument/2006/relationships/hyperlink" Target="http://www.reiseland-brandenburg.de/suche/?q=Buckow+%28M%C3%A4rkische+Schweiz%29+%2815377%2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kneippverband.de/heilbaeder-kurorte/buckow/" TargetMode="External"/><Relationship Id="rId4" Type="http://schemas.openxmlformats.org/officeDocument/2006/relationships/footnotes" Target="footnotes.xml"/><Relationship Id="rId9" Type="http://schemas.openxmlformats.org/officeDocument/2006/relationships/hyperlink" Target="https://kurstadt-buckow.de/kurstadt/kneipp-kuror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4041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Zibell, Regina</dc:creator>
  <cp:keywords/>
  <dc:description/>
  <cp:lastModifiedBy>Zibell, Regina</cp:lastModifiedBy>
  <cp:revision>3</cp:revision>
  <dcterms:created xsi:type="dcterms:W3CDTF">2020-09-02T10:51:00Z</dcterms:created>
  <dcterms:modified xsi:type="dcterms:W3CDTF">2020-09-08T04:12:00Z</dcterms:modified>
</cp:coreProperties>
</file>