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5E346F">
      <w:pPr>
        <w:pStyle w:val="Sektion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Center for Strategi, Kommunikation og Administration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3723FB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3723FB">
        <w:rPr>
          <w:rFonts w:ascii="Century Gothic" w:hAnsi="Century Gothic"/>
          <w:lang w:val="en-US"/>
        </w:rPr>
        <w:t>MOB 41 20 60 19</w:t>
      </w:r>
    </w:p>
    <w:p w:rsidR="005E346F" w:rsidRPr="003723FB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3723FB">
        <w:rPr>
          <w:rFonts w:ascii="Century Gothic" w:hAnsi="Century Gothic"/>
          <w:lang w:val="en-US"/>
        </w:rPr>
        <w:t xml:space="preserve">E-MAIL </w:t>
      </w:r>
      <w:r w:rsidR="00184AAF" w:rsidRPr="003723FB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B45407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20</w:t>
            </w:r>
            <w:r w:rsidR="006E512D">
              <w:rPr>
                <w:rFonts w:ascii="Century Gothic" w:hAnsi="Century Gothic"/>
                <w:position w:val="0"/>
                <w:sz w:val="20"/>
              </w:rPr>
              <w:t>. januar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41E82" w:rsidRPr="00F7480D" w:rsidRDefault="003D552D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bookmarkStart w:id="5" w:name="_GoBack"/>
      <w:r>
        <w:rPr>
          <w:rFonts w:ascii="Century Gothic" w:hAnsi="Century Gothic"/>
          <w:b/>
          <w:sz w:val="32"/>
          <w:szCs w:val="32"/>
        </w:rPr>
        <w:t>Skærsilden gav byggeboom</w:t>
      </w:r>
      <w:r w:rsidR="00906190">
        <w:rPr>
          <w:rFonts w:ascii="Century Gothic" w:hAnsi="Century Gothic"/>
          <w:b/>
          <w:sz w:val="32"/>
          <w:szCs w:val="32"/>
        </w:rPr>
        <w:t xml:space="preserve"> i fynske kirker</w:t>
      </w:r>
    </w:p>
    <w:bookmarkEnd w:id="5"/>
    <w:p w:rsidR="00D711E7" w:rsidRDefault="00D711E7" w:rsidP="00D41E82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D41E82" w:rsidRPr="00CE0869" w:rsidRDefault="00320F43" w:rsidP="00D41E8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I middelalderen voksede kirkerne på Fyn </w:t>
      </w:r>
      <w:r w:rsidR="00153405">
        <w:rPr>
          <w:rFonts w:ascii="Century Gothic" w:hAnsi="Century Gothic"/>
        </w:rPr>
        <w:t xml:space="preserve">sig </w:t>
      </w:r>
      <w:r w:rsidR="00753E09">
        <w:rPr>
          <w:rFonts w:ascii="Century Gothic" w:hAnsi="Century Gothic"/>
        </w:rPr>
        <w:t>større og st</w:t>
      </w:r>
      <w:r w:rsidR="00181992">
        <w:rPr>
          <w:rFonts w:ascii="Century Gothic" w:hAnsi="Century Gothic"/>
        </w:rPr>
        <w:t>ørre i takt med, at betalingerne</w:t>
      </w:r>
      <w:r w:rsidR="00753E09">
        <w:rPr>
          <w:rFonts w:ascii="Century Gothic" w:hAnsi="Century Gothic"/>
        </w:rPr>
        <w:t xml:space="preserve"> for sjælemesser mod </w:t>
      </w:r>
      <w:r w:rsidR="00980687">
        <w:rPr>
          <w:rFonts w:ascii="Century Gothic" w:hAnsi="Century Gothic"/>
        </w:rPr>
        <w:t>skærsilden væltede ind</w:t>
      </w:r>
      <w:r w:rsidR="001A6A1B">
        <w:rPr>
          <w:rFonts w:ascii="Century Gothic" w:hAnsi="Century Gothic"/>
        </w:rPr>
        <w:t xml:space="preserve">. Læs mere </w:t>
      </w:r>
      <w:r w:rsidR="00A65353">
        <w:rPr>
          <w:rFonts w:ascii="Century Gothic" w:hAnsi="Century Gothic"/>
        </w:rPr>
        <w:t xml:space="preserve">om kirkerne i det gamle Odense Herred </w:t>
      </w:r>
      <w:r w:rsidR="001C5E2F">
        <w:rPr>
          <w:rFonts w:ascii="Century Gothic" w:hAnsi="Century Gothic"/>
        </w:rPr>
        <w:t xml:space="preserve">i </w:t>
      </w:r>
      <w:r w:rsidR="00965C46">
        <w:rPr>
          <w:rFonts w:ascii="Century Gothic" w:hAnsi="Century Gothic"/>
        </w:rPr>
        <w:t>Danmarks Kirker</w:t>
      </w:r>
      <w:r w:rsidR="00D711E7">
        <w:rPr>
          <w:rFonts w:ascii="Century Gothic" w:hAnsi="Century Gothic"/>
        </w:rPr>
        <w:t>s</w:t>
      </w:r>
      <w:r w:rsidR="00947CF7">
        <w:rPr>
          <w:rFonts w:ascii="Century Gothic" w:hAnsi="Century Gothic"/>
        </w:rPr>
        <w:t xml:space="preserve"> </w:t>
      </w:r>
      <w:r w:rsidR="00D711E7">
        <w:rPr>
          <w:rFonts w:ascii="Century Gothic" w:hAnsi="Century Gothic"/>
        </w:rPr>
        <w:t xml:space="preserve">nye </w:t>
      </w:r>
      <w:proofErr w:type="spellStart"/>
      <w:r w:rsidR="006E512D">
        <w:rPr>
          <w:rFonts w:ascii="Century Gothic" w:hAnsi="Century Gothic"/>
        </w:rPr>
        <w:t>hefte</w:t>
      </w:r>
      <w:proofErr w:type="spellEnd"/>
      <w:r w:rsidR="00753E09">
        <w:rPr>
          <w:rFonts w:ascii="Century Gothic" w:hAnsi="Century Gothic"/>
        </w:rPr>
        <w:t>, som udkommer d. 20</w:t>
      </w:r>
      <w:r w:rsidR="006D0F53">
        <w:rPr>
          <w:rFonts w:ascii="Century Gothic" w:hAnsi="Century Gothic"/>
        </w:rPr>
        <w:t>.</w:t>
      </w:r>
      <w:r w:rsidR="00D711E7">
        <w:rPr>
          <w:rFonts w:ascii="Century Gothic" w:hAnsi="Century Gothic"/>
        </w:rPr>
        <w:t xml:space="preserve"> januar</w:t>
      </w:r>
      <w:r w:rsidR="00965C46">
        <w:rPr>
          <w:rFonts w:ascii="Century Gothic" w:hAnsi="Century Gothic"/>
        </w:rPr>
        <w:t>.</w:t>
      </w:r>
      <w:r w:rsidR="00295C1E">
        <w:rPr>
          <w:rFonts w:ascii="Century Gothic" w:hAnsi="Century Gothic"/>
        </w:rPr>
        <w:t xml:space="preserve"> </w:t>
      </w:r>
      <w:r w:rsidR="00965C46">
        <w:rPr>
          <w:rFonts w:ascii="Century Gothic" w:hAnsi="Century Gothic"/>
        </w:rPr>
        <w:t xml:space="preserve"> </w:t>
      </w:r>
    </w:p>
    <w:p w:rsidR="00D41E82" w:rsidRDefault="00D41E82" w:rsidP="00D41E82">
      <w:pPr>
        <w:pStyle w:val="Default"/>
        <w:rPr>
          <w:rFonts w:ascii="Century Gothic" w:hAnsi="Century Gothic"/>
        </w:rPr>
      </w:pPr>
    </w:p>
    <w:p w:rsidR="00270C5D" w:rsidRDefault="00312321" w:rsidP="00270C5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Landsbyk</w:t>
      </w:r>
      <w:r w:rsidR="001250D2">
        <w:rPr>
          <w:rFonts w:ascii="Century Gothic" w:hAnsi="Century Gothic"/>
          <w:sz w:val="20"/>
          <w:szCs w:val="20"/>
        </w:rPr>
        <w:t>irkerne</w:t>
      </w:r>
      <w:r w:rsidR="00270C5D">
        <w:rPr>
          <w:rFonts w:ascii="Century Gothic" w:hAnsi="Century Gothic"/>
          <w:sz w:val="20"/>
          <w:szCs w:val="20"/>
        </w:rPr>
        <w:t xml:space="preserve"> </w:t>
      </w:r>
      <w:r w:rsidR="00B9615B">
        <w:rPr>
          <w:rFonts w:ascii="Century Gothic" w:hAnsi="Century Gothic"/>
          <w:sz w:val="20"/>
          <w:szCs w:val="20"/>
        </w:rPr>
        <w:t xml:space="preserve">Ubberud, Korup, Næsby, Næsbyhoved Broby og Pårup </w:t>
      </w:r>
      <w:r w:rsidR="00270C5D">
        <w:rPr>
          <w:rFonts w:ascii="Century Gothic" w:hAnsi="Century Gothic"/>
          <w:sz w:val="20"/>
          <w:szCs w:val="20"/>
        </w:rPr>
        <w:t xml:space="preserve">i det </w:t>
      </w:r>
      <w:r w:rsidR="00BC6A42">
        <w:rPr>
          <w:rFonts w:ascii="Century Gothic" w:hAnsi="Century Gothic"/>
          <w:sz w:val="20"/>
          <w:szCs w:val="20"/>
        </w:rPr>
        <w:t>gamle Odense Herred er i fokus i</w:t>
      </w:r>
      <w:r w:rsidR="002F1436">
        <w:rPr>
          <w:rFonts w:ascii="Century Gothic" w:hAnsi="Century Gothic"/>
          <w:sz w:val="20"/>
          <w:szCs w:val="20"/>
        </w:rPr>
        <w:t xml:space="preserve"> </w:t>
      </w:r>
      <w:r w:rsidR="00270C5D">
        <w:rPr>
          <w:rFonts w:ascii="Century Gothic" w:hAnsi="Century Gothic"/>
          <w:sz w:val="20"/>
          <w:szCs w:val="20"/>
        </w:rPr>
        <w:t>den nyeste udgivelse</w:t>
      </w:r>
      <w:r w:rsidR="00794915">
        <w:rPr>
          <w:rFonts w:ascii="Century Gothic" w:hAnsi="Century Gothic"/>
          <w:sz w:val="20"/>
          <w:szCs w:val="20"/>
        </w:rPr>
        <w:t xml:space="preserve"> af</w:t>
      </w:r>
      <w:r w:rsidR="00270C5D">
        <w:rPr>
          <w:rFonts w:ascii="Century Gothic" w:hAnsi="Century Gothic"/>
          <w:sz w:val="20"/>
          <w:szCs w:val="20"/>
        </w:rPr>
        <w:t xml:space="preserve"> Nationalmuseets store bogværk Danmarks Kirker</w:t>
      </w:r>
      <w:r w:rsidR="00420FD6">
        <w:rPr>
          <w:rFonts w:ascii="Century Gothic" w:hAnsi="Century Gothic"/>
          <w:sz w:val="20"/>
          <w:szCs w:val="20"/>
        </w:rPr>
        <w:t>,</w:t>
      </w:r>
      <w:r w:rsidR="00270C5D">
        <w:rPr>
          <w:rFonts w:ascii="Century Gothic" w:hAnsi="Century Gothic"/>
          <w:sz w:val="20"/>
          <w:szCs w:val="20"/>
        </w:rPr>
        <w:t xml:space="preserve"> som udkommer mandag d. 20. januar.</w:t>
      </w:r>
      <w:r w:rsidR="00B9615B">
        <w:rPr>
          <w:rFonts w:ascii="Century Gothic" w:hAnsi="Century Gothic"/>
          <w:sz w:val="20"/>
          <w:szCs w:val="20"/>
        </w:rPr>
        <w:br/>
      </w:r>
      <w:r w:rsidR="005E4985">
        <w:rPr>
          <w:rFonts w:ascii="Century Gothic" w:hAnsi="Century Gothic"/>
          <w:sz w:val="20"/>
          <w:szCs w:val="20"/>
        </w:rPr>
        <w:t>Kirkerne</w:t>
      </w:r>
      <w:r w:rsidR="00BD78C8">
        <w:rPr>
          <w:rFonts w:ascii="Century Gothic" w:hAnsi="Century Gothic"/>
          <w:sz w:val="20"/>
          <w:szCs w:val="20"/>
        </w:rPr>
        <w:t xml:space="preserve"> er de første</w:t>
      </w:r>
      <w:r w:rsidR="00270C5D">
        <w:rPr>
          <w:rFonts w:ascii="Century Gothic" w:hAnsi="Century Gothic"/>
          <w:sz w:val="20"/>
          <w:szCs w:val="20"/>
        </w:rPr>
        <w:t xml:space="preserve"> landsbykir</w:t>
      </w:r>
      <w:r w:rsidR="00980687">
        <w:rPr>
          <w:rFonts w:ascii="Century Gothic" w:hAnsi="Century Gothic"/>
          <w:sz w:val="20"/>
          <w:szCs w:val="20"/>
        </w:rPr>
        <w:t>ker på Fyn</w:t>
      </w:r>
      <w:r w:rsidR="00BD78C8">
        <w:rPr>
          <w:rFonts w:ascii="Century Gothic" w:hAnsi="Century Gothic"/>
          <w:sz w:val="20"/>
          <w:szCs w:val="20"/>
        </w:rPr>
        <w:t>, som bliver beskrevet</w:t>
      </w:r>
      <w:r w:rsidR="00CA7CAD">
        <w:rPr>
          <w:rFonts w:ascii="Century Gothic" w:hAnsi="Century Gothic"/>
          <w:sz w:val="20"/>
          <w:szCs w:val="20"/>
        </w:rPr>
        <w:t xml:space="preserve"> -</w:t>
      </w:r>
      <w:r w:rsidR="00017948">
        <w:rPr>
          <w:rFonts w:ascii="Century Gothic" w:hAnsi="Century Gothic"/>
          <w:sz w:val="20"/>
          <w:szCs w:val="20"/>
        </w:rPr>
        <w:t xml:space="preserve"> de tidligere udgivelser har</w:t>
      </w:r>
      <w:r w:rsidR="00CA7CAD">
        <w:rPr>
          <w:rFonts w:ascii="Century Gothic" w:hAnsi="Century Gothic"/>
          <w:sz w:val="20"/>
          <w:szCs w:val="20"/>
        </w:rPr>
        <w:t xml:space="preserve"> nemlig </w:t>
      </w:r>
      <w:r w:rsidR="00980687">
        <w:rPr>
          <w:rFonts w:ascii="Century Gothic" w:hAnsi="Century Gothic"/>
          <w:sz w:val="20"/>
          <w:szCs w:val="20"/>
        </w:rPr>
        <w:t>beskæftiget sig med købstadskirkerne</w:t>
      </w:r>
      <w:r w:rsidR="00270C5D">
        <w:rPr>
          <w:rFonts w:ascii="Century Gothic" w:hAnsi="Century Gothic"/>
          <w:sz w:val="20"/>
          <w:szCs w:val="20"/>
        </w:rPr>
        <w:t xml:space="preserve">. </w:t>
      </w:r>
    </w:p>
    <w:p w:rsidR="00270C5D" w:rsidRDefault="00270C5D" w:rsidP="00270C5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270C5D" w:rsidRPr="00BD78C8" w:rsidRDefault="00B9615B" w:rsidP="00270C5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I det nye </w:t>
      </w:r>
      <w:proofErr w:type="spellStart"/>
      <w:r>
        <w:rPr>
          <w:rFonts w:ascii="Century Gothic" w:hAnsi="Century Gothic"/>
          <w:sz w:val="20"/>
          <w:szCs w:val="20"/>
        </w:rPr>
        <w:t>hefte</w:t>
      </w:r>
      <w:proofErr w:type="spellEnd"/>
      <w:r>
        <w:rPr>
          <w:rFonts w:ascii="Century Gothic" w:hAnsi="Century Gothic"/>
          <w:sz w:val="20"/>
          <w:szCs w:val="20"/>
        </w:rPr>
        <w:t xml:space="preserve"> kan du blandt andet læse om Pårup Kirkes forvandling fra besk</w:t>
      </w:r>
      <w:r w:rsidR="00F61085">
        <w:rPr>
          <w:rFonts w:ascii="Century Gothic" w:hAnsi="Century Gothic"/>
          <w:sz w:val="20"/>
          <w:szCs w:val="20"/>
        </w:rPr>
        <w:t>eden kvaderstenskirke til en typisk</w:t>
      </w:r>
      <w:r w:rsidR="00FD7D63">
        <w:rPr>
          <w:rFonts w:ascii="Century Gothic" w:hAnsi="Century Gothic"/>
          <w:sz w:val="20"/>
          <w:szCs w:val="20"/>
        </w:rPr>
        <w:t xml:space="preserve"> landsbykirke. </w:t>
      </w:r>
      <w:r w:rsidR="00F20027">
        <w:rPr>
          <w:rFonts w:ascii="Century Gothic" w:hAnsi="Century Gothic"/>
          <w:sz w:val="20"/>
          <w:szCs w:val="20"/>
        </w:rPr>
        <w:t>Forvandlingen</w:t>
      </w:r>
      <w:r w:rsidR="00CD05FF">
        <w:rPr>
          <w:rFonts w:ascii="Century Gothic" w:hAnsi="Century Gothic"/>
          <w:sz w:val="20"/>
          <w:szCs w:val="20"/>
        </w:rPr>
        <w:t xml:space="preserve"> betyder</w:t>
      </w:r>
      <w:r w:rsidR="00390306">
        <w:rPr>
          <w:rFonts w:ascii="Century Gothic" w:hAnsi="Century Gothic"/>
          <w:sz w:val="20"/>
          <w:szCs w:val="20"/>
        </w:rPr>
        <w:t xml:space="preserve">, at </w:t>
      </w:r>
      <w:r>
        <w:rPr>
          <w:rFonts w:ascii="Century Gothic" w:hAnsi="Century Gothic"/>
          <w:sz w:val="20"/>
          <w:szCs w:val="20"/>
        </w:rPr>
        <w:t xml:space="preserve">Pårup Kirke har </w:t>
      </w:r>
      <w:r w:rsidR="00BD78C8">
        <w:rPr>
          <w:rFonts w:ascii="Century Gothic" w:hAnsi="Century Gothic"/>
          <w:sz w:val="20"/>
          <w:szCs w:val="20"/>
        </w:rPr>
        <w:t>en usædvanligt kompliceret bygningshistorie, fortæller Martin W. Jürgensen, som er redaktør på Danmarks Kirker:</w:t>
      </w:r>
      <w:r w:rsidR="00BD78C8">
        <w:rPr>
          <w:rFonts w:ascii="Century Gothic" w:hAnsi="Century Gothic"/>
          <w:sz w:val="20"/>
          <w:szCs w:val="20"/>
        </w:rPr>
        <w:br/>
      </w:r>
      <w:r w:rsidR="00BD78C8">
        <w:rPr>
          <w:rFonts w:ascii="Century Gothic" w:hAnsi="Century Gothic"/>
          <w:sz w:val="20"/>
          <w:szCs w:val="20"/>
        </w:rPr>
        <w:br/>
        <w:t>-</w:t>
      </w:r>
      <w:r w:rsidR="00A427B2">
        <w:rPr>
          <w:rFonts w:ascii="Century Gothic" w:hAnsi="Century Gothic"/>
          <w:sz w:val="20"/>
          <w:szCs w:val="20"/>
        </w:rPr>
        <w:t xml:space="preserve"> Pårup Kirke</w:t>
      </w:r>
      <w:r w:rsidR="00AC61D1">
        <w:rPr>
          <w:rFonts w:ascii="Century Gothic" w:hAnsi="Century Gothic"/>
          <w:sz w:val="20"/>
          <w:szCs w:val="20"/>
        </w:rPr>
        <w:t xml:space="preserve"> ser bedragerisk</w:t>
      </w:r>
      <w:r w:rsidR="002A59B5">
        <w:rPr>
          <w:rFonts w:ascii="Century Gothic" w:hAnsi="Century Gothic"/>
          <w:sz w:val="20"/>
          <w:szCs w:val="20"/>
        </w:rPr>
        <w:t xml:space="preserve"> e</w:t>
      </w:r>
      <w:r w:rsidR="0047160E">
        <w:rPr>
          <w:rFonts w:ascii="Century Gothic" w:hAnsi="Century Gothic"/>
          <w:sz w:val="20"/>
          <w:szCs w:val="20"/>
        </w:rPr>
        <w:t>nkel ud og ligner de fleste</w:t>
      </w:r>
      <w:r w:rsidR="002A59B5">
        <w:rPr>
          <w:rFonts w:ascii="Century Gothic" w:hAnsi="Century Gothic"/>
          <w:sz w:val="20"/>
          <w:szCs w:val="20"/>
        </w:rPr>
        <w:t xml:space="preserve"> andre egnskirker, men den har gennemgået </w:t>
      </w:r>
      <w:r w:rsidR="000B2403">
        <w:rPr>
          <w:rFonts w:ascii="Century Gothic" w:hAnsi="Century Gothic"/>
          <w:sz w:val="20"/>
          <w:szCs w:val="20"/>
        </w:rPr>
        <w:t xml:space="preserve">utroligt </w:t>
      </w:r>
      <w:r w:rsidR="002A59B5">
        <w:rPr>
          <w:rFonts w:ascii="Century Gothic" w:hAnsi="Century Gothic"/>
          <w:sz w:val="20"/>
          <w:szCs w:val="20"/>
        </w:rPr>
        <w:t xml:space="preserve">mange forandringer gennem middelalderen – mange </w:t>
      </w:r>
      <w:r w:rsidR="00A427B2">
        <w:rPr>
          <w:rFonts w:ascii="Century Gothic" w:hAnsi="Century Gothic"/>
          <w:sz w:val="20"/>
          <w:szCs w:val="20"/>
        </w:rPr>
        <w:t>flere, end man ville forvente. Den s</w:t>
      </w:r>
      <w:r w:rsidR="009D4053">
        <w:rPr>
          <w:rFonts w:ascii="Century Gothic" w:hAnsi="Century Gothic"/>
          <w:sz w:val="20"/>
          <w:szCs w:val="20"/>
        </w:rPr>
        <w:t>tartede som en lille kvader</w:t>
      </w:r>
      <w:r w:rsidR="00A427B2">
        <w:rPr>
          <w:rFonts w:ascii="Century Gothic" w:hAnsi="Century Gothic"/>
          <w:sz w:val="20"/>
          <w:szCs w:val="20"/>
        </w:rPr>
        <w:t xml:space="preserve">stenskirke, og så er den simpelthen gradvist blevet bygget ud og </w:t>
      </w:r>
      <w:r w:rsidR="008954FD">
        <w:rPr>
          <w:rFonts w:ascii="Century Gothic" w:hAnsi="Century Gothic"/>
          <w:sz w:val="20"/>
          <w:szCs w:val="20"/>
        </w:rPr>
        <w:t xml:space="preserve">er </w:t>
      </w:r>
      <w:r w:rsidR="00A427B2">
        <w:rPr>
          <w:rFonts w:ascii="Century Gothic" w:hAnsi="Century Gothic"/>
          <w:sz w:val="20"/>
          <w:szCs w:val="20"/>
        </w:rPr>
        <w:t>på den måde blevet større og større</w:t>
      </w:r>
      <w:r w:rsidR="008954FD">
        <w:rPr>
          <w:rFonts w:ascii="Century Gothic" w:hAnsi="Century Gothic"/>
          <w:sz w:val="20"/>
          <w:szCs w:val="20"/>
        </w:rPr>
        <w:t xml:space="preserve"> og større</w:t>
      </w:r>
      <w:r w:rsidR="00A427B2">
        <w:rPr>
          <w:rFonts w:ascii="Century Gothic" w:hAnsi="Century Gothic"/>
          <w:sz w:val="20"/>
          <w:szCs w:val="20"/>
        </w:rPr>
        <w:t>,</w:t>
      </w:r>
      <w:r w:rsidR="00351455">
        <w:rPr>
          <w:rFonts w:ascii="Century Gothic" w:hAnsi="Century Gothic"/>
          <w:sz w:val="20"/>
          <w:szCs w:val="20"/>
        </w:rPr>
        <w:t xml:space="preserve"> siger han. </w:t>
      </w:r>
    </w:p>
    <w:p w:rsidR="004746DA" w:rsidRDefault="001E59A2" w:rsidP="00D41E8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C534BA">
        <w:rPr>
          <w:rFonts w:ascii="Century Gothic" w:hAnsi="Century Gothic"/>
          <w:b/>
          <w:sz w:val="20"/>
          <w:szCs w:val="20"/>
        </w:rPr>
        <w:t>Middelalderens smørhul</w:t>
      </w:r>
      <w:r>
        <w:rPr>
          <w:rFonts w:ascii="Century Gothic" w:hAnsi="Century Gothic"/>
          <w:b/>
          <w:sz w:val="20"/>
          <w:szCs w:val="20"/>
        </w:rPr>
        <w:br/>
      </w:r>
      <w:r w:rsidR="00E04D2C">
        <w:rPr>
          <w:rFonts w:ascii="Century Gothic" w:hAnsi="Century Gothic"/>
          <w:sz w:val="20"/>
          <w:szCs w:val="20"/>
        </w:rPr>
        <w:t>Man mener, at Pårup Kirke blev</w:t>
      </w:r>
      <w:r>
        <w:rPr>
          <w:rFonts w:ascii="Century Gothic" w:hAnsi="Century Gothic"/>
          <w:sz w:val="20"/>
          <w:szCs w:val="20"/>
        </w:rPr>
        <w:t xml:space="preserve"> by</w:t>
      </w:r>
      <w:r w:rsidR="00E04D2C">
        <w:rPr>
          <w:rFonts w:ascii="Century Gothic" w:hAnsi="Century Gothic"/>
          <w:sz w:val="20"/>
          <w:szCs w:val="20"/>
        </w:rPr>
        <w:t>gget i starten af 1200-tallet. D</w:t>
      </w:r>
      <w:r w:rsidR="0066499C">
        <w:rPr>
          <w:rFonts w:ascii="Century Gothic" w:hAnsi="Century Gothic"/>
          <w:sz w:val="20"/>
          <w:szCs w:val="20"/>
        </w:rPr>
        <w:t xml:space="preserve">en </w:t>
      </w:r>
      <w:r>
        <w:rPr>
          <w:rFonts w:ascii="Century Gothic" w:hAnsi="Century Gothic"/>
          <w:sz w:val="20"/>
          <w:szCs w:val="20"/>
        </w:rPr>
        <w:t xml:space="preserve">blev </w:t>
      </w:r>
      <w:r w:rsidR="00E04D2C">
        <w:rPr>
          <w:rFonts w:ascii="Century Gothic" w:hAnsi="Century Gothic"/>
          <w:sz w:val="20"/>
          <w:szCs w:val="20"/>
        </w:rPr>
        <w:t xml:space="preserve">formentlig </w:t>
      </w:r>
      <w:r>
        <w:rPr>
          <w:rFonts w:ascii="Century Gothic" w:hAnsi="Century Gothic"/>
          <w:sz w:val="20"/>
          <w:szCs w:val="20"/>
        </w:rPr>
        <w:t>allerede udbygget i 1300</w:t>
      </w:r>
      <w:r w:rsidR="0064466B">
        <w:rPr>
          <w:rFonts w:ascii="Century Gothic" w:hAnsi="Century Gothic"/>
          <w:sz w:val="20"/>
          <w:szCs w:val="20"/>
        </w:rPr>
        <w:t>-tallet</w:t>
      </w:r>
      <w:r w:rsidR="00CC214D">
        <w:rPr>
          <w:rFonts w:ascii="Century Gothic" w:hAnsi="Century Gothic"/>
          <w:sz w:val="20"/>
          <w:szCs w:val="20"/>
        </w:rPr>
        <w:t xml:space="preserve"> og derefter udvidet løbende. Den tidlige og gentagne byggeaktivitet i kirken</w:t>
      </w:r>
      <w:r w:rsidR="0064466B">
        <w:rPr>
          <w:rFonts w:ascii="Century Gothic" w:hAnsi="Century Gothic"/>
          <w:sz w:val="20"/>
          <w:szCs w:val="20"/>
        </w:rPr>
        <w:t xml:space="preserve"> er</w:t>
      </w:r>
      <w:r w:rsidR="00E20FE6">
        <w:rPr>
          <w:rFonts w:ascii="Century Gothic" w:hAnsi="Century Gothic"/>
          <w:sz w:val="20"/>
          <w:szCs w:val="20"/>
        </w:rPr>
        <w:t xml:space="preserve"> </w:t>
      </w:r>
      <w:r w:rsidR="0064466B">
        <w:rPr>
          <w:rFonts w:ascii="Century Gothic" w:hAnsi="Century Gothic"/>
          <w:sz w:val="20"/>
          <w:szCs w:val="20"/>
        </w:rPr>
        <w:t>udsædvanli</w:t>
      </w:r>
      <w:r w:rsidR="00CC214D">
        <w:rPr>
          <w:rFonts w:ascii="Century Gothic" w:hAnsi="Century Gothic"/>
          <w:sz w:val="20"/>
          <w:szCs w:val="20"/>
        </w:rPr>
        <w:t>g - men</w:t>
      </w:r>
      <w:r w:rsidR="0064466B">
        <w:rPr>
          <w:rFonts w:ascii="Century Gothic" w:hAnsi="Century Gothic"/>
          <w:sz w:val="20"/>
          <w:szCs w:val="20"/>
        </w:rPr>
        <w:t xml:space="preserve"> </w:t>
      </w:r>
      <w:r w:rsidR="00CC214D">
        <w:rPr>
          <w:rFonts w:ascii="Century Gothic" w:hAnsi="Century Gothic"/>
          <w:sz w:val="20"/>
          <w:szCs w:val="20"/>
        </w:rPr>
        <w:t>Pårup</w:t>
      </w:r>
      <w:r>
        <w:rPr>
          <w:rFonts w:ascii="Century Gothic" w:hAnsi="Century Gothic"/>
          <w:sz w:val="20"/>
          <w:szCs w:val="20"/>
        </w:rPr>
        <w:t xml:space="preserve"> </w:t>
      </w:r>
      <w:r w:rsidR="005D12DE">
        <w:rPr>
          <w:rFonts w:ascii="Century Gothic" w:hAnsi="Century Gothic"/>
          <w:sz w:val="20"/>
          <w:szCs w:val="20"/>
        </w:rPr>
        <w:t xml:space="preserve">Kirke </w:t>
      </w:r>
      <w:r>
        <w:rPr>
          <w:rFonts w:ascii="Century Gothic" w:hAnsi="Century Gothic"/>
          <w:sz w:val="20"/>
          <w:szCs w:val="20"/>
        </w:rPr>
        <w:t>var ikke alene om at få vokseværk i middelalderen</w:t>
      </w:r>
      <w:r w:rsidR="005E55B5">
        <w:rPr>
          <w:rFonts w:ascii="Century Gothic" w:hAnsi="Century Gothic"/>
          <w:sz w:val="20"/>
          <w:szCs w:val="20"/>
        </w:rPr>
        <w:t>: D</w:t>
      </w:r>
      <w:r w:rsidR="0064466B">
        <w:rPr>
          <w:rFonts w:ascii="Century Gothic" w:hAnsi="Century Gothic"/>
          <w:sz w:val="20"/>
          <w:szCs w:val="20"/>
        </w:rPr>
        <w:t>er</w:t>
      </w:r>
      <w:r w:rsidR="005E55B5">
        <w:rPr>
          <w:rFonts w:ascii="Century Gothic" w:hAnsi="Century Gothic"/>
          <w:sz w:val="20"/>
          <w:szCs w:val="20"/>
        </w:rPr>
        <w:t xml:space="preserve"> var</w:t>
      </w:r>
      <w:r w:rsidR="0064466B">
        <w:rPr>
          <w:rFonts w:ascii="Century Gothic" w:hAnsi="Century Gothic"/>
          <w:sz w:val="20"/>
          <w:szCs w:val="20"/>
        </w:rPr>
        <w:t xml:space="preserve"> heftig byggeaktivitet </w:t>
      </w:r>
      <w:r w:rsidR="005E55B5">
        <w:rPr>
          <w:rFonts w:ascii="Century Gothic" w:hAnsi="Century Gothic"/>
          <w:sz w:val="20"/>
          <w:szCs w:val="20"/>
        </w:rPr>
        <w:t xml:space="preserve">i kirker på hele Fyn </w:t>
      </w:r>
      <w:r w:rsidR="0064466B">
        <w:rPr>
          <w:rFonts w:ascii="Century Gothic" w:hAnsi="Century Gothic"/>
          <w:sz w:val="20"/>
          <w:szCs w:val="20"/>
        </w:rPr>
        <w:t xml:space="preserve">fra midten af 1400-tallet og frem mod reformationen i 1536. </w:t>
      </w:r>
      <w:r w:rsidR="004F02AB">
        <w:rPr>
          <w:rFonts w:ascii="Century Gothic" w:hAnsi="Century Gothic"/>
          <w:sz w:val="20"/>
          <w:szCs w:val="20"/>
        </w:rPr>
        <w:br/>
      </w:r>
      <w:r w:rsidR="004F02AB">
        <w:rPr>
          <w:rFonts w:ascii="Century Gothic" w:hAnsi="Century Gothic"/>
          <w:sz w:val="20"/>
          <w:szCs w:val="20"/>
        </w:rPr>
        <w:br/>
        <w:t xml:space="preserve">- </w:t>
      </w:r>
      <w:r w:rsidR="007F18EC">
        <w:rPr>
          <w:rFonts w:ascii="Century Gothic" w:hAnsi="Century Gothic"/>
          <w:sz w:val="20"/>
          <w:szCs w:val="20"/>
        </w:rPr>
        <w:t xml:space="preserve">Og det siger i virkeligheden meget om de her fynske kirker, </w:t>
      </w:r>
      <w:r w:rsidR="00D84DF5">
        <w:rPr>
          <w:rFonts w:ascii="Century Gothic" w:hAnsi="Century Gothic"/>
          <w:sz w:val="20"/>
          <w:szCs w:val="20"/>
        </w:rPr>
        <w:t>at de er blevet udvidet løbende -</w:t>
      </w:r>
      <w:r w:rsidR="007F18EC">
        <w:rPr>
          <w:rFonts w:ascii="Century Gothic" w:hAnsi="Century Gothic"/>
          <w:sz w:val="20"/>
          <w:szCs w:val="20"/>
        </w:rPr>
        <w:t xml:space="preserve"> for det viser, at der var penge til det.</w:t>
      </w:r>
      <w:r w:rsidR="00B92163">
        <w:rPr>
          <w:rFonts w:ascii="Century Gothic" w:hAnsi="Century Gothic"/>
          <w:sz w:val="20"/>
          <w:szCs w:val="20"/>
        </w:rPr>
        <w:t xml:space="preserve"> L</w:t>
      </w:r>
      <w:r w:rsidR="008A60E7">
        <w:rPr>
          <w:rFonts w:ascii="Century Gothic" w:hAnsi="Century Gothic"/>
          <w:sz w:val="20"/>
          <w:szCs w:val="20"/>
        </w:rPr>
        <w:t>andbrugsjord</w:t>
      </w:r>
      <w:r w:rsidR="00B92163">
        <w:rPr>
          <w:rFonts w:ascii="Century Gothic" w:hAnsi="Century Gothic"/>
          <w:sz w:val="20"/>
          <w:szCs w:val="20"/>
        </w:rPr>
        <w:t>en</w:t>
      </w:r>
      <w:r w:rsidR="00924413">
        <w:rPr>
          <w:rFonts w:ascii="Century Gothic" w:hAnsi="Century Gothic"/>
          <w:sz w:val="20"/>
          <w:szCs w:val="20"/>
        </w:rPr>
        <w:t xml:space="preserve"> </w:t>
      </w:r>
      <w:r w:rsidR="007F18EC">
        <w:rPr>
          <w:rFonts w:ascii="Century Gothic" w:hAnsi="Century Gothic"/>
          <w:sz w:val="20"/>
          <w:szCs w:val="20"/>
        </w:rPr>
        <w:t>va</w:t>
      </w:r>
      <w:r w:rsidR="0054539F">
        <w:rPr>
          <w:rFonts w:ascii="Century Gothic" w:hAnsi="Century Gothic"/>
          <w:sz w:val="20"/>
          <w:szCs w:val="20"/>
        </w:rPr>
        <w:t>r god, og byerne har ligget godt</w:t>
      </w:r>
      <w:r w:rsidR="007F18EC">
        <w:rPr>
          <w:rFonts w:ascii="Century Gothic" w:hAnsi="Century Gothic"/>
          <w:sz w:val="20"/>
          <w:szCs w:val="20"/>
        </w:rPr>
        <w:t xml:space="preserve"> i forhold til handel</w:t>
      </w:r>
      <w:r w:rsidR="00D84DF5">
        <w:rPr>
          <w:rFonts w:ascii="Century Gothic" w:hAnsi="Century Gothic"/>
          <w:sz w:val="20"/>
          <w:szCs w:val="20"/>
        </w:rPr>
        <w:t xml:space="preserve">. </w:t>
      </w:r>
      <w:r w:rsidR="007F18EC">
        <w:rPr>
          <w:rFonts w:ascii="Century Gothic" w:hAnsi="Century Gothic"/>
          <w:sz w:val="20"/>
          <w:szCs w:val="20"/>
        </w:rPr>
        <w:t xml:space="preserve">Fyn var simpelthen et lille smørhul i middelalderen, siger </w:t>
      </w:r>
      <w:r w:rsidR="007F18EC">
        <w:rPr>
          <w:rFonts w:ascii="Century Gothic" w:hAnsi="Century Gothic"/>
          <w:sz w:val="20"/>
          <w:szCs w:val="20"/>
        </w:rPr>
        <w:lastRenderedPageBreak/>
        <w:t>Matin W. Jürgensen.</w:t>
      </w:r>
      <w:r w:rsidR="00473AC2">
        <w:rPr>
          <w:rFonts w:ascii="Century Gothic" w:hAnsi="Century Gothic"/>
          <w:sz w:val="20"/>
          <w:szCs w:val="20"/>
        </w:rPr>
        <w:br/>
      </w:r>
    </w:p>
    <w:p w:rsidR="00013230" w:rsidRDefault="001C7022" w:rsidP="00BF3E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</w:t>
      </w:r>
      <w:r w:rsidR="00D84DF5">
        <w:rPr>
          <w:rFonts w:ascii="Century Gothic" w:hAnsi="Century Gothic"/>
          <w:sz w:val="20"/>
          <w:szCs w:val="20"/>
        </w:rPr>
        <w:t xml:space="preserve"> hvordan h</w:t>
      </w:r>
      <w:r w:rsidR="00E37318">
        <w:rPr>
          <w:rFonts w:ascii="Century Gothic" w:hAnsi="Century Gothic"/>
          <w:sz w:val="20"/>
          <w:szCs w:val="20"/>
        </w:rPr>
        <w:t>ænger</w:t>
      </w:r>
      <w:r w:rsidR="008F43A0">
        <w:rPr>
          <w:rFonts w:ascii="Century Gothic" w:hAnsi="Century Gothic"/>
          <w:sz w:val="20"/>
          <w:szCs w:val="20"/>
        </w:rPr>
        <w:t xml:space="preserve"> den</w:t>
      </w:r>
      <w:r w:rsidR="00B92163">
        <w:rPr>
          <w:rFonts w:ascii="Century Gothic" w:hAnsi="Century Gothic"/>
          <w:sz w:val="20"/>
          <w:szCs w:val="20"/>
        </w:rPr>
        <w:t xml:space="preserve"> f</w:t>
      </w:r>
      <w:r w:rsidR="008F43A0">
        <w:rPr>
          <w:rFonts w:ascii="Century Gothic" w:hAnsi="Century Gothic"/>
          <w:sz w:val="20"/>
          <w:szCs w:val="20"/>
        </w:rPr>
        <w:t>ine fynske muld</w:t>
      </w:r>
      <w:r w:rsidR="005352C2">
        <w:rPr>
          <w:rFonts w:ascii="Century Gothic" w:hAnsi="Century Gothic"/>
          <w:sz w:val="20"/>
          <w:szCs w:val="20"/>
        </w:rPr>
        <w:t xml:space="preserve"> </w:t>
      </w:r>
      <w:r w:rsidR="00A40D4C">
        <w:rPr>
          <w:rFonts w:ascii="Century Gothic" w:hAnsi="Century Gothic"/>
          <w:sz w:val="20"/>
          <w:szCs w:val="20"/>
        </w:rPr>
        <w:t xml:space="preserve">så </w:t>
      </w:r>
      <w:r w:rsidR="00B92163">
        <w:rPr>
          <w:rFonts w:ascii="Century Gothic" w:hAnsi="Century Gothic"/>
          <w:sz w:val="20"/>
          <w:szCs w:val="20"/>
        </w:rPr>
        <w:t xml:space="preserve">sammen med </w:t>
      </w:r>
      <w:r w:rsidR="00E37318">
        <w:rPr>
          <w:rFonts w:ascii="Century Gothic" w:hAnsi="Century Gothic"/>
          <w:sz w:val="20"/>
          <w:szCs w:val="20"/>
        </w:rPr>
        <w:t xml:space="preserve">middelalderens </w:t>
      </w:r>
      <w:r w:rsidR="00B92163">
        <w:rPr>
          <w:rFonts w:ascii="Century Gothic" w:hAnsi="Century Gothic"/>
          <w:sz w:val="20"/>
          <w:szCs w:val="20"/>
        </w:rPr>
        <w:t>kirkeudvidelser?</w:t>
      </w:r>
      <w:r w:rsidR="00696DE4">
        <w:rPr>
          <w:rFonts w:ascii="Century Gothic" w:hAnsi="Century Gothic"/>
          <w:sz w:val="20"/>
          <w:szCs w:val="20"/>
        </w:rPr>
        <w:t xml:space="preserve"> </w:t>
      </w:r>
      <w:r w:rsidR="000C27A4">
        <w:rPr>
          <w:rFonts w:ascii="Century Gothic" w:hAnsi="Century Gothic"/>
          <w:sz w:val="20"/>
          <w:szCs w:val="20"/>
        </w:rPr>
        <w:br/>
      </w:r>
      <w:r w:rsidR="005352C2">
        <w:rPr>
          <w:rFonts w:ascii="Century Gothic" w:hAnsi="Century Gothic"/>
          <w:sz w:val="20"/>
          <w:szCs w:val="20"/>
        </w:rPr>
        <w:t>Dengang betalte man</w:t>
      </w:r>
      <w:r w:rsidR="00E37318">
        <w:rPr>
          <w:rFonts w:ascii="Century Gothic" w:hAnsi="Century Gothic"/>
          <w:sz w:val="20"/>
          <w:szCs w:val="20"/>
        </w:rPr>
        <w:t xml:space="preserve"> tiende til kirken, men de penge</w:t>
      </w:r>
      <w:r w:rsidR="00F510D1">
        <w:rPr>
          <w:rFonts w:ascii="Century Gothic" w:hAnsi="Century Gothic"/>
          <w:sz w:val="20"/>
          <w:szCs w:val="20"/>
        </w:rPr>
        <w:t xml:space="preserve"> gik kun til ve</w:t>
      </w:r>
      <w:r w:rsidR="00F510D1" w:rsidRPr="006B0846">
        <w:rPr>
          <w:rFonts w:ascii="Century Gothic" w:hAnsi="Century Gothic"/>
          <w:sz w:val="20"/>
          <w:szCs w:val="20"/>
        </w:rPr>
        <w:t>dligeholdelse</w:t>
      </w:r>
      <w:r w:rsidR="00C514FF" w:rsidRPr="006B0846">
        <w:rPr>
          <w:rFonts w:ascii="Century Gothic" w:hAnsi="Century Gothic"/>
          <w:sz w:val="20"/>
          <w:szCs w:val="20"/>
        </w:rPr>
        <w:t>;</w:t>
      </w:r>
      <w:r w:rsidR="00F510D1" w:rsidRPr="006B0846">
        <w:rPr>
          <w:rFonts w:ascii="Century Gothic" w:hAnsi="Century Gothic"/>
          <w:sz w:val="20"/>
          <w:szCs w:val="20"/>
        </w:rPr>
        <w:t xml:space="preserve"> til at kalke og lappe vinduer med</w:t>
      </w:r>
      <w:r w:rsidR="00D84DF5" w:rsidRPr="006B0846">
        <w:rPr>
          <w:rFonts w:ascii="Century Gothic" w:hAnsi="Century Gothic"/>
          <w:sz w:val="20"/>
          <w:szCs w:val="20"/>
        </w:rPr>
        <w:t>. Det, der for alvor finansierede udvidelser</w:t>
      </w:r>
      <w:r w:rsidR="005352C2" w:rsidRPr="006B0846">
        <w:rPr>
          <w:rFonts w:ascii="Century Gothic" w:hAnsi="Century Gothic"/>
          <w:sz w:val="20"/>
          <w:szCs w:val="20"/>
        </w:rPr>
        <w:t>ne</w:t>
      </w:r>
      <w:r w:rsidR="00D84DF5" w:rsidRPr="006B0846">
        <w:rPr>
          <w:rFonts w:ascii="Century Gothic" w:hAnsi="Century Gothic"/>
          <w:sz w:val="20"/>
          <w:szCs w:val="20"/>
        </w:rPr>
        <w:t>, var gaver fra lokalsamfundet. Og de</w:t>
      </w:r>
      <w:r w:rsidR="00F510D1" w:rsidRPr="006B0846">
        <w:rPr>
          <w:rFonts w:ascii="Century Gothic" w:hAnsi="Century Gothic"/>
          <w:sz w:val="20"/>
          <w:szCs w:val="20"/>
        </w:rPr>
        <w:t xml:space="preserve"> gaver kom ofte i forbindelse med dødsfald, for så var der brug for én ting: sjælemesser.</w:t>
      </w:r>
      <w:r w:rsidR="00F510D1" w:rsidRPr="006B0846">
        <w:rPr>
          <w:rFonts w:ascii="Century Gothic" w:hAnsi="Century Gothic"/>
          <w:sz w:val="20"/>
          <w:szCs w:val="20"/>
        </w:rPr>
        <w:br/>
      </w:r>
      <w:r w:rsidR="00F510D1" w:rsidRPr="006B0846">
        <w:rPr>
          <w:rFonts w:ascii="Century Gothic" w:hAnsi="Century Gothic"/>
          <w:sz w:val="20"/>
          <w:szCs w:val="20"/>
        </w:rPr>
        <w:br/>
      </w:r>
      <w:r w:rsidR="00C50D67">
        <w:rPr>
          <w:rFonts w:ascii="Century Gothic" w:hAnsi="Century Gothic"/>
          <w:b/>
          <w:sz w:val="20"/>
          <w:szCs w:val="20"/>
        </w:rPr>
        <w:t>Ud af uendelige pinsler</w:t>
      </w:r>
      <w:r w:rsidR="00F510D1" w:rsidRPr="006B0846">
        <w:rPr>
          <w:rFonts w:ascii="Century Gothic" w:hAnsi="Century Gothic"/>
          <w:b/>
          <w:sz w:val="20"/>
          <w:szCs w:val="20"/>
        </w:rPr>
        <w:br/>
      </w:r>
      <w:r w:rsidR="006B5AC7" w:rsidRPr="006B0846">
        <w:rPr>
          <w:rFonts w:ascii="Century Gothic" w:hAnsi="Century Gothic"/>
          <w:sz w:val="20"/>
          <w:szCs w:val="20"/>
        </w:rPr>
        <w:t>Sjælemesserne</w:t>
      </w:r>
      <w:r w:rsidR="0034273C">
        <w:rPr>
          <w:rFonts w:ascii="Century Gothic" w:hAnsi="Century Gothic"/>
          <w:sz w:val="20"/>
          <w:szCs w:val="20"/>
        </w:rPr>
        <w:t xml:space="preserve"> fulgte som en logisk konsekvens af </w:t>
      </w:r>
      <w:r w:rsidR="00D977C7">
        <w:rPr>
          <w:rFonts w:ascii="Century Gothic" w:hAnsi="Century Gothic"/>
          <w:sz w:val="20"/>
          <w:szCs w:val="20"/>
        </w:rPr>
        <w:t>ide</w:t>
      </w:r>
      <w:r w:rsidR="003856D8">
        <w:rPr>
          <w:rFonts w:ascii="Century Gothic" w:hAnsi="Century Gothic"/>
          <w:sz w:val="20"/>
          <w:szCs w:val="20"/>
        </w:rPr>
        <w:t>en</w:t>
      </w:r>
      <w:r w:rsidR="008E3D6D">
        <w:rPr>
          <w:rFonts w:ascii="Century Gothic" w:hAnsi="Century Gothic"/>
          <w:sz w:val="20"/>
          <w:szCs w:val="20"/>
        </w:rPr>
        <w:t xml:space="preserve"> om skær</w:t>
      </w:r>
      <w:r w:rsidR="00067832">
        <w:rPr>
          <w:rFonts w:ascii="Century Gothic" w:hAnsi="Century Gothic"/>
          <w:sz w:val="20"/>
          <w:szCs w:val="20"/>
        </w:rPr>
        <w:t>silden</w:t>
      </w:r>
      <w:r w:rsidR="00BE470D">
        <w:rPr>
          <w:rFonts w:ascii="Century Gothic" w:hAnsi="Century Gothic"/>
          <w:sz w:val="20"/>
          <w:szCs w:val="20"/>
        </w:rPr>
        <w:t xml:space="preserve"> som </w:t>
      </w:r>
      <w:r w:rsidR="000C2438">
        <w:rPr>
          <w:rFonts w:ascii="Century Gothic" w:hAnsi="Century Gothic"/>
          <w:sz w:val="20"/>
          <w:szCs w:val="20"/>
        </w:rPr>
        <w:t>mellemstoppet før himmelen</w:t>
      </w:r>
      <w:r w:rsidR="000930E8">
        <w:rPr>
          <w:rFonts w:ascii="Century Gothic" w:hAnsi="Century Gothic"/>
          <w:sz w:val="20"/>
          <w:szCs w:val="20"/>
        </w:rPr>
        <w:t>, og den tankegang blev</w:t>
      </w:r>
      <w:r w:rsidR="00E04D2C">
        <w:rPr>
          <w:rFonts w:ascii="Century Gothic" w:hAnsi="Century Gothic"/>
          <w:sz w:val="20"/>
          <w:szCs w:val="20"/>
        </w:rPr>
        <w:t xml:space="preserve"> </w:t>
      </w:r>
      <w:r w:rsidR="000930E8">
        <w:rPr>
          <w:rFonts w:ascii="Century Gothic" w:hAnsi="Century Gothic"/>
          <w:sz w:val="20"/>
          <w:szCs w:val="20"/>
        </w:rPr>
        <w:t>for alvor</w:t>
      </w:r>
      <w:r w:rsidR="00E04D2C">
        <w:rPr>
          <w:rFonts w:ascii="Century Gothic" w:hAnsi="Century Gothic"/>
          <w:sz w:val="20"/>
          <w:szCs w:val="20"/>
        </w:rPr>
        <w:t xml:space="preserve"> konkretiseret</w:t>
      </w:r>
      <w:r w:rsidR="00067832">
        <w:rPr>
          <w:rFonts w:ascii="Century Gothic" w:hAnsi="Century Gothic"/>
          <w:sz w:val="20"/>
          <w:szCs w:val="20"/>
        </w:rPr>
        <w:t xml:space="preserve"> </w:t>
      </w:r>
      <w:r w:rsidR="0010177B">
        <w:rPr>
          <w:rFonts w:ascii="Century Gothic" w:hAnsi="Century Gothic"/>
          <w:sz w:val="20"/>
          <w:szCs w:val="20"/>
        </w:rPr>
        <w:t>i 1200-tallet,</w:t>
      </w:r>
      <w:r w:rsidR="008E3D6D">
        <w:rPr>
          <w:rFonts w:ascii="Century Gothic" w:hAnsi="Century Gothic"/>
          <w:sz w:val="20"/>
          <w:szCs w:val="20"/>
        </w:rPr>
        <w:t xml:space="preserve"> for</w:t>
      </w:r>
      <w:r w:rsidR="0010177B">
        <w:rPr>
          <w:rFonts w:ascii="Century Gothic" w:hAnsi="Century Gothic"/>
          <w:sz w:val="20"/>
          <w:szCs w:val="20"/>
        </w:rPr>
        <w:t xml:space="preserve">tæller </w:t>
      </w:r>
      <w:r w:rsidR="0055257D">
        <w:rPr>
          <w:rFonts w:ascii="Century Gothic" w:hAnsi="Century Gothic"/>
          <w:sz w:val="20"/>
          <w:szCs w:val="20"/>
        </w:rPr>
        <w:t>Martin W. Jürgensen</w:t>
      </w:r>
      <w:r w:rsidR="008E3D6D">
        <w:rPr>
          <w:rFonts w:ascii="Century Gothic" w:hAnsi="Century Gothic"/>
          <w:sz w:val="20"/>
          <w:szCs w:val="20"/>
        </w:rPr>
        <w:t xml:space="preserve">: </w:t>
      </w:r>
      <w:r w:rsidR="008850EE">
        <w:rPr>
          <w:rFonts w:ascii="Century Gothic" w:hAnsi="Century Gothic"/>
          <w:sz w:val="20"/>
          <w:szCs w:val="20"/>
        </w:rPr>
        <w:t xml:space="preserve"> </w:t>
      </w:r>
      <w:r w:rsidR="00D86528">
        <w:rPr>
          <w:rFonts w:ascii="Century Gothic" w:hAnsi="Century Gothic"/>
          <w:sz w:val="20"/>
          <w:szCs w:val="20"/>
        </w:rPr>
        <w:t xml:space="preserve"> </w:t>
      </w:r>
      <w:r w:rsidR="00B46859">
        <w:rPr>
          <w:rFonts w:ascii="Century Gothic" w:hAnsi="Century Gothic"/>
          <w:sz w:val="20"/>
          <w:szCs w:val="20"/>
        </w:rPr>
        <w:t xml:space="preserve"> </w:t>
      </w:r>
      <w:r w:rsidR="00AE0AAF">
        <w:rPr>
          <w:rFonts w:ascii="Century Gothic" w:hAnsi="Century Gothic"/>
          <w:sz w:val="20"/>
          <w:szCs w:val="20"/>
        </w:rPr>
        <w:t xml:space="preserve"> </w:t>
      </w:r>
      <w:r w:rsidR="006B5AC7" w:rsidRPr="006B0846">
        <w:rPr>
          <w:rFonts w:ascii="Century Gothic" w:hAnsi="Century Gothic"/>
          <w:sz w:val="20"/>
          <w:szCs w:val="20"/>
        </w:rPr>
        <w:t xml:space="preserve"> </w:t>
      </w:r>
      <w:r w:rsidR="00F510D1" w:rsidRPr="006B0846">
        <w:rPr>
          <w:rFonts w:ascii="Century Gothic" w:hAnsi="Century Gothic"/>
          <w:sz w:val="20"/>
          <w:szCs w:val="20"/>
        </w:rPr>
        <w:br/>
      </w:r>
      <w:r w:rsidR="007F18EC" w:rsidRPr="006B0846">
        <w:rPr>
          <w:rFonts w:ascii="Century Gothic" w:hAnsi="Century Gothic"/>
          <w:sz w:val="20"/>
          <w:szCs w:val="20"/>
        </w:rPr>
        <w:br/>
      </w:r>
      <w:r w:rsidR="00B46859">
        <w:rPr>
          <w:rFonts w:ascii="Century Gothic" w:hAnsi="Century Gothic"/>
          <w:sz w:val="20"/>
          <w:szCs w:val="20"/>
        </w:rPr>
        <w:t xml:space="preserve">- </w:t>
      </w:r>
      <w:r w:rsidR="00067832">
        <w:rPr>
          <w:rFonts w:ascii="Century Gothic" w:hAnsi="Century Gothic"/>
          <w:sz w:val="20"/>
          <w:szCs w:val="20"/>
        </w:rPr>
        <w:t>Forestillingen var</w:t>
      </w:r>
      <w:r w:rsidR="002B5799">
        <w:rPr>
          <w:rFonts w:ascii="Century Gothic" w:hAnsi="Century Gothic"/>
          <w:sz w:val="20"/>
          <w:szCs w:val="20"/>
        </w:rPr>
        <w:t>, at når du døde, kom</w:t>
      </w:r>
      <w:r w:rsidR="006B0846" w:rsidRPr="006B0846">
        <w:rPr>
          <w:rFonts w:ascii="Century Gothic" w:hAnsi="Century Gothic"/>
          <w:sz w:val="20"/>
          <w:szCs w:val="20"/>
        </w:rPr>
        <w:t xml:space="preserve"> du i skærsilden</w:t>
      </w:r>
      <w:r w:rsidR="00C76A6D">
        <w:rPr>
          <w:rFonts w:ascii="Century Gothic" w:hAnsi="Century Gothic"/>
          <w:sz w:val="20"/>
          <w:szCs w:val="20"/>
        </w:rPr>
        <w:t>, hvor du må</w:t>
      </w:r>
      <w:r w:rsidR="002B5799">
        <w:rPr>
          <w:rFonts w:ascii="Century Gothic" w:hAnsi="Century Gothic"/>
          <w:sz w:val="20"/>
          <w:szCs w:val="20"/>
        </w:rPr>
        <w:t>tte</w:t>
      </w:r>
      <w:r w:rsidR="00C76A6D">
        <w:rPr>
          <w:rFonts w:ascii="Century Gothic" w:hAnsi="Century Gothic"/>
          <w:sz w:val="20"/>
          <w:szCs w:val="20"/>
        </w:rPr>
        <w:t xml:space="preserve"> lide uendelige pinsler</w:t>
      </w:r>
      <w:r w:rsidR="00661907">
        <w:rPr>
          <w:rFonts w:ascii="Century Gothic" w:hAnsi="Century Gothic"/>
          <w:sz w:val="20"/>
          <w:szCs w:val="20"/>
        </w:rPr>
        <w:t>. D</w:t>
      </w:r>
      <w:r w:rsidR="00DF3891">
        <w:rPr>
          <w:rFonts w:ascii="Century Gothic" w:hAnsi="Century Gothic"/>
          <w:sz w:val="20"/>
          <w:szCs w:val="20"/>
        </w:rPr>
        <w:t>en eneste måde</w:t>
      </w:r>
      <w:r w:rsidR="005A11A0">
        <w:rPr>
          <w:rFonts w:ascii="Century Gothic" w:hAnsi="Century Gothic"/>
          <w:sz w:val="20"/>
          <w:szCs w:val="20"/>
        </w:rPr>
        <w:t xml:space="preserve">, </w:t>
      </w:r>
      <w:r w:rsidR="002B5799">
        <w:rPr>
          <w:rFonts w:ascii="Century Gothic" w:hAnsi="Century Gothic"/>
          <w:sz w:val="20"/>
          <w:szCs w:val="20"/>
        </w:rPr>
        <w:t>du kunne</w:t>
      </w:r>
      <w:r w:rsidR="00DF3891">
        <w:rPr>
          <w:rFonts w:ascii="Century Gothic" w:hAnsi="Century Gothic"/>
          <w:sz w:val="20"/>
          <w:szCs w:val="20"/>
        </w:rPr>
        <w:t xml:space="preserve"> få afkortet din tid dér</w:t>
      </w:r>
      <w:r w:rsidR="005A11A0">
        <w:rPr>
          <w:rFonts w:ascii="Century Gothic" w:hAnsi="Century Gothic"/>
          <w:sz w:val="20"/>
          <w:szCs w:val="20"/>
        </w:rPr>
        <w:t>,</w:t>
      </w:r>
      <w:r w:rsidR="002B5799">
        <w:rPr>
          <w:rFonts w:ascii="Century Gothic" w:hAnsi="Century Gothic"/>
          <w:sz w:val="20"/>
          <w:szCs w:val="20"/>
        </w:rPr>
        <w:t xml:space="preserve"> var ved, at kirken holdt</w:t>
      </w:r>
      <w:r w:rsidR="00DF3891">
        <w:rPr>
          <w:rFonts w:ascii="Century Gothic" w:hAnsi="Century Gothic"/>
          <w:sz w:val="20"/>
          <w:szCs w:val="20"/>
        </w:rPr>
        <w:t xml:space="preserve"> sjælemesser. </w:t>
      </w:r>
      <w:r w:rsidR="008F2EB4">
        <w:rPr>
          <w:rFonts w:ascii="Century Gothic" w:hAnsi="Century Gothic"/>
          <w:sz w:val="20"/>
          <w:szCs w:val="20"/>
        </w:rPr>
        <w:t>M</w:t>
      </w:r>
      <w:r w:rsidR="006B0846" w:rsidRPr="006B0846">
        <w:rPr>
          <w:rFonts w:ascii="Century Gothic" w:hAnsi="Century Gothic"/>
          <w:sz w:val="20"/>
          <w:szCs w:val="20"/>
        </w:rPr>
        <w:t>esser</w:t>
      </w:r>
      <w:r w:rsidR="00B14325">
        <w:rPr>
          <w:rFonts w:ascii="Century Gothic" w:hAnsi="Century Gothic"/>
          <w:sz w:val="20"/>
          <w:szCs w:val="20"/>
        </w:rPr>
        <w:t>ne</w:t>
      </w:r>
      <w:r w:rsidR="0092659A">
        <w:rPr>
          <w:rFonts w:ascii="Century Gothic" w:hAnsi="Century Gothic"/>
          <w:sz w:val="20"/>
          <w:szCs w:val="20"/>
        </w:rPr>
        <w:t xml:space="preserve"> </w:t>
      </w:r>
      <w:r w:rsidR="002B5799">
        <w:rPr>
          <w:rFonts w:ascii="Century Gothic" w:hAnsi="Century Gothic"/>
          <w:sz w:val="20"/>
          <w:szCs w:val="20"/>
        </w:rPr>
        <w:t>blev betalt</w:t>
      </w:r>
      <w:r w:rsidR="00582EEC">
        <w:rPr>
          <w:rFonts w:ascii="Century Gothic" w:hAnsi="Century Gothic"/>
          <w:sz w:val="20"/>
          <w:szCs w:val="20"/>
        </w:rPr>
        <w:t xml:space="preserve"> </w:t>
      </w:r>
      <w:r w:rsidR="00D56466">
        <w:rPr>
          <w:rFonts w:ascii="Century Gothic" w:hAnsi="Century Gothic"/>
          <w:sz w:val="20"/>
          <w:szCs w:val="20"/>
        </w:rPr>
        <w:t>ved, at du</w:t>
      </w:r>
      <w:r w:rsidR="002B5799">
        <w:rPr>
          <w:rFonts w:ascii="Century Gothic" w:hAnsi="Century Gothic"/>
          <w:sz w:val="20"/>
          <w:szCs w:val="20"/>
        </w:rPr>
        <w:t xml:space="preserve"> gav</w:t>
      </w:r>
      <w:r w:rsidR="006B0846" w:rsidRPr="006B0846">
        <w:rPr>
          <w:rFonts w:ascii="Century Gothic" w:hAnsi="Century Gothic"/>
          <w:sz w:val="20"/>
          <w:szCs w:val="20"/>
        </w:rPr>
        <w:t xml:space="preserve"> et belø</w:t>
      </w:r>
      <w:r w:rsidR="008E3D6D">
        <w:rPr>
          <w:rFonts w:ascii="Century Gothic" w:hAnsi="Century Gothic"/>
          <w:sz w:val="20"/>
          <w:szCs w:val="20"/>
        </w:rPr>
        <w:t>b til kirke</w:t>
      </w:r>
      <w:r w:rsidR="00582EEC">
        <w:rPr>
          <w:rFonts w:ascii="Century Gothic" w:hAnsi="Century Gothic"/>
          <w:sz w:val="20"/>
          <w:szCs w:val="20"/>
        </w:rPr>
        <w:t>n</w:t>
      </w:r>
      <w:r w:rsidR="0010177B">
        <w:rPr>
          <w:rFonts w:ascii="Century Gothic" w:hAnsi="Century Gothic"/>
          <w:sz w:val="20"/>
          <w:szCs w:val="20"/>
        </w:rPr>
        <w:t>,</w:t>
      </w:r>
      <w:r w:rsidR="0011100E">
        <w:rPr>
          <w:rFonts w:ascii="Century Gothic" w:hAnsi="Century Gothic"/>
          <w:sz w:val="20"/>
          <w:szCs w:val="20"/>
        </w:rPr>
        <w:t xml:space="preserve"> siger </w:t>
      </w:r>
      <w:r w:rsidR="00517045">
        <w:rPr>
          <w:rFonts w:ascii="Century Gothic" w:hAnsi="Century Gothic"/>
          <w:sz w:val="20"/>
          <w:szCs w:val="20"/>
        </w:rPr>
        <w:t>han</w:t>
      </w:r>
      <w:r w:rsidR="00D75CC5">
        <w:rPr>
          <w:rFonts w:ascii="Century Gothic" w:hAnsi="Century Gothic"/>
          <w:sz w:val="20"/>
          <w:szCs w:val="20"/>
        </w:rPr>
        <w:t xml:space="preserve"> og fortæller, </w:t>
      </w:r>
      <w:r w:rsidR="00013230">
        <w:rPr>
          <w:rFonts w:ascii="Century Gothic" w:hAnsi="Century Gothic"/>
          <w:sz w:val="20"/>
          <w:szCs w:val="20"/>
        </w:rPr>
        <w:t xml:space="preserve">at dette fænomen også er velkendt fra de fynske kirker. </w:t>
      </w:r>
    </w:p>
    <w:p w:rsidR="00DB5B62" w:rsidRPr="00BF3E58" w:rsidRDefault="008E3D6D" w:rsidP="00BF3E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A7331">
        <w:rPr>
          <w:rFonts w:ascii="Century Gothic" w:hAnsi="Century Gothic"/>
          <w:sz w:val="20"/>
          <w:szCs w:val="20"/>
        </w:rPr>
        <w:t>En del af indtægten for sjælemesserne gik til aflønning af præster</w:t>
      </w:r>
      <w:r>
        <w:rPr>
          <w:rFonts w:ascii="Century Gothic" w:hAnsi="Century Gothic"/>
          <w:sz w:val="20"/>
          <w:szCs w:val="20"/>
        </w:rPr>
        <w:t xml:space="preserve">, men </w:t>
      </w:r>
      <w:r w:rsidR="00582EEC">
        <w:rPr>
          <w:rFonts w:ascii="Century Gothic" w:hAnsi="Century Gothic"/>
          <w:sz w:val="20"/>
          <w:szCs w:val="20"/>
        </w:rPr>
        <w:t>resten røg i kirkens kasse</w:t>
      </w:r>
      <w:r w:rsidR="0010177B">
        <w:rPr>
          <w:rFonts w:ascii="Century Gothic" w:hAnsi="Century Gothic"/>
          <w:sz w:val="20"/>
          <w:szCs w:val="20"/>
        </w:rPr>
        <w:t>,</w:t>
      </w:r>
      <w:r w:rsidR="00582EEC">
        <w:rPr>
          <w:rFonts w:ascii="Century Gothic" w:hAnsi="Century Gothic"/>
          <w:sz w:val="20"/>
          <w:szCs w:val="20"/>
        </w:rPr>
        <w:t xml:space="preserve"> og</w:t>
      </w:r>
      <w:r w:rsidR="0010177B">
        <w:rPr>
          <w:rFonts w:ascii="Century Gothic" w:hAnsi="Century Gothic"/>
          <w:sz w:val="20"/>
          <w:szCs w:val="20"/>
        </w:rPr>
        <w:t xml:space="preserve"> dét overskud</w:t>
      </w:r>
      <w:r w:rsidR="00582EEC">
        <w:rPr>
          <w:rFonts w:ascii="Century Gothic" w:hAnsi="Century Gothic"/>
          <w:sz w:val="20"/>
          <w:szCs w:val="20"/>
        </w:rPr>
        <w:t xml:space="preserve"> kunne bruges til kirkeudvidelser</w:t>
      </w:r>
      <w:r w:rsidR="00BF3E58">
        <w:rPr>
          <w:rFonts w:ascii="Century Gothic" w:hAnsi="Century Gothic"/>
          <w:sz w:val="20"/>
          <w:szCs w:val="20"/>
        </w:rPr>
        <w:t>ne</w:t>
      </w:r>
      <w:r w:rsidR="00582EEC">
        <w:rPr>
          <w:rFonts w:ascii="Century Gothic" w:hAnsi="Century Gothic"/>
          <w:sz w:val="20"/>
          <w:szCs w:val="20"/>
        </w:rPr>
        <w:t>.</w:t>
      </w:r>
      <w:r w:rsidR="00BF3E58">
        <w:rPr>
          <w:rFonts w:ascii="Century Gothic" w:hAnsi="Century Gothic"/>
          <w:sz w:val="20"/>
          <w:szCs w:val="20"/>
        </w:rPr>
        <w:br/>
      </w:r>
      <w:r w:rsidR="00BF3E58">
        <w:rPr>
          <w:rFonts w:ascii="Century Gothic" w:hAnsi="Century Gothic"/>
          <w:sz w:val="20"/>
          <w:szCs w:val="20"/>
        </w:rPr>
        <w:br/>
        <w:t xml:space="preserve">- Det tog dog lidt tid, før </w:t>
      </w:r>
      <w:r w:rsidR="002A7331">
        <w:rPr>
          <w:rFonts w:ascii="Century Gothic" w:hAnsi="Century Gothic"/>
          <w:sz w:val="20"/>
          <w:szCs w:val="20"/>
        </w:rPr>
        <w:t>ideen</w:t>
      </w:r>
      <w:r w:rsidR="00077515">
        <w:rPr>
          <w:rFonts w:ascii="Century Gothic" w:hAnsi="Century Gothic"/>
          <w:sz w:val="20"/>
          <w:szCs w:val="20"/>
        </w:rPr>
        <w:t xml:space="preserve"> om skærsilden</w:t>
      </w:r>
      <w:r w:rsidR="0010177B">
        <w:rPr>
          <w:rFonts w:ascii="Century Gothic" w:hAnsi="Century Gothic"/>
          <w:sz w:val="20"/>
          <w:szCs w:val="20"/>
        </w:rPr>
        <w:t xml:space="preserve"> </w:t>
      </w:r>
      <w:r w:rsidR="00BF3E58">
        <w:rPr>
          <w:rFonts w:ascii="Century Gothic" w:hAnsi="Century Gothic"/>
          <w:sz w:val="20"/>
          <w:szCs w:val="20"/>
        </w:rPr>
        <w:t xml:space="preserve">for alvor spredte sig fra den kirkelige top </w:t>
      </w:r>
      <w:r w:rsidR="009362D9">
        <w:rPr>
          <w:rFonts w:ascii="Century Gothic" w:hAnsi="Century Gothic"/>
          <w:sz w:val="20"/>
          <w:szCs w:val="20"/>
        </w:rPr>
        <w:t xml:space="preserve">til resten af </w:t>
      </w:r>
      <w:r w:rsidR="00BF3E58">
        <w:rPr>
          <w:rFonts w:ascii="Century Gothic" w:hAnsi="Century Gothic"/>
          <w:sz w:val="20"/>
          <w:szCs w:val="20"/>
        </w:rPr>
        <w:t>samfundet – og derfor var det først i den sidste halvdel af 1400-tallet</w:t>
      </w:r>
      <w:r w:rsidR="003D1824">
        <w:rPr>
          <w:rFonts w:ascii="Century Gothic" w:hAnsi="Century Gothic"/>
          <w:sz w:val="20"/>
          <w:szCs w:val="20"/>
        </w:rPr>
        <w:t xml:space="preserve"> og op mod reformationen</w:t>
      </w:r>
      <w:r w:rsidR="00BF3E58">
        <w:rPr>
          <w:rFonts w:ascii="Century Gothic" w:hAnsi="Century Gothic"/>
          <w:sz w:val="20"/>
          <w:szCs w:val="20"/>
        </w:rPr>
        <w:t>, at de</w:t>
      </w:r>
      <w:r w:rsidR="00432D95">
        <w:rPr>
          <w:rFonts w:ascii="Century Gothic" w:hAnsi="Century Gothic"/>
          <w:sz w:val="20"/>
          <w:szCs w:val="20"/>
        </w:rPr>
        <w:t>r var byggeboom i</w:t>
      </w:r>
      <w:r w:rsidR="00BF3E58">
        <w:rPr>
          <w:rFonts w:ascii="Century Gothic" w:hAnsi="Century Gothic"/>
          <w:sz w:val="20"/>
          <w:szCs w:val="20"/>
        </w:rPr>
        <w:t xml:space="preserve"> de fynske kirker, og ja faktisk </w:t>
      </w:r>
      <w:r w:rsidR="00432D95">
        <w:rPr>
          <w:rFonts w:ascii="Century Gothic" w:hAnsi="Century Gothic"/>
          <w:sz w:val="20"/>
          <w:szCs w:val="20"/>
        </w:rPr>
        <w:t xml:space="preserve">i </w:t>
      </w:r>
      <w:r w:rsidR="00BF3E58">
        <w:rPr>
          <w:rFonts w:ascii="Century Gothic" w:hAnsi="Century Gothic"/>
          <w:sz w:val="20"/>
          <w:szCs w:val="20"/>
        </w:rPr>
        <w:t>kirker i hel</w:t>
      </w:r>
      <w:r w:rsidR="00DA5D0D">
        <w:rPr>
          <w:rFonts w:ascii="Century Gothic" w:hAnsi="Century Gothic"/>
          <w:sz w:val="20"/>
          <w:szCs w:val="20"/>
        </w:rPr>
        <w:t>e Europa</w:t>
      </w:r>
      <w:r w:rsidR="00BF3E58">
        <w:rPr>
          <w:rFonts w:ascii="Century Gothic" w:hAnsi="Century Gothic"/>
          <w:sz w:val="20"/>
          <w:szCs w:val="20"/>
        </w:rPr>
        <w:t>.</w:t>
      </w:r>
      <w:r w:rsidR="009C0574">
        <w:rPr>
          <w:rFonts w:ascii="Century Gothic" w:hAnsi="Century Gothic"/>
          <w:sz w:val="20"/>
          <w:szCs w:val="20"/>
        </w:rPr>
        <w:br/>
      </w:r>
      <w:r w:rsidR="00CF1A9E">
        <w:rPr>
          <w:rFonts w:ascii="Century Gothic" w:hAnsi="Century Gothic"/>
          <w:bCs/>
          <w:sz w:val="20"/>
          <w:szCs w:val="20"/>
        </w:rPr>
        <w:t xml:space="preserve">- </w:t>
      </w:r>
      <w:r w:rsidR="0035570C">
        <w:rPr>
          <w:rFonts w:ascii="Century Gothic" w:hAnsi="Century Gothic"/>
          <w:bCs/>
          <w:sz w:val="20"/>
          <w:szCs w:val="20"/>
        </w:rPr>
        <w:br/>
      </w:r>
      <w:r w:rsidR="0035570C">
        <w:rPr>
          <w:rFonts w:ascii="Century Gothic" w:hAnsi="Century Gothic"/>
          <w:b/>
          <w:bCs/>
          <w:sz w:val="20"/>
          <w:szCs w:val="20"/>
        </w:rPr>
        <w:t>Fakta: Danmarks Kirke</w:t>
      </w:r>
      <w:r w:rsidR="003D086A">
        <w:rPr>
          <w:rFonts w:ascii="Century Gothic" w:hAnsi="Century Gothic"/>
          <w:b/>
          <w:bCs/>
          <w:sz w:val="20"/>
          <w:szCs w:val="20"/>
        </w:rPr>
        <w:t>rs</w:t>
      </w:r>
      <w:r w:rsidR="0035570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35570C">
        <w:rPr>
          <w:rFonts w:ascii="Century Gothic" w:hAnsi="Century Gothic"/>
          <w:b/>
          <w:bCs/>
          <w:sz w:val="20"/>
          <w:szCs w:val="20"/>
        </w:rPr>
        <w:t>hefte</w:t>
      </w:r>
      <w:proofErr w:type="spellEnd"/>
      <w:r w:rsidR="0035570C">
        <w:rPr>
          <w:rFonts w:ascii="Century Gothic" w:hAnsi="Century Gothic"/>
          <w:b/>
          <w:bCs/>
          <w:sz w:val="20"/>
          <w:szCs w:val="20"/>
        </w:rPr>
        <w:t xml:space="preserve"> om </w:t>
      </w:r>
      <w:r w:rsidR="008A1D23">
        <w:rPr>
          <w:rFonts w:ascii="Century Gothic" w:hAnsi="Century Gothic"/>
          <w:b/>
          <w:bCs/>
          <w:sz w:val="20"/>
          <w:szCs w:val="20"/>
        </w:rPr>
        <w:t>landsbykirkerne i Odense Herred</w:t>
      </w:r>
    </w:p>
    <w:p w:rsidR="00DB5B62" w:rsidRPr="0035570C" w:rsidRDefault="0035570C" w:rsidP="00DB5B6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24451D" w:rsidRPr="0035570C">
        <w:rPr>
          <w:rFonts w:ascii="Century Gothic" w:hAnsi="Century Gothic"/>
          <w:bCs/>
          <w:sz w:val="20"/>
          <w:szCs w:val="20"/>
        </w:rPr>
        <w:t xml:space="preserve">Danmarks Kirkers </w:t>
      </w:r>
      <w:proofErr w:type="spellStart"/>
      <w:r w:rsidR="0024451D" w:rsidRPr="0035570C">
        <w:rPr>
          <w:rFonts w:ascii="Century Gothic" w:hAnsi="Century Gothic"/>
          <w:bCs/>
          <w:sz w:val="20"/>
          <w:szCs w:val="20"/>
        </w:rPr>
        <w:t>hefte</w:t>
      </w:r>
      <w:proofErr w:type="spellEnd"/>
      <w:r w:rsidR="0024451D" w:rsidRPr="0035570C">
        <w:rPr>
          <w:rFonts w:ascii="Century Gothic" w:hAnsi="Century Gothic"/>
          <w:bCs/>
          <w:sz w:val="20"/>
          <w:szCs w:val="20"/>
        </w:rPr>
        <w:t xml:space="preserve"> om </w:t>
      </w:r>
      <w:r w:rsidR="005C2855">
        <w:rPr>
          <w:rFonts w:ascii="Century Gothic" w:hAnsi="Century Gothic"/>
          <w:bCs/>
          <w:sz w:val="20"/>
          <w:szCs w:val="20"/>
        </w:rPr>
        <w:t>landsbykirkerne i Odense Herred</w:t>
      </w:r>
      <w:r w:rsidR="0024451D" w:rsidRPr="0035570C">
        <w:rPr>
          <w:rFonts w:ascii="Century Gothic" w:hAnsi="Century Gothic"/>
          <w:bCs/>
          <w:sz w:val="20"/>
          <w:szCs w:val="20"/>
        </w:rPr>
        <w:t xml:space="preserve"> udko</w:t>
      </w:r>
      <w:r w:rsidR="008B75AB">
        <w:rPr>
          <w:rFonts w:ascii="Century Gothic" w:hAnsi="Century Gothic"/>
          <w:bCs/>
          <w:sz w:val="20"/>
          <w:szCs w:val="20"/>
        </w:rPr>
        <w:t>mmer d. 20.</w:t>
      </w:r>
      <w:r w:rsidR="00662C80" w:rsidRPr="0035570C">
        <w:rPr>
          <w:rFonts w:ascii="Century Gothic" w:hAnsi="Century Gothic"/>
          <w:bCs/>
          <w:sz w:val="20"/>
          <w:szCs w:val="20"/>
        </w:rPr>
        <w:t xml:space="preserve"> januar 2014 og er udsendt af Nationalmuseet</w:t>
      </w:r>
      <w:r w:rsidR="00DB5B62" w:rsidRPr="0035570C">
        <w:rPr>
          <w:rFonts w:ascii="Century Gothic" w:hAnsi="Century Gothic"/>
          <w:bCs/>
          <w:sz w:val="20"/>
          <w:szCs w:val="20"/>
        </w:rPr>
        <w:t xml:space="preserve"> med støtte fra </w:t>
      </w:r>
      <w:r w:rsidR="00EE5247">
        <w:rPr>
          <w:rFonts w:ascii="Century Gothic" w:hAnsi="Century Gothic"/>
          <w:bCs/>
          <w:sz w:val="20"/>
          <w:szCs w:val="20"/>
        </w:rPr>
        <w:t xml:space="preserve">Kulturministeriet, Ministeriet for Ligestilling og Kirke, </w:t>
      </w:r>
      <w:proofErr w:type="spellStart"/>
      <w:r w:rsidR="00DB5B62" w:rsidRPr="0035570C">
        <w:rPr>
          <w:rFonts w:ascii="Century Gothic" w:hAnsi="Century Gothic"/>
          <w:bCs/>
          <w:sz w:val="20"/>
          <w:szCs w:val="20"/>
        </w:rPr>
        <w:t>Carlsbergfondet</w:t>
      </w:r>
      <w:proofErr w:type="spellEnd"/>
      <w:r w:rsidR="00DB5B62" w:rsidRPr="0035570C">
        <w:rPr>
          <w:rFonts w:ascii="Century Gothic" w:hAnsi="Century Gothic"/>
          <w:bCs/>
          <w:sz w:val="20"/>
          <w:szCs w:val="20"/>
        </w:rPr>
        <w:t xml:space="preserve">, Ny </w:t>
      </w:r>
      <w:proofErr w:type="spellStart"/>
      <w:r w:rsidR="00EE5247">
        <w:rPr>
          <w:rFonts w:ascii="Century Gothic" w:hAnsi="Century Gothic"/>
          <w:bCs/>
          <w:sz w:val="20"/>
          <w:szCs w:val="20"/>
        </w:rPr>
        <w:t>Carlsbergfondet</w:t>
      </w:r>
      <w:proofErr w:type="spellEnd"/>
      <w:r w:rsidR="00EE5247">
        <w:rPr>
          <w:rFonts w:ascii="Century Gothic" w:hAnsi="Century Gothic"/>
          <w:bCs/>
          <w:sz w:val="20"/>
          <w:szCs w:val="20"/>
        </w:rPr>
        <w:t xml:space="preserve"> og Augustinus Fonden.</w:t>
      </w:r>
    </w:p>
    <w:p w:rsidR="00B45C70" w:rsidRDefault="00B45C70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C417C4" w:rsidRPr="0035570C" w:rsidRDefault="00C417C4" w:rsidP="00C417C4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Pr="0035570C">
        <w:rPr>
          <w:rFonts w:ascii="Century Gothic" w:hAnsi="Century Gothic"/>
          <w:bCs/>
          <w:sz w:val="20"/>
          <w:szCs w:val="20"/>
        </w:rPr>
        <w:t xml:space="preserve">Heftet koster 210 kr. og kan købes på Nationalmuseets Museumsbutiks hjemmeside eller på Syddansk Universitetsforlag. Du kan også bede din lokale boghandler om at bestille et eksemplar til dig. </w:t>
      </w:r>
      <w:r w:rsidR="00417C9B">
        <w:rPr>
          <w:rFonts w:ascii="Century Gothic" w:hAnsi="Century Gothic"/>
          <w:bCs/>
          <w:sz w:val="20"/>
          <w:szCs w:val="20"/>
        </w:rPr>
        <w:br/>
      </w:r>
      <w:r w:rsidR="00417C9B">
        <w:rPr>
          <w:rFonts w:ascii="Century Gothic" w:hAnsi="Century Gothic"/>
          <w:bCs/>
          <w:sz w:val="20"/>
          <w:szCs w:val="20"/>
        </w:rPr>
        <w:br/>
        <w:t xml:space="preserve">- Fire af de beskrevne kirker i heftet er middelalderkirker. Den sidste </w:t>
      </w:r>
      <w:r w:rsidR="00FC0497">
        <w:rPr>
          <w:rFonts w:ascii="Century Gothic" w:hAnsi="Century Gothic"/>
          <w:bCs/>
          <w:sz w:val="20"/>
          <w:szCs w:val="20"/>
        </w:rPr>
        <w:t>er derimod langt nyere, nemlig Næsby Kirke</w:t>
      </w:r>
      <w:r w:rsidR="00417C9B">
        <w:rPr>
          <w:rFonts w:ascii="Century Gothic" w:hAnsi="Century Gothic"/>
          <w:bCs/>
          <w:sz w:val="20"/>
          <w:szCs w:val="20"/>
        </w:rPr>
        <w:t xml:space="preserve">, som er fra 1942. </w:t>
      </w:r>
      <w:r w:rsidR="001C70D0">
        <w:rPr>
          <w:rFonts w:ascii="Century Gothic" w:hAnsi="Century Gothic"/>
          <w:bCs/>
          <w:sz w:val="20"/>
          <w:szCs w:val="20"/>
        </w:rPr>
        <w:t xml:space="preserve">Heftet fortæller også om to af Danmarks flotteste altertavler, nemlig altertavlerne i Næsbyhoved Broby og Ubberud Kirke. </w:t>
      </w:r>
      <w:r w:rsidR="00417C9B">
        <w:rPr>
          <w:rFonts w:ascii="Century Gothic" w:hAnsi="Century Gothic"/>
          <w:bCs/>
          <w:sz w:val="20"/>
          <w:szCs w:val="20"/>
        </w:rPr>
        <w:t xml:space="preserve"> </w:t>
      </w:r>
    </w:p>
    <w:p w:rsidR="00B45C70" w:rsidRPr="00566A1E" w:rsidRDefault="00566A1E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</w:p>
    <w:p w:rsidR="00965C46" w:rsidRPr="003723FB" w:rsidRDefault="003723FB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Fakta: Danmarks Kirker</w:t>
      </w:r>
    </w:p>
    <w:p w:rsidR="0046102A" w:rsidRDefault="00B41CCD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Danmarks Kirker </w:t>
      </w:r>
      <w:r w:rsidR="001E3B7C">
        <w:rPr>
          <w:rFonts w:ascii="Century Gothic" w:hAnsi="Century Gothic"/>
          <w:bCs/>
          <w:sz w:val="20"/>
          <w:szCs w:val="20"/>
        </w:rPr>
        <w:t>er Nationalmuseets store grundlæggende værk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1E3B7C">
        <w:rPr>
          <w:rFonts w:ascii="Century Gothic" w:hAnsi="Century Gothic"/>
          <w:bCs/>
          <w:sz w:val="20"/>
          <w:szCs w:val="20"/>
        </w:rPr>
        <w:t xml:space="preserve">om </w:t>
      </w:r>
      <w:r w:rsidR="007D7674">
        <w:rPr>
          <w:rFonts w:ascii="Century Gothic" w:hAnsi="Century Gothic"/>
          <w:bCs/>
          <w:sz w:val="20"/>
          <w:szCs w:val="20"/>
        </w:rPr>
        <w:t>de danske kirker.</w:t>
      </w:r>
      <w:r w:rsidR="007705D1">
        <w:rPr>
          <w:rFonts w:ascii="Century Gothic" w:hAnsi="Century Gothic"/>
          <w:bCs/>
          <w:sz w:val="20"/>
          <w:szCs w:val="20"/>
        </w:rPr>
        <w:t xml:space="preserve"> </w:t>
      </w:r>
      <w:r w:rsidR="00D9598F">
        <w:rPr>
          <w:rFonts w:ascii="Century Gothic" w:hAnsi="Century Gothic"/>
          <w:bCs/>
          <w:sz w:val="20"/>
          <w:szCs w:val="20"/>
        </w:rPr>
        <w:t>I 2013</w:t>
      </w:r>
      <w:r w:rsidR="007B7C4A">
        <w:rPr>
          <w:rFonts w:ascii="Century Gothic" w:hAnsi="Century Gothic"/>
          <w:bCs/>
          <w:sz w:val="20"/>
          <w:szCs w:val="20"/>
        </w:rPr>
        <w:t xml:space="preserve"> havde bogværket</w:t>
      </w:r>
      <w:r>
        <w:rPr>
          <w:rFonts w:ascii="Century Gothic" w:hAnsi="Century Gothic"/>
          <w:bCs/>
          <w:sz w:val="20"/>
          <w:szCs w:val="20"/>
        </w:rPr>
        <w:t xml:space="preserve"> 80 års jubilæum: F</w:t>
      </w:r>
      <w:r w:rsidR="001363A2">
        <w:rPr>
          <w:rFonts w:ascii="Century Gothic" w:hAnsi="Century Gothic"/>
          <w:bCs/>
          <w:sz w:val="20"/>
          <w:szCs w:val="20"/>
        </w:rPr>
        <w:t xml:space="preserve">ørste bind udkom nemlig i 1933. </w:t>
      </w:r>
      <w:r w:rsidR="0046102A">
        <w:rPr>
          <w:rFonts w:ascii="Century Gothic" w:hAnsi="Century Gothic"/>
          <w:bCs/>
          <w:sz w:val="20"/>
          <w:szCs w:val="20"/>
        </w:rPr>
        <w:t>Side</w:t>
      </w:r>
      <w:r w:rsidR="005C2855">
        <w:rPr>
          <w:rFonts w:ascii="Century Gothic" w:hAnsi="Century Gothic"/>
          <w:bCs/>
          <w:sz w:val="20"/>
          <w:szCs w:val="20"/>
        </w:rPr>
        <w:t>n 1933 er kirkerne i Østdanmark samt</w:t>
      </w:r>
      <w:r w:rsidR="0046102A">
        <w:rPr>
          <w:rFonts w:ascii="Century Gothic" w:hAnsi="Century Gothic"/>
          <w:bCs/>
          <w:sz w:val="20"/>
          <w:szCs w:val="20"/>
        </w:rPr>
        <w:t xml:space="preserve"> store dele af Jylland og Fyn blevet beskrevet. </w:t>
      </w:r>
    </w:p>
    <w:p w:rsidR="007E3A7E" w:rsidRDefault="007705D1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</w:r>
      <w:r w:rsidR="0046102A">
        <w:rPr>
          <w:rFonts w:ascii="Century Gothic" w:hAnsi="Century Gothic"/>
          <w:bCs/>
          <w:sz w:val="20"/>
          <w:szCs w:val="20"/>
        </w:rPr>
        <w:t xml:space="preserve">- I september 2013 blev samtlige udgivne </w:t>
      </w:r>
      <w:proofErr w:type="spellStart"/>
      <w:r w:rsidR="0046102A">
        <w:rPr>
          <w:rFonts w:ascii="Century Gothic" w:hAnsi="Century Gothic"/>
          <w:bCs/>
          <w:sz w:val="20"/>
          <w:szCs w:val="20"/>
        </w:rPr>
        <w:t>hefter</w:t>
      </w:r>
      <w:proofErr w:type="spellEnd"/>
      <w:r w:rsidR="0046102A">
        <w:rPr>
          <w:rFonts w:ascii="Century Gothic" w:hAnsi="Century Gothic"/>
          <w:bCs/>
          <w:sz w:val="20"/>
          <w:szCs w:val="20"/>
        </w:rPr>
        <w:t xml:space="preserve"> tilgængelige online. Digitaliseringen giver mulighed for, at du kan læse om samtlige cirka 1550 kirker, kirkesale, kapeller og kirkegårde, som indtil nu er blevet beskrevet i Danmarks Kirker. </w:t>
      </w:r>
    </w:p>
    <w:p w:rsidR="007E3A7E" w:rsidRDefault="007705D1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</w:r>
      <w:r w:rsidR="007E3A7E">
        <w:rPr>
          <w:rFonts w:ascii="Century Gothic" w:hAnsi="Century Gothic"/>
          <w:bCs/>
          <w:sz w:val="20"/>
          <w:szCs w:val="20"/>
        </w:rPr>
        <w:t>- For tiden udgiver Danmarks Kirker bøger om kirkerne i de gamle amter Vejle, Ringkøbing, Svendborg og Odense.</w:t>
      </w:r>
    </w:p>
    <w:p w:rsidR="0046102A" w:rsidRPr="00F7480D" w:rsidRDefault="0046102A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</w:p>
    <w:p w:rsidR="001C3A72" w:rsidRDefault="00D41E82" w:rsidP="008850EE">
      <w:pPr>
        <w:pStyle w:val="Default"/>
        <w:rPr>
          <w:rFonts w:ascii="Century Gothic" w:hAnsi="Century Gothic"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lastRenderedPageBreak/>
        <w:t xml:space="preserve">For yderligere information kontakt: </w:t>
      </w:r>
      <w:r w:rsidR="008850EE">
        <w:rPr>
          <w:rFonts w:ascii="Century Gothic" w:eastAsia="Times New Roman" w:hAnsi="Century Gothic"/>
          <w:color w:val="auto"/>
          <w:sz w:val="20"/>
          <w:szCs w:val="20"/>
          <w:lang w:eastAsia="da-DK"/>
        </w:rPr>
        <w:br/>
      </w:r>
      <w:r w:rsidR="009B3448">
        <w:rPr>
          <w:rFonts w:ascii="Century Gothic" w:hAnsi="Century Gothic"/>
          <w:sz w:val="20"/>
          <w:szCs w:val="20"/>
        </w:rPr>
        <w:t>Martin W. Jürgensen, redaktør på</w:t>
      </w:r>
      <w:r w:rsidR="00C7226E">
        <w:rPr>
          <w:rFonts w:ascii="Century Gothic" w:hAnsi="Century Gothic"/>
          <w:sz w:val="20"/>
          <w:szCs w:val="20"/>
        </w:rPr>
        <w:t xml:space="preserve"> Danmarks Kirker. </w:t>
      </w:r>
      <w:proofErr w:type="gramStart"/>
      <w:r w:rsidR="00C7226E">
        <w:rPr>
          <w:rFonts w:ascii="Century Gothic" w:hAnsi="Century Gothic"/>
          <w:sz w:val="20"/>
          <w:szCs w:val="20"/>
        </w:rPr>
        <w:t>Tlf.: 4120 61</w:t>
      </w:r>
      <w:r w:rsidR="009B3448">
        <w:rPr>
          <w:rFonts w:ascii="Century Gothic" w:hAnsi="Century Gothic"/>
          <w:sz w:val="20"/>
          <w:szCs w:val="20"/>
        </w:rPr>
        <w:t>28</w:t>
      </w:r>
      <w:proofErr w:type="gramEnd"/>
      <w:r w:rsidR="009B3448">
        <w:rPr>
          <w:rFonts w:ascii="Century Gothic" w:hAnsi="Century Gothic"/>
          <w:sz w:val="20"/>
          <w:szCs w:val="20"/>
        </w:rPr>
        <w:t>.</w:t>
      </w:r>
      <w:r w:rsidR="001C70D0">
        <w:rPr>
          <w:rFonts w:ascii="Century Gothic" w:hAnsi="Century Gothic"/>
          <w:sz w:val="20"/>
          <w:szCs w:val="20"/>
        </w:rPr>
        <w:br/>
        <w:t xml:space="preserve">David B. Kaaring, redaktør på Danmarks Kirker. </w:t>
      </w:r>
      <w:proofErr w:type="gramStart"/>
      <w:r w:rsidR="001C70D0">
        <w:rPr>
          <w:rFonts w:ascii="Century Gothic" w:hAnsi="Century Gothic"/>
          <w:sz w:val="20"/>
          <w:szCs w:val="20"/>
        </w:rPr>
        <w:t>Tlf.: 4120 6134</w:t>
      </w:r>
      <w:proofErr w:type="gramEnd"/>
      <w:r w:rsidR="001C70D0">
        <w:rPr>
          <w:rFonts w:ascii="Century Gothic" w:hAnsi="Century Gothic"/>
          <w:sz w:val="20"/>
          <w:szCs w:val="20"/>
        </w:rPr>
        <w:t xml:space="preserve">. </w:t>
      </w:r>
      <w:r w:rsidR="009B3448">
        <w:rPr>
          <w:rFonts w:ascii="Century Gothic" w:hAnsi="Century Gothic"/>
          <w:sz w:val="20"/>
          <w:szCs w:val="20"/>
        </w:rPr>
        <w:t xml:space="preserve"> </w:t>
      </w:r>
    </w:p>
    <w:p w:rsidR="005E346F" w:rsidRPr="008850EE" w:rsidRDefault="00F21308" w:rsidP="005E34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Nynne Bojsen Faartoft, presse- og kommunikationsmedar</w:t>
      </w:r>
      <w:r w:rsidR="006D0F53">
        <w:rPr>
          <w:rFonts w:ascii="Century Gothic" w:hAnsi="Century Gothic"/>
          <w:sz w:val="20"/>
          <w:szCs w:val="20"/>
        </w:rPr>
        <w:t xml:space="preserve">bejder, Nationalmuseet. </w:t>
      </w:r>
      <w:proofErr w:type="gramStart"/>
      <w:r w:rsidR="006D0F53">
        <w:rPr>
          <w:rFonts w:ascii="Century Gothic" w:hAnsi="Century Gothic"/>
          <w:sz w:val="20"/>
          <w:szCs w:val="20"/>
        </w:rPr>
        <w:t>Tlf. 4120 60</w:t>
      </w:r>
      <w:r>
        <w:rPr>
          <w:rFonts w:ascii="Century Gothic" w:hAnsi="Century Gothic"/>
          <w:sz w:val="20"/>
          <w:szCs w:val="20"/>
        </w:rPr>
        <w:t>19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="00CE3028">
        <w:rPr>
          <w:rFonts w:ascii="Century Gothic" w:hAnsi="Century Gothic"/>
          <w:sz w:val="20"/>
          <w:szCs w:val="20"/>
        </w:rPr>
        <w:br/>
      </w:r>
    </w:p>
    <w:p w:rsidR="005E346F" w:rsidRPr="00D90BD8" w:rsidRDefault="005E346F" w:rsidP="005E346F"/>
    <w:p w:rsidR="005E346F" w:rsidRPr="00D90BD8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955D62" w:rsidRDefault="00FE451C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FB" w:rsidRDefault="003723FB" w:rsidP="003723FB">
      <w:r>
        <w:separator/>
      </w:r>
    </w:p>
  </w:endnote>
  <w:endnote w:type="continuationSeparator" w:id="0">
    <w:p w:rsidR="003723FB" w:rsidRDefault="003723FB" w:rsidP="003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FB" w:rsidRDefault="003723FB" w:rsidP="003723FB">
      <w:r>
        <w:separator/>
      </w:r>
    </w:p>
  </w:footnote>
  <w:footnote w:type="continuationSeparator" w:id="0">
    <w:p w:rsidR="003723FB" w:rsidRDefault="003723FB" w:rsidP="0037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2B6A"/>
    <w:rsid w:val="000045D5"/>
    <w:rsid w:val="00013230"/>
    <w:rsid w:val="00017948"/>
    <w:rsid w:val="00025011"/>
    <w:rsid w:val="0003132A"/>
    <w:rsid w:val="000366E1"/>
    <w:rsid w:val="000558CD"/>
    <w:rsid w:val="0005651B"/>
    <w:rsid w:val="00063EE1"/>
    <w:rsid w:val="00064173"/>
    <w:rsid w:val="000662DF"/>
    <w:rsid w:val="00067832"/>
    <w:rsid w:val="00077515"/>
    <w:rsid w:val="000803A2"/>
    <w:rsid w:val="00080D42"/>
    <w:rsid w:val="000815F0"/>
    <w:rsid w:val="00082C30"/>
    <w:rsid w:val="000846AC"/>
    <w:rsid w:val="0008750F"/>
    <w:rsid w:val="000930E8"/>
    <w:rsid w:val="000965D9"/>
    <w:rsid w:val="000A714C"/>
    <w:rsid w:val="000B2403"/>
    <w:rsid w:val="000B3BAE"/>
    <w:rsid w:val="000B45A4"/>
    <w:rsid w:val="000B553E"/>
    <w:rsid w:val="000B7680"/>
    <w:rsid w:val="000C2438"/>
    <w:rsid w:val="000C27A4"/>
    <w:rsid w:val="000C573D"/>
    <w:rsid w:val="000C7992"/>
    <w:rsid w:val="000D6237"/>
    <w:rsid w:val="000E205D"/>
    <w:rsid w:val="000F54DD"/>
    <w:rsid w:val="000F56E1"/>
    <w:rsid w:val="0010177B"/>
    <w:rsid w:val="0010229B"/>
    <w:rsid w:val="0011089C"/>
    <w:rsid w:val="0011100E"/>
    <w:rsid w:val="001250D2"/>
    <w:rsid w:val="001363A2"/>
    <w:rsid w:val="00136EAC"/>
    <w:rsid w:val="00140018"/>
    <w:rsid w:val="00153405"/>
    <w:rsid w:val="00156300"/>
    <w:rsid w:val="00163AB4"/>
    <w:rsid w:val="00166C5C"/>
    <w:rsid w:val="001671D2"/>
    <w:rsid w:val="0017002B"/>
    <w:rsid w:val="00171041"/>
    <w:rsid w:val="001714CD"/>
    <w:rsid w:val="00173B16"/>
    <w:rsid w:val="0017594A"/>
    <w:rsid w:val="0017786A"/>
    <w:rsid w:val="00177B64"/>
    <w:rsid w:val="00181992"/>
    <w:rsid w:val="00184AAF"/>
    <w:rsid w:val="001866D2"/>
    <w:rsid w:val="00187812"/>
    <w:rsid w:val="001A4236"/>
    <w:rsid w:val="001A5D2E"/>
    <w:rsid w:val="001A6A1B"/>
    <w:rsid w:val="001B1853"/>
    <w:rsid w:val="001B495C"/>
    <w:rsid w:val="001C3A72"/>
    <w:rsid w:val="001C5E2F"/>
    <w:rsid w:val="001C7022"/>
    <w:rsid w:val="001C70D0"/>
    <w:rsid w:val="001D2A2D"/>
    <w:rsid w:val="001D421E"/>
    <w:rsid w:val="001D52B0"/>
    <w:rsid w:val="001D6852"/>
    <w:rsid w:val="001E3B7C"/>
    <w:rsid w:val="001E3D67"/>
    <w:rsid w:val="001E59A2"/>
    <w:rsid w:val="001E59C2"/>
    <w:rsid w:val="001E5A05"/>
    <w:rsid w:val="00201B83"/>
    <w:rsid w:val="002039E6"/>
    <w:rsid w:val="002044F3"/>
    <w:rsid w:val="00204E3D"/>
    <w:rsid w:val="00206D66"/>
    <w:rsid w:val="00211C31"/>
    <w:rsid w:val="0021419C"/>
    <w:rsid w:val="00215559"/>
    <w:rsid w:val="00220F63"/>
    <w:rsid w:val="002226B5"/>
    <w:rsid w:val="002237DB"/>
    <w:rsid w:val="002255AD"/>
    <w:rsid w:val="002271F9"/>
    <w:rsid w:val="00233813"/>
    <w:rsid w:val="002348BF"/>
    <w:rsid w:val="00235021"/>
    <w:rsid w:val="00241811"/>
    <w:rsid w:val="00243453"/>
    <w:rsid w:val="0024451D"/>
    <w:rsid w:val="0024740E"/>
    <w:rsid w:val="00250078"/>
    <w:rsid w:val="00256E57"/>
    <w:rsid w:val="00270C5D"/>
    <w:rsid w:val="00271F31"/>
    <w:rsid w:val="0027234B"/>
    <w:rsid w:val="002814EF"/>
    <w:rsid w:val="00283453"/>
    <w:rsid w:val="00284234"/>
    <w:rsid w:val="002861F6"/>
    <w:rsid w:val="00290739"/>
    <w:rsid w:val="00291801"/>
    <w:rsid w:val="00292D1E"/>
    <w:rsid w:val="00295C1E"/>
    <w:rsid w:val="002A301C"/>
    <w:rsid w:val="002A59B5"/>
    <w:rsid w:val="002A7331"/>
    <w:rsid w:val="002B2F00"/>
    <w:rsid w:val="002B5799"/>
    <w:rsid w:val="002C303B"/>
    <w:rsid w:val="002D10A8"/>
    <w:rsid w:val="002E1DE4"/>
    <w:rsid w:val="002E52DC"/>
    <w:rsid w:val="002E5976"/>
    <w:rsid w:val="002E7FB9"/>
    <w:rsid w:val="002F1436"/>
    <w:rsid w:val="002F1B5F"/>
    <w:rsid w:val="002F5312"/>
    <w:rsid w:val="002F76CA"/>
    <w:rsid w:val="002F798D"/>
    <w:rsid w:val="00300B3A"/>
    <w:rsid w:val="00302B9C"/>
    <w:rsid w:val="00304ECD"/>
    <w:rsid w:val="00305017"/>
    <w:rsid w:val="00306E27"/>
    <w:rsid w:val="00312321"/>
    <w:rsid w:val="00320F43"/>
    <w:rsid w:val="003331ED"/>
    <w:rsid w:val="003364D2"/>
    <w:rsid w:val="003365EA"/>
    <w:rsid w:val="00341B43"/>
    <w:rsid w:val="0034273C"/>
    <w:rsid w:val="00342B19"/>
    <w:rsid w:val="00342C08"/>
    <w:rsid w:val="00351455"/>
    <w:rsid w:val="0035570C"/>
    <w:rsid w:val="0035593E"/>
    <w:rsid w:val="00357FEE"/>
    <w:rsid w:val="00366EF5"/>
    <w:rsid w:val="003723FB"/>
    <w:rsid w:val="003766DF"/>
    <w:rsid w:val="00376977"/>
    <w:rsid w:val="00377B9E"/>
    <w:rsid w:val="00381F4F"/>
    <w:rsid w:val="003856D8"/>
    <w:rsid w:val="00390306"/>
    <w:rsid w:val="003910E5"/>
    <w:rsid w:val="00396CF0"/>
    <w:rsid w:val="003A3067"/>
    <w:rsid w:val="003A58E0"/>
    <w:rsid w:val="003B7D2B"/>
    <w:rsid w:val="003C3354"/>
    <w:rsid w:val="003C53CA"/>
    <w:rsid w:val="003D086A"/>
    <w:rsid w:val="003D1437"/>
    <w:rsid w:val="003D1824"/>
    <w:rsid w:val="003D42EB"/>
    <w:rsid w:val="003D552D"/>
    <w:rsid w:val="003F3BC5"/>
    <w:rsid w:val="003F572B"/>
    <w:rsid w:val="003F6550"/>
    <w:rsid w:val="004030A3"/>
    <w:rsid w:val="0040457E"/>
    <w:rsid w:val="004053CB"/>
    <w:rsid w:val="004124C8"/>
    <w:rsid w:val="00413D98"/>
    <w:rsid w:val="004147DE"/>
    <w:rsid w:val="00417C9B"/>
    <w:rsid w:val="00420FD6"/>
    <w:rsid w:val="00432D95"/>
    <w:rsid w:val="00433395"/>
    <w:rsid w:val="00436F15"/>
    <w:rsid w:val="00437C45"/>
    <w:rsid w:val="0044284E"/>
    <w:rsid w:val="004430AA"/>
    <w:rsid w:val="004457C1"/>
    <w:rsid w:val="0044794C"/>
    <w:rsid w:val="00451A0B"/>
    <w:rsid w:val="0045237C"/>
    <w:rsid w:val="00457EDF"/>
    <w:rsid w:val="00460AF9"/>
    <w:rsid w:val="0046102A"/>
    <w:rsid w:val="004618E4"/>
    <w:rsid w:val="004658B1"/>
    <w:rsid w:val="0047160E"/>
    <w:rsid w:val="0047350F"/>
    <w:rsid w:val="00473AC2"/>
    <w:rsid w:val="004746DA"/>
    <w:rsid w:val="004877D2"/>
    <w:rsid w:val="0049251A"/>
    <w:rsid w:val="00492983"/>
    <w:rsid w:val="004A4173"/>
    <w:rsid w:val="004B0B95"/>
    <w:rsid w:val="004B40A9"/>
    <w:rsid w:val="004C4503"/>
    <w:rsid w:val="004E148A"/>
    <w:rsid w:val="004F02AB"/>
    <w:rsid w:val="004F2F9E"/>
    <w:rsid w:val="004F5F2D"/>
    <w:rsid w:val="0050031C"/>
    <w:rsid w:val="00502DC8"/>
    <w:rsid w:val="005073D8"/>
    <w:rsid w:val="00516D24"/>
    <w:rsid w:val="00517045"/>
    <w:rsid w:val="00517BBD"/>
    <w:rsid w:val="005203D7"/>
    <w:rsid w:val="005352C2"/>
    <w:rsid w:val="005376FC"/>
    <w:rsid w:val="0054539F"/>
    <w:rsid w:val="0055257D"/>
    <w:rsid w:val="005575EB"/>
    <w:rsid w:val="005576D7"/>
    <w:rsid w:val="00560063"/>
    <w:rsid w:val="00566A1E"/>
    <w:rsid w:val="005701EF"/>
    <w:rsid w:val="00571B21"/>
    <w:rsid w:val="00576240"/>
    <w:rsid w:val="00576F8C"/>
    <w:rsid w:val="0058082B"/>
    <w:rsid w:val="00582EEC"/>
    <w:rsid w:val="005848FE"/>
    <w:rsid w:val="00585E93"/>
    <w:rsid w:val="005A11A0"/>
    <w:rsid w:val="005A19EF"/>
    <w:rsid w:val="005A4EB5"/>
    <w:rsid w:val="005A5B16"/>
    <w:rsid w:val="005B0581"/>
    <w:rsid w:val="005B2533"/>
    <w:rsid w:val="005B440E"/>
    <w:rsid w:val="005B5295"/>
    <w:rsid w:val="005B5529"/>
    <w:rsid w:val="005B76F7"/>
    <w:rsid w:val="005C2855"/>
    <w:rsid w:val="005D051C"/>
    <w:rsid w:val="005D12DE"/>
    <w:rsid w:val="005E0056"/>
    <w:rsid w:val="005E2398"/>
    <w:rsid w:val="005E346F"/>
    <w:rsid w:val="005E3954"/>
    <w:rsid w:val="005E4985"/>
    <w:rsid w:val="005E4FEA"/>
    <w:rsid w:val="005E55B5"/>
    <w:rsid w:val="005E5821"/>
    <w:rsid w:val="005F227D"/>
    <w:rsid w:val="005F45B4"/>
    <w:rsid w:val="00604576"/>
    <w:rsid w:val="006145B1"/>
    <w:rsid w:val="0062555B"/>
    <w:rsid w:val="00625639"/>
    <w:rsid w:val="00634CDA"/>
    <w:rsid w:val="006362B3"/>
    <w:rsid w:val="0063781A"/>
    <w:rsid w:val="00640ABB"/>
    <w:rsid w:val="0064466B"/>
    <w:rsid w:val="006459CD"/>
    <w:rsid w:val="00645F94"/>
    <w:rsid w:val="00650296"/>
    <w:rsid w:val="00656F40"/>
    <w:rsid w:val="00661907"/>
    <w:rsid w:val="00662535"/>
    <w:rsid w:val="00662C80"/>
    <w:rsid w:val="00663A69"/>
    <w:rsid w:val="0066499C"/>
    <w:rsid w:val="006659A2"/>
    <w:rsid w:val="006668C1"/>
    <w:rsid w:val="00666AB3"/>
    <w:rsid w:val="006767D1"/>
    <w:rsid w:val="006812E1"/>
    <w:rsid w:val="0068356B"/>
    <w:rsid w:val="00684692"/>
    <w:rsid w:val="006874B7"/>
    <w:rsid w:val="00690171"/>
    <w:rsid w:val="006951D2"/>
    <w:rsid w:val="00696DE4"/>
    <w:rsid w:val="006A31B9"/>
    <w:rsid w:val="006A78CA"/>
    <w:rsid w:val="006B0846"/>
    <w:rsid w:val="006B5AC7"/>
    <w:rsid w:val="006C56B0"/>
    <w:rsid w:val="006D0F53"/>
    <w:rsid w:val="006D1021"/>
    <w:rsid w:val="006E512D"/>
    <w:rsid w:val="006F0E1F"/>
    <w:rsid w:val="006F1FA5"/>
    <w:rsid w:val="006F5F8C"/>
    <w:rsid w:val="006F706C"/>
    <w:rsid w:val="006F7B7B"/>
    <w:rsid w:val="00705121"/>
    <w:rsid w:val="00706BE9"/>
    <w:rsid w:val="0071041A"/>
    <w:rsid w:val="00721A95"/>
    <w:rsid w:val="00722B3D"/>
    <w:rsid w:val="0072317A"/>
    <w:rsid w:val="0072561F"/>
    <w:rsid w:val="00726989"/>
    <w:rsid w:val="00730C81"/>
    <w:rsid w:val="007321C6"/>
    <w:rsid w:val="00741705"/>
    <w:rsid w:val="00750B17"/>
    <w:rsid w:val="00753E09"/>
    <w:rsid w:val="00753F88"/>
    <w:rsid w:val="00754674"/>
    <w:rsid w:val="00755BB6"/>
    <w:rsid w:val="00757730"/>
    <w:rsid w:val="0076720C"/>
    <w:rsid w:val="007705D1"/>
    <w:rsid w:val="00772DA7"/>
    <w:rsid w:val="007742A7"/>
    <w:rsid w:val="00774D69"/>
    <w:rsid w:val="00777279"/>
    <w:rsid w:val="00777F08"/>
    <w:rsid w:val="0078042B"/>
    <w:rsid w:val="00787A56"/>
    <w:rsid w:val="00794915"/>
    <w:rsid w:val="00797405"/>
    <w:rsid w:val="007A1A01"/>
    <w:rsid w:val="007A709E"/>
    <w:rsid w:val="007B722F"/>
    <w:rsid w:val="007B7387"/>
    <w:rsid w:val="007B7C4A"/>
    <w:rsid w:val="007C39FC"/>
    <w:rsid w:val="007D37C4"/>
    <w:rsid w:val="007D3864"/>
    <w:rsid w:val="007D7674"/>
    <w:rsid w:val="007E3907"/>
    <w:rsid w:val="007E3A7E"/>
    <w:rsid w:val="007F18EC"/>
    <w:rsid w:val="007F7D13"/>
    <w:rsid w:val="00803DEC"/>
    <w:rsid w:val="00814EB5"/>
    <w:rsid w:val="008214F0"/>
    <w:rsid w:val="00824215"/>
    <w:rsid w:val="00827894"/>
    <w:rsid w:val="00830A71"/>
    <w:rsid w:val="00834FAA"/>
    <w:rsid w:val="0083559F"/>
    <w:rsid w:val="00840FC6"/>
    <w:rsid w:val="00847B3D"/>
    <w:rsid w:val="00851B2A"/>
    <w:rsid w:val="00852AB5"/>
    <w:rsid w:val="008618EE"/>
    <w:rsid w:val="0086198F"/>
    <w:rsid w:val="00863F01"/>
    <w:rsid w:val="00877A0D"/>
    <w:rsid w:val="008850EE"/>
    <w:rsid w:val="008954FD"/>
    <w:rsid w:val="008A1D23"/>
    <w:rsid w:val="008A31DF"/>
    <w:rsid w:val="008A5E4B"/>
    <w:rsid w:val="008A5F34"/>
    <w:rsid w:val="008A60E7"/>
    <w:rsid w:val="008A784F"/>
    <w:rsid w:val="008B3488"/>
    <w:rsid w:val="008B54FC"/>
    <w:rsid w:val="008B75AB"/>
    <w:rsid w:val="008C5C9A"/>
    <w:rsid w:val="008D2ADE"/>
    <w:rsid w:val="008D4179"/>
    <w:rsid w:val="008E03DF"/>
    <w:rsid w:val="008E3D6D"/>
    <w:rsid w:val="008E6A56"/>
    <w:rsid w:val="008F2EB4"/>
    <w:rsid w:val="008F43A0"/>
    <w:rsid w:val="008F4D24"/>
    <w:rsid w:val="00906190"/>
    <w:rsid w:val="00912721"/>
    <w:rsid w:val="009230CC"/>
    <w:rsid w:val="00924413"/>
    <w:rsid w:val="0092659A"/>
    <w:rsid w:val="00932B82"/>
    <w:rsid w:val="009362D9"/>
    <w:rsid w:val="00937AE9"/>
    <w:rsid w:val="009410AA"/>
    <w:rsid w:val="00944647"/>
    <w:rsid w:val="00947CF7"/>
    <w:rsid w:val="00954B63"/>
    <w:rsid w:val="00963575"/>
    <w:rsid w:val="00964A3C"/>
    <w:rsid w:val="00965C46"/>
    <w:rsid w:val="00972815"/>
    <w:rsid w:val="009744BC"/>
    <w:rsid w:val="009776AD"/>
    <w:rsid w:val="00980687"/>
    <w:rsid w:val="00983B73"/>
    <w:rsid w:val="00984AB4"/>
    <w:rsid w:val="00993655"/>
    <w:rsid w:val="00994451"/>
    <w:rsid w:val="009A57D3"/>
    <w:rsid w:val="009B3448"/>
    <w:rsid w:val="009B372D"/>
    <w:rsid w:val="009B4F7A"/>
    <w:rsid w:val="009C0574"/>
    <w:rsid w:val="009C19B2"/>
    <w:rsid w:val="009C3198"/>
    <w:rsid w:val="009C68AC"/>
    <w:rsid w:val="009D4053"/>
    <w:rsid w:val="009E000B"/>
    <w:rsid w:val="009F1822"/>
    <w:rsid w:val="009F7D5E"/>
    <w:rsid w:val="00A05E32"/>
    <w:rsid w:val="00A1063E"/>
    <w:rsid w:val="00A17B87"/>
    <w:rsid w:val="00A2438E"/>
    <w:rsid w:val="00A26367"/>
    <w:rsid w:val="00A272DA"/>
    <w:rsid w:val="00A27892"/>
    <w:rsid w:val="00A32AB8"/>
    <w:rsid w:val="00A3402C"/>
    <w:rsid w:val="00A40D4C"/>
    <w:rsid w:val="00A41DC3"/>
    <w:rsid w:val="00A427B2"/>
    <w:rsid w:val="00A45326"/>
    <w:rsid w:val="00A47614"/>
    <w:rsid w:val="00A53B67"/>
    <w:rsid w:val="00A64550"/>
    <w:rsid w:val="00A65353"/>
    <w:rsid w:val="00A76C5A"/>
    <w:rsid w:val="00A80B01"/>
    <w:rsid w:val="00A81642"/>
    <w:rsid w:val="00A907A8"/>
    <w:rsid w:val="00A96864"/>
    <w:rsid w:val="00AB1200"/>
    <w:rsid w:val="00AB2531"/>
    <w:rsid w:val="00AB70B6"/>
    <w:rsid w:val="00AC61D1"/>
    <w:rsid w:val="00AD36F6"/>
    <w:rsid w:val="00AD386A"/>
    <w:rsid w:val="00AE0AAF"/>
    <w:rsid w:val="00AE2E81"/>
    <w:rsid w:val="00AF018A"/>
    <w:rsid w:val="00AF0690"/>
    <w:rsid w:val="00AF1BCA"/>
    <w:rsid w:val="00B00820"/>
    <w:rsid w:val="00B02E83"/>
    <w:rsid w:val="00B14325"/>
    <w:rsid w:val="00B17B33"/>
    <w:rsid w:val="00B225B3"/>
    <w:rsid w:val="00B3194F"/>
    <w:rsid w:val="00B33530"/>
    <w:rsid w:val="00B409A5"/>
    <w:rsid w:val="00B41CCD"/>
    <w:rsid w:val="00B437D9"/>
    <w:rsid w:val="00B45407"/>
    <w:rsid w:val="00B45C70"/>
    <w:rsid w:val="00B46859"/>
    <w:rsid w:val="00B51839"/>
    <w:rsid w:val="00B5739D"/>
    <w:rsid w:val="00B60491"/>
    <w:rsid w:val="00B62878"/>
    <w:rsid w:val="00B63B64"/>
    <w:rsid w:val="00B64AC1"/>
    <w:rsid w:val="00B677D4"/>
    <w:rsid w:val="00B73014"/>
    <w:rsid w:val="00B76DF2"/>
    <w:rsid w:val="00B85B2A"/>
    <w:rsid w:val="00B918E7"/>
    <w:rsid w:val="00B92163"/>
    <w:rsid w:val="00B94212"/>
    <w:rsid w:val="00B94E48"/>
    <w:rsid w:val="00B9615B"/>
    <w:rsid w:val="00BA13F4"/>
    <w:rsid w:val="00BB2CD0"/>
    <w:rsid w:val="00BB5960"/>
    <w:rsid w:val="00BC6A42"/>
    <w:rsid w:val="00BD78C8"/>
    <w:rsid w:val="00BE464F"/>
    <w:rsid w:val="00BE470D"/>
    <w:rsid w:val="00BE4B69"/>
    <w:rsid w:val="00BF0138"/>
    <w:rsid w:val="00BF3E58"/>
    <w:rsid w:val="00C07D05"/>
    <w:rsid w:val="00C225D9"/>
    <w:rsid w:val="00C250B2"/>
    <w:rsid w:val="00C37918"/>
    <w:rsid w:val="00C4162B"/>
    <w:rsid w:val="00C417C4"/>
    <w:rsid w:val="00C427BF"/>
    <w:rsid w:val="00C50D67"/>
    <w:rsid w:val="00C514FF"/>
    <w:rsid w:val="00C534BA"/>
    <w:rsid w:val="00C65AC8"/>
    <w:rsid w:val="00C7207B"/>
    <w:rsid w:val="00C72190"/>
    <w:rsid w:val="00C7226E"/>
    <w:rsid w:val="00C72E8C"/>
    <w:rsid w:val="00C745E4"/>
    <w:rsid w:val="00C76A6D"/>
    <w:rsid w:val="00C833DC"/>
    <w:rsid w:val="00C84C74"/>
    <w:rsid w:val="00C91CED"/>
    <w:rsid w:val="00CA06D6"/>
    <w:rsid w:val="00CA0EA5"/>
    <w:rsid w:val="00CA262E"/>
    <w:rsid w:val="00CA2B72"/>
    <w:rsid w:val="00CA562A"/>
    <w:rsid w:val="00CA75FD"/>
    <w:rsid w:val="00CA7CAD"/>
    <w:rsid w:val="00CB20F3"/>
    <w:rsid w:val="00CB38C2"/>
    <w:rsid w:val="00CC207A"/>
    <w:rsid w:val="00CC214D"/>
    <w:rsid w:val="00CC5D29"/>
    <w:rsid w:val="00CD05FF"/>
    <w:rsid w:val="00CD7DE2"/>
    <w:rsid w:val="00CE3028"/>
    <w:rsid w:val="00CE4240"/>
    <w:rsid w:val="00CE6C01"/>
    <w:rsid w:val="00CF0B5C"/>
    <w:rsid w:val="00CF1A9E"/>
    <w:rsid w:val="00D02C01"/>
    <w:rsid w:val="00D12480"/>
    <w:rsid w:val="00D13B45"/>
    <w:rsid w:val="00D2359E"/>
    <w:rsid w:val="00D24D9E"/>
    <w:rsid w:val="00D30CDB"/>
    <w:rsid w:val="00D31A81"/>
    <w:rsid w:val="00D3675D"/>
    <w:rsid w:val="00D40BEC"/>
    <w:rsid w:val="00D41E82"/>
    <w:rsid w:val="00D471F2"/>
    <w:rsid w:val="00D473DE"/>
    <w:rsid w:val="00D55FFC"/>
    <w:rsid w:val="00D56466"/>
    <w:rsid w:val="00D6028E"/>
    <w:rsid w:val="00D61D3C"/>
    <w:rsid w:val="00D6494F"/>
    <w:rsid w:val="00D711E7"/>
    <w:rsid w:val="00D75CC5"/>
    <w:rsid w:val="00D80706"/>
    <w:rsid w:val="00D8166A"/>
    <w:rsid w:val="00D818DF"/>
    <w:rsid w:val="00D84DF5"/>
    <w:rsid w:val="00D86528"/>
    <w:rsid w:val="00D9226B"/>
    <w:rsid w:val="00D9598F"/>
    <w:rsid w:val="00D9721D"/>
    <w:rsid w:val="00D977C7"/>
    <w:rsid w:val="00DA5D0D"/>
    <w:rsid w:val="00DB1168"/>
    <w:rsid w:val="00DB1298"/>
    <w:rsid w:val="00DB5B62"/>
    <w:rsid w:val="00DC3259"/>
    <w:rsid w:val="00DC6B4D"/>
    <w:rsid w:val="00DF077B"/>
    <w:rsid w:val="00DF2222"/>
    <w:rsid w:val="00DF2CF7"/>
    <w:rsid w:val="00DF3891"/>
    <w:rsid w:val="00E04D2C"/>
    <w:rsid w:val="00E07B48"/>
    <w:rsid w:val="00E14482"/>
    <w:rsid w:val="00E20FE6"/>
    <w:rsid w:val="00E21144"/>
    <w:rsid w:val="00E24772"/>
    <w:rsid w:val="00E25199"/>
    <w:rsid w:val="00E33486"/>
    <w:rsid w:val="00E3532B"/>
    <w:rsid w:val="00E37318"/>
    <w:rsid w:val="00E47B37"/>
    <w:rsid w:val="00E53993"/>
    <w:rsid w:val="00E5442F"/>
    <w:rsid w:val="00E55099"/>
    <w:rsid w:val="00E55C5D"/>
    <w:rsid w:val="00E6041D"/>
    <w:rsid w:val="00E61462"/>
    <w:rsid w:val="00E7034E"/>
    <w:rsid w:val="00E75058"/>
    <w:rsid w:val="00E85EA9"/>
    <w:rsid w:val="00E86FF5"/>
    <w:rsid w:val="00E962DE"/>
    <w:rsid w:val="00EA2B5B"/>
    <w:rsid w:val="00EB2CA9"/>
    <w:rsid w:val="00EB3A51"/>
    <w:rsid w:val="00EB568D"/>
    <w:rsid w:val="00EB6D06"/>
    <w:rsid w:val="00EC168E"/>
    <w:rsid w:val="00EC2123"/>
    <w:rsid w:val="00EC4F71"/>
    <w:rsid w:val="00ED033B"/>
    <w:rsid w:val="00ED4AFE"/>
    <w:rsid w:val="00EE0ECF"/>
    <w:rsid w:val="00EE5247"/>
    <w:rsid w:val="00EE70CD"/>
    <w:rsid w:val="00EF2A2B"/>
    <w:rsid w:val="00F004AE"/>
    <w:rsid w:val="00F02127"/>
    <w:rsid w:val="00F066A5"/>
    <w:rsid w:val="00F15BFD"/>
    <w:rsid w:val="00F20027"/>
    <w:rsid w:val="00F20477"/>
    <w:rsid w:val="00F21308"/>
    <w:rsid w:val="00F32682"/>
    <w:rsid w:val="00F33B6A"/>
    <w:rsid w:val="00F3438F"/>
    <w:rsid w:val="00F360A7"/>
    <w:rsid w:val="00F432D1"/>
    <w:rsid w:val="00F510D1"/>
    <w:rsid w:val="00F5426F"/>
    <w:rsid w:val="00F574AE"/>
    <w:rsid w:val="00F61085"/>
    <w:rsid w:val="00F62972"/>
    <w:rsid w:val="00F633AE"/>
    <w:rsid w:val="00F720C9"/>
    <w:rsid w:val="00F80030"/>
    <w:rsid w:val="00F831D1"/>
    <w:rsid w:val="00F873FE"/>
    <w:rsid w:val="00F96090"/>
    <w:rsid w:val="00FA2706"/>
    <w:rsid w:val="00FA3707"/>
    <w:rsid w:val="00FB1D87"/>
    <w:rsid w:val="00FB4494"/>
    <w:rsid w:val="00FB7858"/>
    <w:rsid w:val="00FC0497"/>
    <w:rsid w:val="00FC5CC8"/>
    <w:rsid w:val="00FD3088"/>
    <w:rsid w:val="00FD69B4"/>
    <w:rsid w:val="00FD7D63"/>
    <w:rsid w:val="00FD7DD3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982F.B3AFC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2</cp:revision>
  <dcterms:created xsi:type="dcterms:W3CDTF">2014-01-20T11:05:00Z</dcterms:created>
  <dcterms:modified xsi:type="dcterms:W3CDTF">2014-01-20T11:05:00Z</dcterms:modified>
</cp:coreProperties>
</file>