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5159" w14:textId="73777466" w:rsidR="00532B97" w:rsidRPr="00205943" w:rsidRDefault="00F971FF">
      <w:pPr>
        <w:rPr>
          <w:rFonts w:ascii="Arial" w:hAnsi="Arial" w:cs="Arial"/>
          <w:b/>
          <w:sz w:val="32"/>
          <w:szCs w:val="32"/>
        </w:rPr>
      </w:pPr>
      <w:r w:rsidRPr="00205943">
        <w:rPr>
          <w:rFonts w:ascii="Arial" w:hAnsi="Arial" w:cs="Arial"/>
          <w:b/>
          <w:noProof/>
        </w:rPr>
        <w:drawing>
          <wp:inline distT="0" distB="0" distL="0" distR="0" wp14:anchorId="4B3E48DB" wp14:editId="48B96B29">
            <wp:extent cx="1930400" cy="502145"/>
            <wp:effectExtent l="0" t="0" r="0" b="6350"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lia_m_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21"/>
                    <a:stretch/>
                  </pic:blipFill>
                  <pic:spPr bwMode="auto">
                    <a:xfrm>
                      <a:off x="0" y="0"/>
                      <a:ext cx="1936399" cy="50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57650" w14:textId="2742D876" w:rsidR="00ED32FE" w:rsidRPr="00205943" w:rsidRDefault="00ED32FE" w:rsidP="0EAEAB54">
      <w:pPr>
        <w:rPr>
          <w:rFonts w:ascii="Arial" w:hAnsi="Arial" w:cs="Arial"/>
          <w:b/>
          <w:sz w:val="32"/>
          <w:szCs w:val="32"/>
        </w:rPr>
      </w:pPr>
    </w:p>
    <w:p w14:paraId="255D099F" w14:textId="4AED1E24" w:rsidR="00A07D8F" w:rsidRPr="00A07D8F" w:rsidRDefault="00A07D8F" w:rsidP="00A07D8F">
      <w:pPr>
        <w:rPr>
          <w:rFonts w:ascii="Arial" w:hAnsi="Arial" w:cs="Arial"/>
          <w:b/>
          <w:bCs/>
          <w:sz w:val="32"/>
          <w:szCs w:val="32"/>
        </w:rPr>
      </w:pPr>
      <w:r w:rsidRPr="00A07D8F">
        <w:rPr>
          <w:rFonts w:ascii="Arial" w:hAnsi="Arial" w:cs="Arial"/>
          <w:b/>
          <w:bCs/>
          <w:sz w:val="32"/>
          <w:szCs w:val="32"/>
        </w:rPr>
        <w:t>Nolias storsatsar i Skellefteå:</w:t>
      </w:r>
    </w:p>
    <w:p w14:paraId="7D46D23A" w14:textId="0FD04CC2" w:rsidR="00A07D8F" w:rsidRPr="00A07D8F" w:rsidRDefault="00A07D8F" w:rsidP="00A07D8F">
      <w:pPr>
        <w:rPr>
          <w:rFonts w:ascii="Arial" w:hAnsi="Arial" w:cs="Arial"/>
          <w:b/>
          <w:bCs/>
          <w:sz w:val="32"/>
          <w:szCs w:val="32"/>
        </w:rPr>
      </w:pPr>
      <w:r w:rsidRPr="00A07D8F">
        <w:rPr>
          <w:rFonts w:ascii="Arial" w:hAnsi="Arial" w:cs="Arial"/>
          <w:b/>
          <w:bCs/>
          <w:sz w:val="32"/>
          <w:szCs w:val="32"/>
        </w:rPr>
        <w:t xml:space="preserve">Flyttar in i The </w:t>
      </w:r>
      <w:proofErr w:type="spellStart"/>
      <w:r w:rsidRPr="00A07D8F">
        <w:rPr>
          <w:rFonts w:ascii="Arial" w:hAnsi="Arial" w:cs="Arial"/>
          <w:b/>
          <w:bCs/>
          <w:sz w:val="32"/>
          <w:szCs w:val="32"/>
        </w:rPr>
        <w:t>Great</w:t>
      </w:r>
      <w:proofErr w:type="spellEnd"/>
      <w:r w:rsidRPr="00A07D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07D8F">
        <w:rPr>
          <w:rFonts w:ascii="Arial" w:hAnsi="Arial" w:cs="Arial"/>
          <w:b/>
          <w:bCs/>
          <w:sz w:val="32"/>
          <w:szCs w:val="32"/>
        </w:rPr>
        <w:t>Northern</w:t>
      </w:r>
      <w:proofErr w:type="spellEnd"/>
      <w:r w:rsidRPr="00A07D8F">
        <w:rPr>
          <w:rFonts w:ascii="Arial" w:hAnsi="Arial" w:cs="Arial"/>
          <w:b/>
          <w:bCs/>
          <w:sz w:val="32"/>
          <w:szCs w:val="32"/>
        </w:rPr>
        <w:t xml:space="preserve"> och </w:t>
      </w:r>
      <w:r w:rsidR="00542A19">
        <w:rPr>
          <w:rFonts w:ascii="Arial" w:hAnsi="Arial" w:cs="Arial"/>
          <w:b/>
          <w:bCs/>
          <w:sz w:val="32"/>
          <w:szCs w:val="32"/>
        </w:rPr>
        <w:t>koordinerar</w:t>
      </w:r>
      <w:r w:rsidRPr="00A07D8F">
        <w:rPr>
          <w:rFonts w:ascii="Arial" w:hAnsi="Arial" w:cs="Arial"/>
          <w:b/>
          <w:bCs/>
          <w:sz w:val="32"/>
          <w:szCs w:val="32"/>
        </w:rPr>
        <w:t xml:space="preserve"> Energy </w:t>
      </w:r>
      <w:proofErr w:type="spellStart"/>
      <w:r w:rsidRPr="00A07D8F">
        <w:rPr>
          <w:rFonts w:ascii="Arial" w:hAnsi="Arial" w:cs="Arial"/>
          <w:b/>
          <w:bCs/>
          <w:sz w:val="32"/>
          <w:szCs w:val="32"/>
        </w:rPr>
        <w:t>Confusion</w:t>
      </w:r>
      <w:proofErr w:type="spellEnd"/>
    </w:p>
    <w:p w14:paraId="64D16144" w14:textId="20FC077D" w:rsidR="0020109D" w:rsidRPr="00F7604F" w:rsidRDefault="0020109D" w:rsidP="0020109D">
      <w:pPr>
        <w:rPr>
          <w:rFonts w:ascii="Arial" w:hAnsi="Arial" w:cs="Arial"/>
          <w:b/>
          <w:sz w:val="32"/>
          <w:szCs w:val="32"/>
        </w:rPr>
      </w:pPr>
    </w:p>
    <w:p w14:paraId="62469408" w14:textId="6A758D10" w:rsidR="00A07D8F" w:rsidRPr="00A07D8F" w:rsidRDefault="00A07D8F" w:rsidP="00A07D8F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A07D8F">
        <w:rPr>
          <w:rFonts w:ascii="Arial" w:hAnsi="Arial" w:cs="Arial"/>
          <w:b/>
          <w:bCs/>
          <w:sz w:val="22"/>
          <w:szCs w:val="22"/>
        </w:rPr>
        <w:t xml:space="preserve">Nolia storsatsar i Skellefteå med sommarens Euro </w:t>
      </w:r>
      <w:proofErr w:type="spellStart"/>
      <w:r w:rsidRPr="00A07D8F">
        <w:rPr>
          <w:rFonts w:ascii="Arial" w:hAnsi="Arial" w:cs="Arial"/>
          <w:b/>
          <w:bCs/>
          <w:sz w:val="22"/>
          <w:szCs w:val="22"/>
        </w:rPr>
        <w:t>Mine</w:t>
      </w:r>
      <w:proofErr w:type="spellEnd"/>
      <w:r w:rsidRPr="00A07D8F">
        <w:rPr>
          <w:rFonts w:ascii="Arial" w:hAnsi="Arial" w:cs="Arial"/>
          <w:b/>
          <w:bCs/>
          <w:sz w:val="22"/>
          <w:szCs w:val="22"/>
        </w:rPr>
        <w:t xml:space="preserve"> Expo, flytt till The </w:t>
      </w:r>
      <w:proofErr w:type="spellStart"/>
      <w:r w:rsidRPr="00A07D8F">
        <w:rPr>
          <w:rFonts w:ascii="Arial" w:hAnsi="Arial" w:cs="Arial"/>
          <w:b/>
          <w:bCs/>
          <w:sz w:val="22"/>
          <w:szCs w:val="22"/>
        </w:rPr>
        <w:t>Great</w:t>
      </w:r>
      <w:proofErr w:type="spellEnd"/>
      <w:r w:rsidRPr="00A07D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07D8F">
        <w:rPr>
          <w:rFonts w:ascii="Arial" w:hAnsi="Arial" w:cs="Arial"/>
          <w:b/>
          <w:bCs/>
          <w:sz w:val="22"/>
          <w:szCs w:val="22"/>
        </w:rPr>
        <w:t>Northern</w:t>
      </w:r>
      <w:proofErr w:type="spellEnd"/>
      <w:r w:rsidRPr="00A07D8F">
        <w:rPr>
          <w:rFonts w:ascii="Arial" w:hAnsi="Arial" w:cs="Arial"/>
          <w:b/>
          <w:bCs/>
          <w:sz w:val="22"/>
          <w:szCs w:val="22"/>
        </w:rPr>
        <w:t xml:space="preserve"> och att bli en del av arbetet med Energy </w:t>
      </w:r>
      <w:proofErr w:type="spellStart"/>
      <w:r w:rsidRPr="00A07D8F">
        <w:rPr>
          <w:rFonts w:ascii="Arial" w:hAnsi="Arial" w:cs="Arial"/>
          <w:b/>
          <w:bCs/>
          <w:sz w:val="22"/>
          <w:szCs w:val="22"/>
        </w:rPr>
        <w:t>Confusion</w:t>
      </w:r>
      <w:proofErr w:type="spellEnd"/>
      <w:r w:rsidRPr="00A07D8F">
        <w:rPr>
          <w:rFonts w:ascii="Arial" w:hAnsi="Arial" w:cs="Arial"/>
          <w:b/>
          <w:bCs/>
          <w:sz w:val="22"/>
          <w:szCs w:val="22"/>
        </w:rPr>
        <w:t>.</w:t>
      </w:r>
    </w:p>
    <w:p w14:paraId="48A9F097" w14:textId="77777777" w:rsidR="00A07D8F" w:rsidRPr="00A07D8F" w:rsidRDefault="00A07D8F" w:rsidP="00A07D8F">
      <w:pPr>
        <w:rPr>
          <w:rFonts w:ascii="Arial" w:hAnsi="Arial" w:cs="Arial"/>
          <w:b/>
          <w:bCs/>
          <w:sz w:val="22"/>
          <w:szCs w:val="22"/>
        </w:rPr>
      </w:pPr>
      <w:r w:rsidRPr="00A07D8F">
        <w:rPr>
          <w:rFonts w:ascii="Arial" w:hAnsi="Arial" w:cs="Arial"/>
          <w:b/>
          <w:bCs/>
          <w:sz w:val="22"/>
          <w:szCs w:val="22"/>
        </w:rPr>
        <w:t>– Skellefteå är inte bara en av våra ägarkommuner utan också en av de mest spännande framtidskommunerna i landet där vi kommer att öka vår synlighet och aktivitet, säger Jonas Dahlberg, vd på Nolia AB.</w:t>
      </w:r>
    </w:p>
    <w:p w14:paraId="6FB8AE87" w14:textId="3A7FAA19" w:rsidR="003B1A0B" w:rsidRPr="003B1A0B" w:rsidRDefault="003B1A0B" w:rsidP="003B1A0B">
      <w:pPr>
        <w:rPr>
          <w:rFonts w:ascii="Arial" w:hAnsi="Arial" w:cs="Arial"/>
          <w:b/>
          <w:sz w:val="22"/>
          <w:szCs w:val="22"/>
        </w:rPr>
      </w:pPr>
    </w:p>
    <w:p w14:paraId="7A2B4D8A" w14:textId="4F7F20D8" w:rsidR="00A07D8F" w:rsidRPr="00A07D8F" w:rsidRDefault="00A07D8F" w:rsidP="00A07D8F">
      <w:pPr>
        <w:rPr>
          <w:rFonts w:ascii="Arial" w:hAnsi="Arial" w:cs="Arial"/>
          <w:sz w:val="22"/>
          <w:szCs w:val="22"/>
        </w:rPr>
      </w:pPr>
      <w:r w:rsidRPr="00A07D8F">
        <w:rPr>
          <w:rFonts w:ascii="Arial" w:hAnsi="Arial" w:cs="Arial"/>
          <w:sz w:val="22"/>
          <w:szCs w:val="22"/>
        </w:rPr>
        <w:t xml:space="preserve">Nu flyttar Nolia in på The </w:t>
      </w:r>
      <w:proofErr w:type="spellStart"/>
      <w:r w:rsidRPr="00A07D8F">
        <w:rPr>
          <w:rFonts w:ascii="Arial" w:hAnsi="Arial" w:cs="Arial"/>
          <w:sz w:val="22"/>
          <w:szCs w:val="22"/>
        </w:rPr>
        <w:t>Great</w:t>
      </w:r>
      <w:proofErr w:type="spellEnd"/>
      <w:r w:rsidRPr="00A07D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D8F">
        <w:rPr>
          <w:rFonts w:ascii="Arial" w:hAnsi="Arial" w:cs="Arial"/>
          <w:sz w:val="22"/>
          <w:szCs w:val="22"/>
        </w:rPr>
        <w:t>Northern</w:t>
      </w:r>
      <w:proofErr w:type="spellEnd"/>
      <w:r w:rsidRPr="00A07D8F">
        <w:rPr>
          <w:rFonts w:ascii="Arial" w:hAnsi="Arial" w:cs="Arial"/>
          <w:sz w:val="22"/>
          <w:szCs w:val="22"/>
        </w:rPr>
        <w:t xml:space="preserve"> och blir en del av detta kreativa nav för </w:t>
      </w:r>
      <w:r w:rsidR="00542A19">
        <w:rPr>
          <w:rFonts w:ascii="Arial" w:hAnsi="Arial" w:cs="Arial"/>
          <w:sz w:val="22"/>
          <w:szCs w:val="22"/>
        </w:rPr>
        <w:t>innovation</w:t>
      </w:r>
      <w:r w:rsidRPr="00A07D8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D8F">
        <w:rPr>
          <w:rFonts w:ascii="Arial" w:hAnsi="Arial" w:cs="Arial"/>
          <w:sz w:val="22"/>
          <w:szCs w:val="22"/>
        </w:rPr>
        <w:t>tech</w:t>
      </w:r>
      <w:proofErr w:type="spellEnd"/>
      <w:r w:rsidRPr="00A07D8F">
        <w:rPr>
          <w:rFonts w:ascii="Arial" w:hAnsi="Arial" w:cs="Arial"/>
          <w:sz w:val="22"/>
          <w:szCs w:val="22"/>
        </w:rPr>
        <w:t xml:space="preserve"> och näringsliv.</w:t>
      </w:r>
    </w:p>
    <w:p w14:paraId="4D445A35" w14:textId="77777777" w:rsidR="001F0E1E" w:rsidRPr="001F0E1E" w:rsidRDefault="00A07D8F" w:rsidP="001F0E1E">
      <w:pPr>
        <w:rPr>
          <w:rFonts w:ascii="Arial" w:hAnsi="Arial" w:cs="Arial"/>
          <w:sz w:val="22"/>
          <w:szCs w:val="22"/>
        </w:rPr>
      </w:pPr>
      <w:r w:rsidRPr="00A07D8F">
        <w:rPr>
          <w:rFonts w:ascii="Arial" w:hAnsi="Arial" w:cs="Arial"/>
          <w:sz w:val="22"/>
          <w:szCs w:val="22"/>
        </w:rPr>
        <w:t xml:space="preserve">– </w:t>
      </w:r>
      <w:r w:rsidR="001F0E1E" w:rsidRPr="001F0E1E">
        <w:rPr>
          <w:rFonts w:ascii="Arial" w:hAnsi="Arial" w:cs="Arial"/>
          <w:sz w:val="22"/>
          <w:szCs w:val="22"/>
        </w:rPr>
        <w:t xml:space="preserve">Vi är jätteglada att Nolia ökar sin närvaro i Skellefteå och flyttar in på The </w:t>
      </w:r>
      <w:proofErr w:type="spellStart"/>
      <w:r w:rsidR="001F0E1E" w:rsidRPr="001F0E1E">
        <w:rPr>
          <w:rFonts w:ascii="Arial" w:hAnsi="Arial" w:cs="Arial"/>
          <w:sz w:val="22"/>
          <w:szCs w:val="22"/>
        </w:rPr>
        <w:t>Great</w:t>
      </w:r>
      <w:proofErr w:type="spellEnd"/>
      <w:r w:rsidR="001F0E1E" w:rsidRPr="001F0E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0E1E" w:rsidRPr="001F0E1E">
        <w:rPr>
          <w:rFonts w:ascii="Arial" w:hAnsi="Arial" w:cs="Arial"/>
          <w:sz w:val="22"/>
          <w:szCs w:val="22"/>
        </w:rPr>
        <w:t>Northern</w:t>
      </w:r>
      <w:proofErr w:type="spellEnd"/>
      <w:r w:rsidR="001F0E1E" w:rsidRPr="001F0E1E">
        <w:rPr>
          <w:rFonts w:ascii="Arial" w:hAnsi="Arial" w:cs="Arial"/>
          <w:sz w:val="22"/>
          <w:szCs w:val="22"/>
        </w:rPr>
        <w:t xml:space="preserve">. Vi ser fram emot ett tätare samarbete som vi hoppas bidrar till ännu fler mötesplatser här som skapar tillväxt för både befintliga företag och </w:t>
      </w:r>
      <w:proofErr w:type="spellStart"/>
      <w:r w:rsidR="001F0E1E" w:rsidRPr="001F0E1E">
        <w:rPr>
          <w:rFonts w:ascii="Arial" w:hAnsi="Arial" w:cs="Arial"/>
          <w:sz w:val="22"/>
          <w:szCs w:val="22"/>
        </w:rPr>
        <w:t>startups</w:t>
      </w:r>
      <w:proofErr w:type="spellEnd"/>
      <w:r w:rsidR="001F0E1E" w:rsidRPr="001F0E1E">
        <w:rPr>
          <w:rFonts w:ascii="Arial" w:hAnsi="Arial" w:cs="Arial"/>
          <w:sz w:val="22"/>
          <w:szCs w:val="22"/>
        </w:rPr>
        <w:t xml:space="preserve">, säger Sanna </w:t>
      </w:r>
      <w:proofErr w:type="spellStart"/>
      <w:r w:rsidR="001F0E1E" w:rsidRPr="001F0E1E">
        <w:rPr>
          <w:rFonts w:ascii="Arial" w:hAnsi="Arial" w:cs="Arial"/>
          <w:sz w:val="22"/>
          <w:szCs w:val="22"/>
        </w:rPr>
        <w:t>Orellano</w:t>
      </w:r>
      <w:proofErr w:type="spellEnd"/>
      <w:r w:rsidR="001F0E1E" w:rsidRPr="001F0E1E">
        <w:rPr>
          <w:rFonts w:ascii="Arial" w:hAnsi="Arial" w:cs="Arial"/>
          <w:sz w:val="22"/>
          <w:szCs w:val="22"/>
        </w:rPr>
        <w:t xml:space="preserve">, marknadsansvarig på Skellefteå Science City som driver The </w:t>
      </w:r>
      <w:proofErr w:type="spellStart"/>
      <w:r w:rsidR="001F0E1E" w:rsidRPr="001F0E1E">
        <w:rPr>
          <w:rFonts w:ascii="Arial" w:hAnsi="Arial" w:cs="Arial"/>
          <w:sz w:val="22"/>
          <w:szCs w:val="22"/>
        </w:rPr>
        <w:t>Great</w:t>
      </w:r>
      <w:proofErr w:type="spellEnd"/>
      <w:r w:rsidR="001F0E1E" w:rsidRPr="001F0E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0E1E" w:rsidRPr="001F0E1E">
        <w:rPr>
          <w:rFonts w:ascii="Arial" w:hAnsi="Arial" w:cs="Arial"/>
          <w:sz w:val="22"/>
          <w:szCs w:val="22"/>
        </w:rPr>
        <w:t>Northern</w:t>
      </w:r>
      <w:proofErr w:type="spellEnd"/>
      <w:r w:rsidR="001F0E1E" w:rsidRPr="001F0E1E">
        <w:rPr>
          <w:rFonts w:ascii="Arial" w:hAnsi="Arial" w:cs="Arial"/>
          <w:sz w:val="22"/>
          <w:szCs w:val="22"/>
        </w:rPr>
        <w:t>.</w:t>
      </w:r>
    </w:p>
    <w:p w14:paraId="4EDCC1A7" w14:textId="77777777" w:rsidR="00A07D8F" w:rsidRPr="00A07D8F" w:rsidRDefault="00A07D8F" w:rsidP="00A07D8F">
      <w:pPr>
        <w:rPr>
          <w:rFonts w:ascii="Arial" w:hAnsi="Arial" w:cs="Arial"/>
          <w:sz w:val="22"/>
          <w:szCs w:val="22"/>
        </w:rPr>
      </w:pPr>
      <w:r w:rsidRPr="00A07D8F">
        <w:rPr>
          <w:rFonts w:ascii="Arial" w:hAnsi="Arial" w:cs="Arial"/>
          <w:sz w:val="22"/>
          <w:szCs w:val="22"/>
        </w:rPr>
        <w:t xml:space="preserve">Sedan tidigare gör Nolia Euro </w:t>
      </w:r>
      <w:proofErr w:type="spellStart"/>
      <w:r w:rsidRPr="00A07D8F">
        <w:rPr>
          <w:rFonts w:ascii="Arial" w:hAnsi="Arial" w:cs="Arial"/>
          <w:sz w:val="22"/>
          <w:szCs w:val="22"/>
        </w:rPr>
        <w:t>Mine</w:t>
      </w:r>
      <w:proofErr w:type="spellEnd"/>
      <w:r w:rsidRPr="00A07D8F">
        <w:rPr>
          <w:rFonts w:ascii="Arial" w:hAnsi="Arial" w:cs="Arial"/>
          <w:sz w:val="22"/>
          <w:szCs w:val="22"/>
        </w:rPr>
        <w:t xml:space="preserve"> Expo i Skellefteå, som i år hålls 9-11 juni på Skellefteå kraft arena. Veckan innan är Nolia med och ser till att Energy </w:t>
      </w:r>
      <w:proofErr w:type="spellStart"/>
      <w:r w:rsidRPr="00A07D8F">
        <w:rPr>
          <w:rFonts w:ascii="Arial" w:hAnsi="Arial" w:cs="Arial"/>
          <w:sz w:val="22"/>
          <w:szCs w:val="22"/>
        </w:rPr>
        <w:t>Confusion</w:t>
      </w:r>
      <w:proofErr w:type="spellEnd"/>
      <w:r w:rsidRPr="00A07D8F">
        <w:rPr>
          <w:rFonts w:ascii="Arial" w:hAnsi="Arial" w:cs="Arial"/>
          <w:sz w:val="22"/>
          <w:szCs w:val="22"/>
        </w:rPr>
        <w:t xml:space="preserve"> genomförs på samma arena.</w:t>
      </w:r>
    </w:p>
    <w:p w14:paraId="05FE0587" w14:textId="383A9E35" w:rsidR="00A07D8F" w:rsidRPr="00A07D8F" w:rsidRDefault="00A07D8F" w:rsidP="00A07D8F">
      <w:pPr>
        <w:rPr>
          <w:rFonts w:ascii="Arial" w:hAnsi="Arial" w:cs="Arial"/>
          <w:sz w:val="22"/>
          <w:szCs w:val="22"/>
        </w:rPr>
      </w:pPr>
      <w:r w:rsidRPr="00A07D8F">
        <w:rPr>
          <w:rFonts w:ascii="Arial" w:hAnsi="Arial" w:cs="Arial"/>
          <w:sz w:val="22"/>
          <w:szCs w:val="22"/>
        </w:rPr>
        <w:t xml:space="preserve">Genom att Nolia vann upphandlingen om att </w:t>
      </w:r>
      <w:r w:rsidR="00542A19">
        <w:rPr>
          <w:rFonts w:ascii="Arial" w:hAnsi="Arial" w:cs="Arial"/>
          <w:sz w:val="22"/>
          <w:szCs w:val="22"/>
        </w:rPr>
        <w:t>koordinera</w:t>
      </w:r>
      <w:r w:rsidRPr="00A07D8F">
        <w:rPr>
          <w:rFonts w:ascii="Arial" w:hAnsi="Arial" w:cs="Arial"/>
          <w:sz w:val="22"/>
          <w:szCs w:val="22"/>
        </w:rPr>
        <w:t xml:space="preserve"> Energy </w:t>
      </w:r>
      <w:proofErr w:type="spellStart"/>
      <w:r w:rsidRPr="00A07D8F">
        <w:rPr>
          <w:rFonts w:ascii="Arial" w:hAnsi="Arial" w:cs="Arial"/>
          <w:sz w:val="22"/>
          <w:szCs w:val="22"/>
        </w:rPr>
        <w:t>Confusion</w:t>
      </w:r>
      <w:proofErr w:type="spellEnd"/>
      <w:r w:rsidRPr="00A07D8F">
        <w:rPr>
          <w:rFonts w:ascii="Arial" w:hAnsi="Arial" w:cs="Arial"/>
          <w:sz w:val="22"/>
          <w:szCs w:val="22"/>
        </w:rPr>
        <w:t xml:space="preserve"> tas redan i år ytterligare steg i Nolias storsatsning i Skellefteå.</w:t>
      </w:r>
    </w:p>
    <w:p w14:paraId="7D26C80F" w14:textId="369E6DCD" w:rsidR="00A07D8F" w:rsidRPr="00A07D8F" w:rsidRDefault="00A07D8F" w:rsidP="00A07D8F">
      <w:pPr>
        <w:rPr>
          <w:rFonts w:ascii="Arial" w:hAnsi="Arial" w:cs="Arial"/>
          <w:sz w:val="22"/>
          <w:szCs w:val="22"/>
        </w:rPr>
      </w:pPr>
      <w:r w:rsidRPr="00A07D8F">
        <w:rPr>
          <w:rFonts w:ascii="Arial" w:hAnsi="Arial" w:cs="Arial"/>
          <w:sz w:val="22"/>
          <w:szCs w:val="22"/>
        </w:rPr>
        <w:t xml:space="preserve">Energy </w:t>
      </w:r>
      <w:proofErr w:type="spellStart"/>
      <w:r w:rsidRPr="00A07D8F">
        <w:rPr>
          <w:rFonts w:ascii="Arial" w:hAnsi="Arial" w:cs="Arial"/>
          <w:sz w:val="22"/>
          <w:szCs w:val="22"/>
        </w:rPr>
        <w:t>Con</w:t>
      </w:r>
      <w:r w:rsidR="00EE561D">
        <w:rPr>
          <w:rFonts w:ascii="Arial" w:hAnsi="Arial" w:cs="Arial"/>
          <w:sz w:val="22"/>
          <w:szCs w:val="22"/>
        </w:rPr>
        <w:t>f</w:t>
      </w:r>
      <w:r w:rsidRPr="00A07D8F">
        <w:rPr>
          <w:rFonts w:ascii="Arial" w:hAnsi="Arial" w:cs="Arial"/>
          <w:sz w:val="22"/>
          <w:szCs w:val="22"/>
        </w:rPr>
        <w:t>usion</w:t>
      </w:r>
      <w:proofErr w:type="spellEnd"/>
      <w:r w:rsidRPr="00A07D8F">
        <w:rPr>
          <w:rFonts w:ascii="Arial" w:hAnsi="Arial" w:cs="Arial"/>
          <w:sz w:val="22"/>
          <w:szCs w:val="22"/>
        </w:rPr>
        <w:t xml:space="preserve"> är ett t</w:t>
      </w:r>
      <w:r w:rsidR="00542A19">
        <w:rPr>
          <w:rFonts w:ascii="Arial" w:hAnsi="Arial" w:cs="Arial"/>
          <w:sz w:val="22"/>
          <w:szCs w:val="22"/>
        </w:rPr>
        <w:t>vå</w:t>
      </w:r>
      <w:r w:rsidRPr="00A07D8F">
        <w:rPr>
          <w:rFonts w:ascii="Arial" w:hAnsi="Arial" w:cs="Arial"/>
          <w:sz w:val="22"/>
          <w:szCs w:val="22"/>
        </w:rPr>
        <w:t xml:space="preserve">dagarsevent kring elektrifiering, energiförvaring och smarta energilösningar. Det är en blandning av internationell konferens, event, utställning med </w:t>
      </w:r>
      <w:proofErr w:type="spellStart"/>
      <w:r w:rsidRPr="00A07D8F">
        <w:rPr>
          <w:rFonts w:ascii="Arial" w:hAnsi="Arial" w:cs="Arial"/>
          <w:sz w:val="22"/>
          <w:szCs w:val="22"/>
        </w:rPr>
        <w:t>matchmaking</w:t>
      </w:r>
      <w:proofErr w:type="spellEnd"/>
      <w:r w:rsidRPr="00A07D8F">
        <w:rPr>
          <w:rFonts w:ascii="Arial" w:hAnsi="Arial" w:cs="Arial"/>
          <w:sz w:val="22"/>
          <w:szCs w:val="22"/>
        </w:rPr>
        <w:t>-möjligheter där fokus ligger på att skapa en hållbar framtid men också nya affärer och samarbeten i Norrland.</w:t>
      </w:r>
    </w:p>
    <w:p w14:paraId="53D5D43F" w14:textId="6DBCA5BA" w:rsidR="00A07D8F" w:rsidRPr="00A07D8F" w:rsidRDefault="00A07D8F" w:rsidP="00A07D8F">
      <w:pPr>
        <w:rPr>
          <w:rFonts w:ascii="Arial" w:hAnsi="Arial" w:cs="Arial"/>
          <w:sz w:val="22"/>
          <w:szCs w:val="22"/>
        </w:rPr>
      </w:pPr>
      <w:r w:rsidRPr="00A07D8F">
        <w:rPr>
          <w:rFonts w:ascii="Arial" w:hAnsi="Arial" w:cs="Arial"/>
          <w:sz w:val="22"/>
          <w:szCs w:val="22"/>
        </w:rPr>
        <w:t xml:space="preserve">– Vi är såklart jättestolta över att få möjligheten att </w:t>
      </w:r>
      <w:r w:rsidR="00542A19">
        <w:rPr>
          <w:rFonts w:ascii="Arial" w:hAnsi="Arial" w:cs="Arial"/>
          <w:sz w:val="22"/>
          <w:szCs w:val="22"/>
        </w:rPr>
        <w:t>bidra till</w:t>
      </w:r>
      <w:r w:rsidRPr="00A07D8F">
        <w:rPr>
          <w:rFonts w:ascii="Arial" w:hAnsi="Arial" w:cs="Arial"/>
          <w:sz w:val="22"/>
          <w:szCs w:val="22"/>
        </w:rPr>
        <w:t xml:space="preserve"> denna fantastiska mötesplats. Men den är bara ett steg i vår ökade närvaro i Skellefteå, säger Jonas Dahlberg och fortsätter:</w:t>
      </w:r>
    </w:p>
    <w:p w14:paraId="4D3C44D6" w14:textId="46CC1C39" w:rsidR="00A07D8F" w:rsidRPr="00A07D8F" w:rsidRDefault="00A07D8F" w:rsidP="00A07D8F">
      <w:pPr>
        <w:rPr>
          <w:rFonts w:ascii="Arial" w:hAnsi="Arial" w:cs="Arial"/>
          <w:sz w:val="22"/>
          <w:szCs w:val="22"/>
        </w:rPr>
      </w:pPr>
      <w:r w:rsidRPr="00A07D8F">
        <w:rPr>
          <w:rFonts w:ascii="Arial" w:hAnsi="Arial" w:cs="Arial"/>
          <w:sz w:val="22"/>
          <w:szCs w:val="22"/>
        </w:rPr>
        <w:t>– Nolia kommer att bli en mer synlig och aktiv part i många delar av Skellefteås näringsliv där vi</w:t>
      </w:r>
      <w:r w:rsidR="00542A19" w:rsidRPr="00542A19">
        <w:rPr>
          <w:rFonts w:ascii="Arial" w:hAnsi="Arial" w:cs="Arial"/>
          <w:sz w:val="22"/>
          <w:szCs w:val="22"/>
        </w:rPr>
        <w:t xml:space="preserve"> ser över möjligheterna till hur vi tillsammans med besöksnäringen kan hitta fler reseanledningar till regionen</w:t>
      </w:r>
      <w:r w:rsidRPr="00A07D8F">
        <w:rPr>
          <w:rFonts w:ascii="Arial" w:hAnsi="Arial" w:cs="Arial"/>
          <w:sz w:val="22"/>
          <w:szCs w:val="22"/>
        </w:rPr>
        <w:t>. Redan nu är det klart att vi kommer att genomföra minst en ny mötesplats under 2021, men vad det blir återkommer jag till, avslutar Jonas Dahlberg.</w:t>
      </w:r>
    </w:p>
    <w:p w14:paraId="29F4785B" w14:textId="212C21EF" w:rsidR="0023359D" w:rsidRPr="00077D9A" w:rsidRDefault="0023359D" w:rsidP="0020109D">
      <w:pPr>
        <w:rPr>
          <w:rFonts w:ascii="Arial" w:hAnsi="Arial" w:cs="Arial"/>
          <w:sz w:val="22"/>
          <w:szCs w:val="22"/>
        </w:rPr>
      </w:pPr>
    </w:p>
    <w:p w14:paraId="3E51E24C" w14:textId="316FD91F" w:rsidR="00396077" w:rsidRPr="00077D9A" w:rsidRDefault="00E6193C" w:rsidP="00A05344">
      <w:pPr>
        <w:rPr>
          <w:rStyle w:val="Hyperlnk"/>
          <w:rFonts w:ascii="Arial" w:hAnsi="Arial" w:cs="Arial"/>
          <w:bCs/>
          <w:i/>
          <w:color w:val="auto"/>
          <w:sz w:val="22"/>
          <w:szCs w:val="22"/>
          <w:u w:val="none"/>
        </w:rPr>
      </w:pPr>
      <w:r w:rsidRPr="00077D9A">
        <w:rPr>
          <w:rFonts w:ascii="Arial" w:hAnsi="Arial" w:cs="Arial"/>
          <w:bCs/>
          <w:i/>
          <w:sz w:val="22"/>
          <w:szCs w:val="22"/>
        </w:rPr>
        <w:t>För mer information, kontakta</w:t>
      </w:r>
      <w:r w:rsidR="003B1A0B" w:rsidRPr="00077D9A">
        <w:rPr>
          <w:rFonts w:ascii="Arial" w:hAnsi="Arial" w:cs="Arial"/>
          <w:bCs/>
          <w:i/>
          <w:sz w:val="22"/>
          <w:szCs w:val="22"/>
        </w:rPr>
        <w:tab/>
      </w:r>
    </w:p>
    <w:p w14:paraId="2BC6FDE2" w14:textId="3AB19C8B" w:rsidR="000C482D" w:rsidRPr="00077D9A" w:rsidRDefault="000C482D" w:rsidP="000C482D">
      <w:pPr>
        <w:rPr>
          <w:rFonts w:ascii="Arial" w:hAnsi="Arial" w:cs="Arial"/>
          <w:b/>
          <w:sz w:val="22"/>
          <w:szCs w:val="22"/>
        </w:rPr>
      </w:pPr>
      <w:r w:rsidRPr="00077D9A">
        <w:rPr>
          <w:rFonts w:ascii="Arial" w:hAnsi="Arial" w:cs="Arial"/>
          <w:b/>
          <w:sz w:val="22"/>
          <w:szCs w:val="22"/>
        </w:rPr>
        <w:t>Jonas Dahlberg</w:t>
      </w:r>
      <w:r w:rsidR="003B1A0B" w:rsidRPr="00077D9A">
        <w:rPr>
          <w:rFonts w:ascii="Arial" w:hAnsi="Arial" w:cs="Arial"/>
          <w:b/>
          <w:sz w:val="22"/>
          <w:szCs w:val="22"/>
        </w:rPr>
        <w:tab/>
      </w:r>
      <w:r w:rsidR="003B1A0B" w:rsidRPr="00077D9A">
        <w:rPr>
          <w:rFonts w:ascii="Arial" w:hAnsi="Arial" w:cs="Arial"/>
          <w:b/>
          <w:sz w:val="22"/>
          <w:szCs w:val="22"/>
        </w:rPr>
        <w:tab/>
      </w:r>
    </w:p>
    <w:p w14:paraId="0C06806D" w14:textId="4ACF5264" w:rsidR="000C482D" w:rsidRPr="00077D9A" w:rsidRDefault="000C482D" w:rsidP="000C482D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>vd, Nolia AB</w:t>
      </w:r>
      <w:r w:rsidR="003B1A0B" w:rsidRPr="00077D9A">
        <w:rPr>
          <w:rFonts w:ascii="Arial" w:hAnsi="Arial" w:cs="Arial"/>
          <w:bCs/>
          <w:sz w:val="22"/>
          <w:szCs w:val="22"/>
        </w:rPr>
        <w:tab/>
      </w:r>
      <w:r w:rsidR="003B1A0B" w:rsidRPr="00077D9A">
        <w:rPr>
          <w:rFonts w:ascii="Arial" w:hAnsi="Arial" w:cs="Arial"/>
          <w:bCs/>
          <w:sz w:val="22"/>
          <w:szCs w:val="22"/>
        </w:rPr>
        <w:tab/>
      </w:r>
      <w:r w:rsidR="00AB1E58">
        <w:rPr>
          <w:rFonts w:ascii="Arial" w:hAnsi="Arial" w:cs="Arial"/>
          <w:bCs/>
          <w:sz w:val="22"/>
          <w:szCs w:val="22"/>
        </w:rPr>
        <w:tab/>
      </w:r>
    </w:p>
    <w:p w14:paraId="70798759" w14:textId="0E98B4A0" w:rsidR="000C482D" w:rsidRPr="00077D9A" w:rsidRDefault="000C482D" w:rsidP="000C482D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>090-88 88 603, 070-584 11 60</w:t>
      </w:r>
      <w:r w:rsidR="003B1A0B" w:rsidRPr="00077D9A">
        <w:rPr>
          <w:rFonts w:ascii="Arial" w:hAnsi="Arial" w:cs="Arial"/>
          <w:bCs/>
          <w:sz w:val="22"/>
          <w:szCs w:val="22"/>
        </w:rPr>
        <w:tab/>
      </w:r>
    </w:p>
    <w:p w14:paraId="2877830B" w14:textId="681C7BCB" w:rsidR="000C482D" w:rsidRPr="00077D9A" w:rsidRDefault="00F24022" w:rsidP="000C482D">
      <w:pPr>
        <w:rPr>
          <w:rFonts w:ascii="Arial" w:hAnsi="Arial" w:cs="Arial"/>
          <w:bCs/>
          <w:sz w:val="22"/>
          <w:szCs w:val="22"/>
        </w:rPr>
      </w:pPr>
      <w:hyperlink r:id="rId8" w:history="1">
        <w:r w:rsidR="003B1A0B" w:rsidRPr="00077D9A">
          <w:rPr>
            <w:rStyle w:val="Hyperlnk"/>
            <w:rFonts w:ascii="Arial" w:hAnsi="Arial" w:cs="Arial"/>
            <w:bCs/>
            <w:sz w:val="22"/>
            <w:szCs w:val="22"/>
          </w:rPr>
          <w:t>jonas.dahlberg@nolia.se</w:t>
        </w:r>
      </w:hyperlink>
      <w:r w:rsidR="003B1A0B" w:rsidRPr="00077D9A">
        <w:rPr>
          <w:rFonts w:ascii="Arial" w:hAnsi="Arial" w:cs="Arial"/>
          <w:bCs/>
          <w:sz w:val="22"/>
          <w:szCs w:val="22"/>
        </w:rPr>
        <w:tab/>
      </w:r>
      <w:bookmarkEnd w:id="0"/>
      <w:r w:rsidR="00AB1E58">
        <w:rPr>
          <w:rFonts w:ascii="Arial" w:hAnsi="Arial" w:cs="Arial"/>
          <w:bCs/>
          <w:sz w:val="22"/>
          <w:szCs w:val="22"/>
        </w:rPr>
        <w:tab/>
      </w:r>
    </w:p>
    <w:sectPr w:rsidR="000C482D" w:rsidRPr="00077D9A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C3"/>
    <w:rsid w:val="00005C49"/>
    <w:rsid w:val="00012D5D"/>
    <w:rsid w:val="0002154D"/>
    <w:rsid w:val="00040FC6"/>
    <w:rsid w:val="00052E47"/>
    <w:rsid w:val="000541F3"/>
    <w:rsid w:val="00056966"/>
    <w:rsid w:val="000571A3"/>
    <w:rsid w:val="0005738E"/>
    <w:rsid w:val="00070BEC"/>
    <w:rsid w:val="00077D9A"/>
    <w:rsid w:val="00095E14"/>
    <w:rsid w:val="00096265"/>
    <w:rsid w:val="000A1700"/>
    <w:rsid w:val="000A46CA"/>
    <w:rsid w:val="000A79F8"/>
    <w:rsid w:val="000B3111"/>
    <w:rsid w:val="000B73A8"/>
    <w:rsid w:val="000C482D"/>
    <w:rsid w:val="000C4B37"/>
    <w:rsid w:val="000C5997"/>
    <w:rsid w:val="000D6DE5"/>
    <w:rsid w:val="000F3B5C"/>
    <w:rsid w:val="00104F0E"/>
    <w:rsid w:val="00107B82"/>
    <w:rsid w:val="001231CD"/>
    <w:rsid w:val="0012648B"/>
    <w:rsid w:val="00131E74"/>
    <w:rsid w:val="001404EC"/>
    <w:rsid w:val="00144097"/>
    <w:rsid w:val="00144D8D"/>
    <w:rsid w:val="001541A6"/>
    <w:rsid w:val="00155CBF"/>
    <w:rsid w:val="001573B9"/>
    <w:rsid w:val="001619FD"/>
    <w:rsid w:val="00173BAB"/>
    <w:rsid w:val="00175114"/>
    <w:rsid w:val="0018531E"/>
    <w:rsid w:val="001923C1"/>
    <w:rsid w:val="00196604"/>
    <w:rsid w:val="001A1946"/>
    <w:rsid w:val="001B2757"/>
    <w:rsid w:val="001C1297"/>
    <w:rsid w:val="001C66EF"/>
    <w:rsid w:val="001D30CF"/>
    <w:rsid w:val="001E03E3"/>
    <w:rsid w:val="001E2DDE"/>
    <w:rsid w:val="001E4323"/>
    <w:rsid w:val="001F0E1E"/>
    <w:rsid w:val="001F19CA"/>
    <w:rsid w:val="0020109D"/>
    <w:rsid w:val="00201E54"/>
    <w:rsid w:val="00205943"/>
    <w:rsid w:val="0021257D"/>
    <w:rsid w:val="00226860"/>
    <w:rsid w:val="00230560"/>
    <w:rsid w:val="0023359D"/>
    <w:rsid w:val="00246BA2"/>
    <w:rsid w:val="002535D5"/>
    <w:rsid w:val="00255836"/>
    <w:rsid w:val="00257522"/>
    <w:rsid w:val="00260B18"/>
    <w:rsid w:val="00265551"/>
    <w:rsid w:val="0028172A"/>
    <w:rsid w:val="002903A3"/>
    <w:rsid w:val="002936B8"/>
    <w:rsid w:val="002951A6"/>
    <w:rsid w:val="002A6821"/>
    <w:rsid w:val="002A7858"/>
    <w:rsid w:val="002B32E4"/>
    <w:rsid w:val="002D18FD"/>
    <w:rsid w:val="002D2796"/>
    <w:rsid w:val="002E1944"/>
    <w:rsid w:val="002E4C34"/>
    <w:rsid w:val="002F40E8"/>
    <w:rsid w:val="002F42D4"/>
    <w:rsid w:val="002F512B"/>
    <w:rsid w:val="002F7589"/>
    <w:rsid w:val="00312BDB"/>
    <w:rsid w:val="00314806"/>
    <w:rsid w:val="003317B4"/>
    <w:rsid w:val="00332AD6"/>
    <w:rsid w:val="00341258"/>
    <w:rsid w:val="00352BFB"/>
    <w:rsid w:val="003605F5"/>
    <w:rsid w:val="00362936"/>
    <w:rsid w:val="003645C9"/>
    <w:rsid w:val="00371D27"/>
    <w:rsid w:val="00396077"/>
    <w:rsid w:val="003A78D6"/>
    <w:rsid w:val="003B1A0B"/>
    <w:rsid w:val="003B7B53"/>
    <w:rsid w:val="003D15DE"/>
    <w:rsid w:val="003D2ACA"/>
    <w:rsid w:val="003D37BF"/>
    <w:rsid w:val="003E4504"/>
    <w:rsid w:val="003E691C"/>
    <w:rsid w:val="003F3191"/>
    <w:rsid w:val="0040389D"/>
    <w:rsid w:val="00405792"/>
    <w:rsid w:val="0040583B"/>
    <w:rsid w:val="0040695D"/>
    <w:rsid w:val="00407C4A"/>
    <w:rsid w:val="00410F71"/>
    <w:rsid w:val="00420DD6"/>
    <w:rsid w:val="00433674"/>
    <w:rsid w:val="00440AE7"/>
    <w:rsid w:val="004523D4"/>
    <w:rsid w:val="00452B96"/>
    <w:rsid w:val="00476831"/>
    <w:rsid w:val="00484570"/>
    <w:rsid w:val="004D250E"/>
    <w:rsid w:val="004D4656"/>
    <w:rsid w:val="004D4953"/>
    <w:rsid w:val="004E0709"/>
    <w:rsid w:val="004E454B"/>
    <w:rsid w:val="004F5150"/>
    <w:rsid w:val="00506306"/>
    <w:rsid w:val="0050639D"/>
    <w:rsid w:val="0050796C"/>
    <w:rsid w:val="00520D29"/>
    <w:rsid w:val="00532B97"/>
    <w:rsid w:val="00535A34"/>
    <w:rsid w:val="00542A19"/>
    <w:rsid w:val="00552141"/>
    <w:rsid w:val="005523B6"/>
    <w:rsid w:val="00553F01"/>
    <w:rsid w:val="00555328"/>
    <w:rsid w:val="005630F5"/>
    <w:rsid w:val="0056573B"/>
    <w:rsid w:val="00584E9D"/>
    <w:rsid w:val="00586772"/>
    <w:rsid w:val="0059485A"/>
    <w:rsid w:val="00596236"/>
    <w:rsid w:val="005B3FAF"/>
    <w:rsid w:val="005B7198"/>
    <w:rsid w:val="005C2A08"/>
    <w:rsid w:val="005D268D"/>
    <w:rsid w:val="005E50F2"/>
    <w:rsid w:val="005F65A7"/>
    <w:rsid w:val="006002BF"/>
    <w:rsid w:val="00600E7C"/>
    <w:rsid w:val="00606D0F"/>
    <w:rsid w:val="00623727"/>
    <w:rsid w:val="00650825"/>
    <w:rsid w:val="00653671"/>
    <w:rsid w:val="00657B74"/>
    <w:rsid w:val="006609A0"/>
    <w:rsid w:val="006611DA"/>
    <w:rsid w:val="00677A7C"/>
    <w:rsid w:val="00693AE2"/>
    <w:rsid w:val="00696484"/>
    <w:rsid w:val="006C60B5"/>
    <w:rsid w:val="006C6DFD"/>
    <w:rsid w:val="006D1D5F"/>
    <w:rsid w:val="006E2F03"/>
    <w:rsid w:val="006F0F5C"/>
    <w:rsid w:val="00710024"/>
    <w:rsid w:val="007254A8"/>
    <w:rsid w:val="007254C5"/>
    <w:rsid w:val="00735B4A"/>
    <w:rsid w:val="00751C4E"/>
    <w:rsid w:val="007546D5"/>
    <w:rsid w:val="00756C08"/>
    <w:rsid w:val="00770928"/>
    <w:rsid w:val="0078188F"/>
    <w:rsid w:val="0078561B"/>
    <w:rsid w:val="007D2937"/>
    <w:rsid w:val="007E65C3"/>
    <w:rsid w:val="007E7E69"/>
    <w:rsid w:val="007F01D3"/>
    <w:rsid w:val="007F3318"/>
    <w:rsid w:val="007F3992"/>
    <w:rsid w:val="007F75B0"/>
    <w:rsid w:val="00803396"/>
    <w:rsid w:val="00813247"/>
    <w:rsid w:val="00851B3C"/>
    <w:rsid w:val="00852F25"/>
    <w:rsid w:val="00855DBE"/>
    <w:rsid w:val="00862CC3"/>
    <w:rsid w:val="00867C83"/>
    <w:rsid w:val="0087274B"/>
    <w:rsid w:val="00873A10"/>
    <w:rsid w:val="00874AFA"/>
    <w:rsid w:val="00877439"/>
    <w:rsid w:val="0088169B"/>
    <w:rsid w:val="00881779"/>
    <w:rsid w:val="008A273F"/>
    <w:rsid w:val="008D0444"/>
    <w:rsid w:val="008E04CA"/>
    <w:rsid w:val="008E0704"/>
    <w:rsid w:val="008E3B3A"/>
    <w:rsid w:val="00903E4F"/>
    <w:rsid w:val="009054D9"/>
    <w:rsid w:val="00906B46"/>
    <w:rsid w:val="009158AB"/>
    <w:rsid w:val="009501D1"/>
    <w:rsid w:val="0096360C"/>
    <w:rsid w:val="00984439"/>
    <w:rsid w:val="00984C51"/>
    <w:rsid w:val="009B46EE"/>
    <w:rsid w:val="009C091E"/>
    <w:rsid w:val="009E4D9D"/>
    <w:rsid w:val="009E7C5B"/>
    <w:rsid w:val="009F0B9F"/>
    <w:rsid w:val="009F2BEE"/>
    <w:rsid w:val="009F4A5D"/>
    <w:rsid w:val="009F6B20"/>
    <w:rsid w:val="00A0090B"/>
    <w:rsid w:val="00A024D9"/>
    <w:rsid w:val="00A05344"/>
    <w:rsid w:val="00A07D8F"/>
    <w:rsid w:val="00A122E3"/>
    <w:rsid w:val="00A255D8"/>
    <w:rsid w:val="00A27673"/>
    <w:rsid w:val="00A27FC5"/>
    <w:rsid w:val="00A842B9"/>
    <w:rsid w:val="00AB1E58"/>
    <w:rsid w:val="00AB31DE"/>
    <w:rsid w:val="00AB404A"/>
    <w:rsid w:val="00AC51B8"/>
    <w:rsid w:val="00B07111"/>
    <w:rsid w:val="00B14596"/>
    <w:rsid w:val="00B16E64"/>
    <w:rsid w:val="00B228A7"/>
    <w:rsid w:val="00B2358D"/>
    <w:rsid w:val="00B23A5A"/>
    <w:rsid w:val="00B3696A"/>
    <w:rsid w:val="00B5045A"/>
    <w:rsid w:val="00B7385C"/>
    <w:rsid w:val="00B7478B"/>
    <w:rsid w:val="00B96371"/>
    <w:rsid w:val="00BD3E2B"/>
    <w:rsid w:val="00BE12B8"/>
    <w:rsid w:val="00BE6591"/>
    <w:rsid w:val="00BF12A3"/>
    <w:rsid w:val="00BF77F9"/>
    <w:rsid w:val="00C04237"/>
    <w:rsid w:val="00C051E5"/>
    <w:rsid w:val="00C067AF"/>
    <w:rsid w:val="00C06C42"/>
    <w:rsid w:val="00C1335D"/>
    <w:rsid w:val="00C15F77"/>
    <w:rsid w:val="00C21460"/>
    <w:rsid w:val="00C22AF7"/>
    <w:rsid w:val="00C260F0"/>
    <w:rsid w:val="00C30989"/>
    <w:rsid w:val="00C40B5E"/>
    <w:rsid w:val="00C52311"/>
    <w:rsid w:val="00C633CA"/>
    <w:rsid w:val="00C82E6C"/>
    <w:rsid w:val="00C87485"/>
    <w:rsid w:val="00C91EB8"/>
    <w:rsid w:val="00C953F5"/>
    <w:rsid w:val="00CA3FCB"/>
    <w:rsid w:val="00CD6C2E"/>
    <w:rsid w:val="00CE6365"/>
    <w:rsid w:val="00CF4886"/>
    <w:rsid w:val="00D10324"/>
    <w:rsid w:val="00D10977"/>
    <w:rsid w:val="00D227B2"/>
    <w:rsid w:val="00D3019B"/>
    <w:rsid w:val="00D352EA"/>
    <w:rsid w:val="00D60AF3"/>
    <w:rsid w:val="00D66E1E"/>
    <w:rsid w:val="00D7138C"/>
    <w:rsid w:val="00D7473A"/>
    <w:rsid w:val="00DB3707"/>
    <w:rsid w:val="00DB5513"/>
    <w:rsid w:val="00DC0962"/>
    <w:rsid w:val="00DC0D96"/>
    <w:rsid w:val="00DD66E4"/>
    <w:rsid w:val="00DE28A2"/>
    <w:rsid w:val="00DE6320"/>
    <w:rsid w:val="00E051C0"/>
    <w:rsid w:val="00E12E44"/>
    <w:rsid w:val="00E15186"/>
    <w:rsid w:val="00E170BF"/>
    <w:rsid w:val="00E215C3"/>
    <w:rsid w:val="00E21E57"/>
    <w:rsid w:val="00E42A68"/>
    <w:rsid w:val="00E45F84"/>
    <w:rsid w:val="00E47E11"/>
    <w:rsid w:val="00E6193C"/>
    <w:rsid w:val="00E72F0E"/>
    <w:rsid w:val="00EA0E48"/>
    <w:rsid w:val="00EA3EB0"/>
    <w:rsid w:val="00EA5EB2"/>
    <w:rsid w:val="00EB180F"/>
    <w:rsid w:val="00EB26BE"/>
    <w:rsid w:val="00EC3E22"/>
    <w:rsid w:val="00ED32FE"/>
    <w:rsid w:val="00EE561D"/>
    <w:rsid w:val="00EF4BEB"/>
    <w:rsid w:val="00F057CD"/>
    <w:rsid w:val="00F079B8"/>
    <w:rsid w:val="00F12741"/>
    <w:rsid w:val="00F15F18"/>
    <w:rsid w:val="00F2200E"/>
    <w:rsid w:val="00F24022"/>
    <w:rsid w:val="00F2420A"/>
    <w:rsid w:val="00F27EE3"/>
    <w:rsid w:val="00F47FD8"/>
    <w:rsid w:val="00F730E1"/>
    <w:rsid w:val="00F7604F"/>
    <w:rsid w:val="00F87501"/>
    <w:rsid w:val="00F90D1B"/>
    <w:rsid w:val="00F90DE8"/>
    <w:rsid w:val="00F9101B"/>
    <w:rsid w:val="00F94146"/>
    <w:rsid w:val="00F971FF"/>
    <w:rsid w:val="00F974E3"/>
    <w:rsid w:val="00FA3DC8"/>
    <w:rsid w:val="00FA4544"/>
    <w:rsid w:val="00FA50D4"/>
    <w:rsid w:val="00FB6509"/>
    <w:rsid w:val="00FC20C5"/>
    <w:rsid w:val="00FC35C2"/>
    <w:rsid w:val="00FE3356"/>
    <w:rsid w:val="00FE61F1"/>
    <w:rsid w:val="04DD5DCA"/>
    <w:rsid w:val="08297570"/>
    <w:rsid w:val="0B220E61"/>
    <w:rsid w:val="0D35996B"/>
    <w:rsid w:val="0EAEAB54"/>
    <w:rsid w:val="1953B7EA"/>
    <w:rsid w:val="1ACF4232"/>
    <w:rsid w:val="1B3305E9"/>
    <w:rsid w:val="2108704D"/>
    <w:rsid w:val="251E61B5"/>
    <w:rsid w:val="29FAD034"/>
    <w:rsid w:val="38CEBA0C"/>
    <w:rsid w:val="3AA6FC1F"/>
    <w:rsid w:val="3C744464"/>
    <w:rsid w:val="474F02E6"/>
    <w:rsid w:val="4A51CD1C"/>
    <w:rsid w:val="4B092863"/>
    <w:rsid w:val="4B0DEBBE"/>
    <w:rsid w:val="4C79B23D"/>
    <w:rsid w:val="514D33ED"/>
    <w:rsid w:val="51B14350"/>
    <w:rsid w:val="6505A553"/>
    <w:rsid w:val="66791E8B"/>
    <w:rsid w:val="6D7D4777"/>
    <w:rsid w:val="713A280A"/>
    <w:rsid w:val="746B4FF0"/>
    <w:rsid w:val="77DFFB16"/>
    <w:rsid w:val="7D7FD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9C1"/>
  <w14:defaultImageDpi w14:val="32767"/>
  <w15:chartTrackingRefBased/>
  <w15:docId w15:val="{72CAC67B-8D74-4A9B-990B-84DEEA4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89D"/>
    <w:rPr>
      <w:rFonts w:ascii="Times New Roman" w:eastAsia="Times New Roman" w:hAnsi="Times New Roman" w:cs="Times New Roman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23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B9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15F18"/>
    <w:rPr>
      <w:rFonts w:eastAsiaTheme="minorHAnsi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23B6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  <w:style w:type="character" w:styleId="Olstomnmnande">
    <w:name w:val="Unresolved Mention"/>
    <w:basedOn w:val="Standardstycketeckensnitt"/>
    <w:uiPriority w:val="99"/>
    <w:rsid w:val="0040389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B1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dahlberg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399f32-4018-49aa-ab69-0bd23e275c57">
      <UserInfo>
        <DisplayName>Anna Wikman</DisplayName>
        <AccountId>82</AccountId>
        <AccountType/>
      </UserInfo>
      <UserInfo>
        <DisplayName>Lars Olovson</DisplayName>
        <AccountId>81</AccountId>
        <AccountType/>
      </UserInfo>
      <UserInfo>
        <DisplayName>Johanna Blylod</DisplayName>
        <AccountId>53</AccountId>
        <AccountType/>
      </UserInfo>
      <UserInfo>
        <DisplayName>Tommy Abrahamsson</DisplayName>
        <AccountId>30</AccountId>
        <AccountType/>
      </UserInfo>
      <UserInfo>
        <DisplayName>Peter Kattilasaari</DisplayName>
        <AccountId>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4A7F5790E74CB5DF6228099C3CB7" ma:contentTypeVersion="10" ma:contentTypeDescription="Skapa ett nytt dokument." ma:contentTypeScope="" ma:versionID="82902ae3ed5be9629537fa0a5c5c2975">
  <xsd:schema xmlns:xsd="http://www.w3.org/2001/XMLSchema" xmlns:xs="http://www.w3.org/2001/XMLSchema" xmlns:p="http://schemas.microsoft.com/office/2006/metadata/properties" xmlns:ns2="0ad4fe15-71c0-43a2-8be1-c14b8b46ced4" xmlns:ns3="b7399f32-4018-49aa-ab69-0bd23e275c57" targetNamespace="http://schemas.microsoft.com/office/2006/metadata/properties" ma:root="true" ma:fieldsID="3c3b7826ebc6fceb4dfc8307ac1f32c4" ns2:_="" ns3:_="">
    <xsd:import namespace="0ad4fe15-71c0-43a2-8be1-c14b8b46ced4"/>
    <xsd:import namespace="b7399f32-4018-49aa-ab69-0bd23e275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fe15-71c0-43a2-8be1-c14b8b46c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9f32-4018-49aa-ab69-0bd23e275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D2AC4-C833-4156-B229-1AF55DD64C9E}">
  <ds:schemaRefs>
    <ds:schemaRef ds:uri="http://schemas.microsoft.com/office/2006/metadata/properties"/>
    <ds:schemaRef ds:uri="http://schemas.microsoft.com/office/infopath/2007/PartnerControls"/>
    <ds:schemaRef ds:uri="b7399f32-4018-49aa-ab69-0bd23e275c57"/>
  </ds:schemaRefs>
</ds:datastoreItem>
</file>

<file path=customXml/itemProps2.xml><?xml version="1.0" encoding="utf-8"?>
<ds:datastoreItem xmlns:ds="http://schemas.openxmlformats.org/officeDocument/2006/customXml" ds:itemID="{2E64FB7A-F408-4054-988D-3738123CB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281E9-66A8-4FD3-90F1-4BA003036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4fe15-71c0-43a2-8be1-c14b8b46ced4"/>
    <ds:schemaRef ds:uri="b7399f32-4018-49aa-ab69-0bd23e275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12" baseType="variant">
      <vt:variant>
        <vt:i4>5242913</vt:i4>
      </vt:variant>
      <vt:variant>
        <vt:i4>3</vt:i4>
      </vt:variant>
      <vt:variant>
        <vt:i4>0</vt:i4>
      </vt:variant>
      <vt:variant>
        <vt:i4>5</vt:i4>
      </vt:variant>
      <vt:variant>
        <vt:lpwstr>mailto:joakim.berg@norrtag.se</vt:lpwstr>
      </vt:variant>
      <vt:variant>
        <vt:lpwstr/>
      </vt:variant>
      <vt:variant>
        <vt:i4>262261</vt:i4>
      </vt:variant>
      <vt:variant>
        <vt:i4>0</vt:i4>
      </vt:variant>
      <vt:variant>
        <vt:i4>0</vt:i4>
      </vt:variant>
      <vt:variant>
        <vt:i4>5</vt:i4>
      </vt:variant>
      <vt:variant>
        <vt:lpwstr>mailto:jonas.dahlberg@nolia.se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8</cp:revision>
  <cp:lastPrinted>2018-04-24T04:25:00Z</cp:lastPrinted>
  <dcterms:created xsi:type="dcterms:W3CDTF">2020-01-24T11:58:00Z</dcterms:created>
  <dcterms:modified xsi:type="dcterms:W3CDTF">2020-01-30T15:54:00Z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0x010100AF2F4A7F5790E74CB5DF6228099C3CB7</vt:lpwstr>
  </property>
</Properties>
</file>