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EB81" w14:textId="7A7BB627" w:rsidR="007C61C5" w:rsidRPr="0062419E" w:rsidRDefault="007C61C5" w:rsidP="007C61C5">
      <w:pPr>
        <w:spacing w:after="120"/>
        <w:rPr>
          <w:b/>
          <w:color w:val="C00000"/>
        </w:rPr>
      </w:pPr>
      <w:r>
        <w:rPr>
          <w:b/>
          <w:color w:val="C00000"/>
        </w:rPr>
        <w:t>PRESSMEDDELANDE</w:t>
      </w:r>
      <w:r>
        <w:rPr>
          <w:b/>
          <w:color w:val="C00000"/>
        </w:rPr>
        <w:br/>
      </w:r>
      <w:r w:rsidR="001E504D">
        <w:t>2016-04</w:t>
      </w:r>
      <w:r>
        <w:t>-</w:t>
      </w:r>
      <w:r w:rsidR="00A40275">
        <w:t>28</w:t>
      </w:r>
    </w:p>
    <w:p w14:paraId="19DBA7C9" w14:textId="28442619" w:rsidR="001E4717" w:rsidRPr="0083786B" w:rsidRDefault="001E4717">
      <w:pPr>
        <w:rPr>
          <w:sz w:val="44"/>
          <w:szCs w:val="44"/>
        </w:rPr>
      </w:pPr>
      <w:r w:rsidRPr="0083786B">
        <w:rPr>
          <w:sz w:val="44"/>
          <w:szCs w:val="44"/>
        </w:rPr>
        <w:t>Betongingenjören: ”Jag fick nytt jobb samtidigt som jag studerade YH på FEI”</w:t>
      </w:r>
    </w:p>
    <w:p w14:paraId="5531BD65" w14:textId="4C591F7C" w:rsidR="00990573" w:rsidRDefault="00990573" w:rsidP="00A40275">
      <w:pPr>
        <w:spacing w:after="120"/>
        <w:rPr>
          <w:b/>
        </w:rPr>
      </w:pPr>
      <w:r>
        <w:rPr>
          <w:b/>
        </w:rPr>
        <w:t xml:space="preserve">Redan före Gustav </w:t>
      </w:r>
      <w:proofErr w:type="spellStart"/>
      <w:r>
        <w:rPr>
          <w:b/>
        </w:rPr>
        <w:t>Kimby</w:t>
      </w:r>
      <w:proofErr w:type="spellEnd"/>
      <w:r>
        <w:rPr>
          <w:b/>
        </w:rPr>
        <w:t xml:space="preserve"> examinerades hade han </w:t>
      </w:r>
      <w:r w:rsidR="002A0FD8">
        <w:rPr>
          <w:b/>
        </w:rPr>
        <w:t>blivit erbjuden en ny tjänst</w:t>
      </w:r>
      <w:r w:rsidR="009728CE">
        <w:rPr>
          <w:b/>
        </w:rPr>
        <w:t xml:space="preserve"> på Stockholm Betong</w:t>
      </w:r>
      <w:r w:rsidR="00A63225">
        <w:rPr>
          <w:b/>
        </w:rPr>
        <w:t>konsult</w:t>
      </w:r>
      <w:r w:rsidR="009728CE">
        <w:rPr>
          <w:b/>
        </w:rPr>
        <w:t xml:space="preserve"> AB</w:t>
      </w:r>
      <w:r w:rsidR="002A0FD8">
        <w:rPr>
          <w:b/>
        </w:rPr>
        <w:t>. De</w:t>
      </w:r>
      <w:r>
        <w:rPr>
          <w:b/>
        </w:rPr>
        <w:t xml:space="preserve">n </w:t>
      </w:r>
      <w:r w:rsidR="002C39CB">
        <w:rPr>
          <w:b/>
        </w:rPr>
        <w:t>tre terminer</w:t>
      </w:r>
      <w:r w:rsidR="002A0FD8">
        <w:rPr>
          <w:b/>
        </w:rPr>
        <w:t xml:space="preserve"> </w:t>
      </w:r>
      <w:r w:rsidR="00BC626C">
        <w:rPr>
          <w:b/>
        </w:rPr>
        <w:t>långa</w:t>
      </w:r>
      <w:r>
        <w:rPr>
          <w:b/>
        </w:rPr>
        <w:t xml:space="preserve"> YH-utbildningen till betongingenjör på </w:t>
      </w:r>
      <w:r w:rsidR="001E504D" w:rsidRPr="00A34637">
        <w:rPr>
          <w:b/>
        </w:rPr>
        <w:t>Företagsekonomiska I</w:t>
      </w:r>
      <w:r w:rsidR="001E4717" w:rsidRPr="00A34637">
        <w:rPr>
          <w:b/>
        </w:rPr>
        <w:t>nstitutet,</w:t>
      </w:r>
      <w:r w:rsidR="001E4717">
        <w:rPr>
          <w:b/>
        </w:rPr>
        <w:t xml:space="preserve"> </w:t>
      </w:r>
      <w:r>
        <w:rPr>
          <w:b/>
        </w:rPr>
        <w:t>FEI</w:t>
      </w:r>
      <w:r w:rsidR="001E4717">
        <w:rPr>
          <w:b/>
        </w:rPr>
        <w:t>,</w:t>
      </w:r>
      <w:r>
        <w:rPr>
          <w:b/>
        </w:rPr>
        <w:t xml:space="preserve"> står</w:t>
      </w:r>
      <w:r w:rsidR="009728CE">
        <w:rPr>
          <w:b/>
        </w:rPr>
        <w:t xml:space="preserve"> högt i kurs på arbetsmarknaden. För Gustav, som redan </w:t>
      </w:r>
      <w:r w:rsidR="002A0FD8">
        <w:rPr>
          <w:b/>
        </w:rPr>
        <w:t>jobbat</w:t>
      </w:r>
      <w:r w:rsidR="009728CE">
        <w:rPr>
          <w:b/>
        </w:rPr>
        <w:t xml:space="preserve"> flera år i byggbranschen, var </w:t>
      </w:r>
      <w:r w:rsidR="00EA7ED9">
        <w:rPr>
          <w:b/>
        </w:rPr>
        <w:t>utbildningen</w:t>
      </w:r>
      <w:r w:rsidR="009728CE">
        <w:rPr>
          <w:b/>
        </w:rPr>
        <w:t xml:space="preserve"> ett </w:t>
      </w:r>
      <w:r w:rsidR="002C39CB">
        <w:rPr>
          <w:b/>
        </w:rPr>
        <w:t>utmärkt</w:t>
      </w:r>
      <w:r w:rsidR="009728CE">
        <w:rPr>
          <w:b/>
        </w:rPr>
        <w:t xml:space="preserve"> </w:t>
      </w:r>
      <w:r w:rsidR="002A0FD8">
        <w:rPr>
          <w:b/>
        </w:rPr>
        <w:t>sätt</w:t>
      </w:r>
      <w:r w:rsidR="009728CE">
        <w:rPr>
          <w:b/>
        </w:rPr>
        <w:t xml:space="preserve"> att </w:t>
      </w:r>
      <w:r w:rsidR="00EA7ED9">
        <w:rPr>
          <w:b/>
        </w:rPr>
        <w:t>öka sin</w:t>
      </w:r>
      <w:r w:rsidR="002A0FD8">
        <w:rPr>
          <w:b/>
        </w:rPr>
        <w:t>a</w:t>
      </w:r>
      <w:r w:rsidR="009728CE">
        <w:rPr>
          <w:b/>
        </w:rPr>
        <w:t xml:space="preserve"> teknisk</w:t>
      </w:r>
      <w:r w:rsidR="00EA7ED9">
        <w:rPr>
          <w:b/>
        </w:rPr>
        <w:t>a</w:t>
      </w:r>
      <w:r w:rsidR="009728CE">
        <w:rPr>
          <w:b/>
        </w:rPr>
        <w:t xml:space="preserve"> kunskap</w:t>
      </w:r>
      <w:r w:rsidR="002A0FD8">
        <w:rPr>
          <w:b/>
        </w:rPr>
        <w:t>er</w:t>
      </w:r>
      <w:r w:rsidR="009728CE">
        <w:rPr>
          <w:b/>
        </w:rPr>
        <w:t xml:space="preserve"> </w:t>
      </w:r>
      <w:r w:rsidR="00EA7ED9">
        <w:rPr>
          <w:b/>
        </w:rPr>
        <w:t>och</w:t>
      </w:r>
      <w:r w:rsidR="009728CE">
        <w:rPr>
          <w:b/>
        </w:rPr>
        <w:t xml:space="preserve"> kunna ta </w:t>
      </w:r>
      <w:r w:rsidR="007F7169">
        <w:rPr>
          <w:b/>
        </w:rPr>
        <w:t xml:space="preserve">sig an </w:t>
      </w:r>
      <w:r w:rsidR="009728CE">
        <w:rPr>
          <w:b/>
        </w:rPr>
        <w:t xml:space="preserve">mer ansvarsfulla </w:t>
      </w:r>
      <w:r w:rsidR="00EA7ED9">
        <w:rPr>
          <w:b/>
        </w:rPr>
        <w:t>arbets</w:t>
      </w:r>
      <w:r w:rsidR="009728CE">
        <w:rPr>
          <w:b/>
        </w:rPr>
        <w:t>uppgifter.</w:t>
      </w:r>
    </w:p>
    <w:p w14:paraId="01977593" w14:textId="372DC683" w:rsidR="005573CF" w:rsidRDefault="005573CF" w:rsidP="00A40275">
      <w:pPr>
        <w:spacing w:after="120"/>
        <w:rPr>
          <w:b/>
        </w:rPr>
      </w:pPr>
      <w:r>
        <w:rPr>
          <w:b/>
        </w:rPr>
        <w:t>–</w:t>
      </w:r>
      <w:r w:rsidR="00C876B4">
        <w:rPr>
          <w:b/>
        </w:rPr>
        <w:t xml:space="preserve"> </w:t>
      </w:r>
      <w:r>
        <w:rPr>
          <w:b/>
        </w:rPr>
        <w:t>Jag kände till FEI sedan tidigare och visste att de</w:t>
      </w:r>
      <w:r w:rsidR="009728CE">
        <w:rPr>
          <w:b/>
        </w:rPr>
        <w:t xml:space="preserve"> </w:t>
      </w:r>
      <w:r w:rsidR="002A0FD8">
        <w:rPr>
          <w:b/>
        </w:rPr>
        <w:t>hade</w:t>
      </w:r>
      <w:r w:rsidR="009728CE">
        <w:rPr>
          <w:b/>
        </w:rPr>
        <w:t xml:space="preserve"> utbildningar att lita på</w:t>
      </w:r>
      <w:r w:rsidR="005F477B">
        <w:rPr>
          <w:b/>
        </w:rPr>
        <w:t>. Under tiden jag studerade till betongingenjör blev jag faktiskt erbjuden</w:t>
      </w:r>
      <w:r w:rsidR="002C39CB">
        <w:rPr>
          <w:b/>
        </w:rPr>
        <w:t xml:space="preserve"> </w:t>
      </w:r>
      <w:r w:rsidR="00C22238">
        <w:rPr>
          <w:b/>
        </w:rPr>
        <w:t>jobbet</w:t>
      </w:r>
      <w:r w:rsidR="006512D8">
        <w:rPr>
          <w:b/>
        </w:rPr>
        <w:t xml:space="preserve"> jag har idag</w:t>
      </w:r>
      <w:r>
        <w:rPr>
          <w:b/>
        </w:rPr>
        <w:t xml:space="preserve">, säger Gustav </w:t>
      </w:r>
      <w:proofErr w:type="spellStart"/>
      <w:r>
        <w:rPr>
          <w:b/>
        </w:rPr>
        <w:t>Kimby</w:t>
      </w:r>
      <w:proofErr w:type="spellEnd"/>
      <w:r>
        <w:rPr>
          <w:b/>
        </w:rPr>
        <w:t>, byggprojektledare på Stockholm Betongkonsult AB.</w:t>
      </w:r>
    </w:p>
    <w:p w14:paraId="6A667CF1" w14:textId="65711D8F" w:rsidR="000A076B" w:rsidRDefault="001E504D" w:rsidP="00A40275">
      <w:pPr>
        <w:spacing w:after="120"/>
      </w:pPr>
      <w:r w:rsidRPr="007C61C5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29BCF53" wp14:editId="5ABD4BE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011170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454" y="21484"/>
                <wp:lineTo x="21454" y="0"/>
                <wp:lineTo x="0" y="0"/>
              </wp:wrapPolygon>
            </wp:wrapTight>
            <wp:docPr id="2" name="Bildobjekt 2" descr="C:\Users\Sjöbäck PR 3\Dropbox (Personligt)\Fredriks jobb\Kunder\FEI\YH-utbildning marknadsföring\Pressmeddelanden YH-utbildningar\Betong\Bilder Gustav Kimby\101A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Dropbox (Personligt)\Fredriks jobb\Kunder\FEI\YH-utbildning marknadsföring\Pressmeddelanden YH-utbildningar\Betong\Bilder Gustav Kimby\101A3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2D8">
        <w:t xml:space="preserve">Det finns flera skäl till att YH-utbildningar från FEI är hårdvaluta på arbetsmarknaden. </w:t>
      </w:r>
      <w:r w:rsidR="002C39CB">
        <w:t>F</w:t>
      </w:r>
      <w:r w:rsidR="000A076B">
        <w:t xml:space="preserve">ör Gustav </w:t>
      </w:r>
      <w:proofErr w:type="spellStart"/>
      <w:r w:rsidR="002C39CB">
        <w:t>Ki</w:t>
      </w:r>
      <w:r w:rsidR="00EA7ED9">
        <w:t>mby</w:t>
      </w:r>
      <w:proofErr w:type="spellEnd"/>
      <w:r w:rsidR="002C39CB">
        <w:t>,</w:t>
      </w:r>
      <w:r w:rsidR="00EA7ED9">
        <w:t xml:space="preserve"> </w:t>
      </w:r>
      <w:r w:rsidR="000A076B">
        <w:t xml:space="preserve">som </w:t>
      </w:r>
      <w:r w:rsidR="00EA7ED9">
        <w:t xml:space="preserve">redan </w:t>
      </w:r>
      <w:r w:rsidR="002A0FD8">
        <w:t>hade flera</w:t>
      </w:r>
      <w:r w:rsidR="002C39CB">
        <w:t xml:space="preserve"> år</w:t>
      </w:r>
      <w:r w:rsidR="005F477B">
        <w:t>s erfarenhet</w:t>
      </w:r>
      <w:r w:rsidR="002C39CB">
        <w:t xml:space="preserve"> inom byggbranschen, visade det sig att </w:t>
      </w:r>
      <w:r w:rsidR="005F477B">
        <w:t xml:space="preserve">praktikperioden </w:t>
      </w:r>
      <w:r w:rsidR="000A076B" w:rsidRPr="007F7169">
        <w:t>Lärande i arbete, LIA,</w:t>
      </w:r>
      <w:r w:rsidR="000A076B">
        <w:t xml:space="preserve"> </w:t>
      </w:r>
      <w:r w:rsidR="007F7169">
        <w:t xml:space="preserve">var </w:t>
      </w:r>
      <w:r w:rsidR="0083786B">
        <w:t>extra</w:t>
      </w:r>
      <w:r w:rsidR="000A076B">
        <w:t xml:space="preserve"> värdefull. </w:t>
      </w:r>
    </w:p>
    <w:p w14:paraId="6615670C" w14:textId="1219BC4E" w:rsidR="000A076B" w:rsidRDefault="001E504D" w:rsidP="00A40275">
      <w:pPr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30129F" wp14:editId="566CA07F">
                <wp:simplePos x="0" y="0"/>
                <wp:positionH relativeFrom="margin">
                  <wp:align>right</wp:align>
                </wp:positionH>
                <wp:positionV relativeFrom="paragraph">
                  <wp:posOffset>897255</wp:posOffset>
                </wp:positionV>
                <wp:extent cx="3072765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426" y="20282"/>
                    <wp:lineTo x="21426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0E441" w14:textId="71D6E954" w:rsidR="001E504D" w:rsidRPr="001E504D" w:rsidRDefault="001E504D" w:rsidP="001E504D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1E504D">
                              <w:rPr>
                                <w:color w:val="auto"/>
                              </w:rPr>
                              <w:t xml:space="preserve">Gustav </w:t>
                            </w:r>
                            <w:proofErr w:type="spellStart"/>
                            <w:r w:rsidRPr="001E504D">
                              <w:rPr>
                                <w:color w:val="auto"/>
                              </w:rPr>
                              <w:t>Kimby</w:t>
                            </w:r>
                            <w:proofErr w:type="spellEnd"/>
                            <w:r w:rsidRPr="001E504D">
                              <w:rPr>
                                <w:color w:val="auto"/>
                              </w:rPr>
                              <w:t xml:space="preserve">, byggprojektledare på Stockholm Betongkonsult AB och tidigare deltagare på FEIs YH-utbildning till betongingenjör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0129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0.75pt;margin-top:70.65pt;width:241.95pt;height:.0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b/LQIAAF0EAAAOAAAAZHJzL2Uyb0RvYy54bWysVE1vGjEQvVfqf7B8L8uHQirEElEiqkoo&#10;iQRVzsbrZS3ZHnds2E1/fcf7QdK0p6oXMzszfvZ7b8zyrrGGXRQGDS7nk9GYM+UkFNqdcv79sP30&#10;mbMQhSuEAady/qICv1t9/LCs/UJNoQJTKGQE4sKi9jmvYvSLLAuyUlaEEXjlqFgCWhHpE09ZgaIm&#10;dGuy6Xg8z2rAwiNIFQJl77siX7X4ZalkfCzLoCIzOae7xXbFdj2mNVstxeKEwlda9tcQ/3ALK7Sj&#10;Q69Q9yIKdkb9B5TVEiFAGUcSbAZlqaVqORCbyfgdm30lvGq5kDjBX2UK/w9WPlyekOki5zPOnLBk&#10;0UE1Ec90/1lSp/ZhQU17T22x+QINuTzkAyUT6aZEm36JDqM66fxy1ZbAmKTkbHw7vZ3fcCapNp/d&#10;JIzsdavHEL8qsCwFOUcyrtVTXHYhdq1DSzopgNHFVhuTPlJhY5BdBJlcVzqqHvy3LuNSr4O0qwNM&#10;mSzx63ikKDbHpid9hOKFOCN0MxO83Go6aCdCfBJIQ0I0afDjIy2lgTrn0EecVYA//5ZP/eQdVTmr&#10;aehyHn6cBSrOzDdHrqYJHQIcguMQuLPdAFGc0JPysg1pA0YzhCWCfab3sE6nUEk4SWflPA7hJnaj&#10;T+9JqvW6baI59CLu3N7LBD0IemieBfrejkguPsAwjmLxzpWut/XFr8+RJG4tS4J2KvY60wy3pvfv&#10;LT2St99t1+u/wuoXAAAA//8DAFBLAwQUAAYACAAAACEAkPq6RN4AAAAIAQAADwAAAGRycy9kb3du&#10;cmV2LnhtbEyPwU7DMBBE70j8g7VIXBB1SqyqhDhVVcGBXipCL9zceBsHYjuynTb8PUsvcNyZ0eyb&#10;cjXZnp0wxM47CfNZBgxd43XnWgn795f7JbCYlNOq9w4lfGOEVXV9VapC+7N7w1OdWkYlLhZKgklp&#10;KDiPjUGr4swP6Mg7+mBVojO0XAd1pnLb84csW3CrOkcfjBpwY7D5qkcrYSc+duZuPD5v1yIPr/tx&#10;s/hsaylvb6b1E7CEU/oLwy8+oUNFTAc/Oh1ZL4GGJFLFPAdGtljmj8AOF0UAr0r+f0D1AwAA//8D&#10;AFBLAQItABQABgAIAAAAIQC2gziS/gAAAOEBAAATAAAAAAAAAAAAAAAAAAAAAABbQ29udGVudF9U&#10;eXBlc10ueG1sUEsBAi0AFAAGAAgAAAAhADj9If/WAAAAlAEAAAsAAAAAAAAAAAAAAAAALwEAAF9y&#10;ZWxzLy5yZWxzUEsBAi0AFAAGAAgAAAAhAGzx9v8tAgAAXQQAAA4AAAAAAAAAAAAAAAAALgIAAGRy&#10;cy9lMm9Eb2MueG1sUEsBAi0AFAAGAAgAAAAhAJD6ukTeAAAACAEAAA8AAAAAAAAAAAAAAAAAhwQA&#10;AGRycy9kb3ducmV2LnhtbFBLBQYAAAAABAAEAPMAAACSBQAAAAA=&#10;" stroked="f">
                <v:textbox style="mso-fit-shape-to-text:t" inset="0,0,0,0">
                  <w:txbxContent>
                    <w:p w14:paraId="2790E441" w14:textId="71D6E954" w:rsidR="001E504D" w:rsidRPr="001E504D" w:rsidRDefault="001E504D" w:rsidP="001E504D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1E504D">
                        <w:rPr>
                          <w:color w:val="auto"/>
                        </w:rPr>
                        <w:t xml:space="preserve">Gustav </w:t>
                      </w:r>
                      <w:proofErr w:type="spellStart"/>
                      <w:r w:rsidRPr="001E504D">
                        <w:rPr>
                          <w:color w:val="auto"/>
                        </w:rPr>
                        <w:t>Kimby</w:t>
                      </w:r>
                      <w:proofErr w:type="spellEnd"/>
                      <w:r w:rsidRPr="001E504D">
                        <w:rPr>
                          <w:color w:val="auto"/>
                        </w:rPr>
                        <w:t xml:space="preserve">, byggprojektledare på Stockholm Betongkonsult AB och tidigare deltagare på FEIs YH-utbildning till betongingenjör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A076B">
        <w:t xml:space="preserve">– </w:t>
      </w:r>
      <w:r w:rsidR="00C22238">
        <w:t>Jag hittade mitt stora intresse inom ämnet betong</w:t>
      </w:r>
      <w:r w:rsidR="000A076B">
        <w:t xml:space="preserve"> under LIA</w:t>
      </w:r>
      <w:r w:rsidR="002D30E4">
        <w:t>-perioden</w:t>
      </w:r>
      <w:r w:rsidR="000A076B">
        <w:t xml:space="preserve">. </w:t>
      </w:r>
      <w:r w:rsidR="005F477B">
        <w:t>Det jag uppskattade mest var att kunna</w:t>
      </w:r>
      <w:r w:rsidR="000A076B">
        <w:t xml:space="preserve"> pr</w:t>
      </w:r>
      <w:r w:rsidR="002A0FD8">
        <w:t>o</w:t>
      </w:r>
      <w:r w:rsidR="000A076B">
        <w:t xml:space="preserve">va på </w:t>
      </w:r>
      <w:r w:rsidR="005F477B">
        <w:t xml:space="preserve">flera </w:t>
      </w:r>
      <w:r w:rsidR="000A076B">
        <w:t>olika arbetsuppgifter</w:t>
      </w:r>
      <w:r w:rsidR="005F477B">
        <w:t xml:space="preserve"> vilket var</w:t>
      </w:r>
      <w:r w:rsidR="001E4717">
        <w:t xml:space="preserve"> </w:t>
      </w:r>
      <w:r w:rsidR="005F477B">
        <w:t xml:space="preserve">till stor hjälp </w:t>
      </w:r>
      <w:r w:rsidR="001E4717">
        <w:t>för att komma fram till vad jag verkligen vill jobba med</w:t>
      </w:r>
      <w:r w:rsidR="000A076B">
        <w:t xml:space="preserve">, säger Gustav </w:t>
      </w:r>
      <w:proofErr w:type="spellStart"/>
      <w:r w:rsidR="000A076B">
        <w:t>Kimby</w:t>
      </w:r>
      <w:proofErr w:type="spellEnd"/>
      <w:r w:rsidR="000A076B">
        <w:t>.</w:t>
      </w:r>
    </w:p>
    <w:p w14:paraId="7B13E2C6" w14:textId="676CDBFA" w:rsidR="002C39CB" w:rsidRDefault="002C39CB" w:rsidP="00A40275">
      <w:pPr>
        <w:spacing w:after="120"/>
      </w:pPr>
      <w:r>
        <w:t>Under LIA</w:t>
      </w:r>
      <w:r w:rsidR="002D30E4">
        <w:t>-perioden</w:t>
      </w:r>
      <w:r>
        <w:t xml:space="preserve"> kunde Gustav </w:t>
      </w:r>
      <w:r w:rsidR="00A63225">
        <w:t>komplettera sina teoretiska kunskaper med praktisk erfarenhet</w:t>
      </w:r>
      <w:r>
        <w:t xml:space="preserve"> genom att arbeta i olika funktioner såsom utredare och provtagare, dessutom fick han projektleda mindre entreprenader. </w:t>
      </w:r>
    </w:p>
    <w:p w14:paraId="50F16342" w14:textId="6B9AD04E" w:rsidR="007F7169" w:rsidRDefault="007F7169" w:rsidP="00A40275">
      <w:pPr>
        <w:spacing w:after="120"/>
      </w:pPr>
      <w:r>
        <w:t xml:space="preserve">– Kombinationen av teori och praktik är viktigt för att säkerställa att </w:t>
      </w:r>
      <w:r w:rsidR="0083786B">
        <w:t>deltagarna</w:t>
      </w:r>
      <w:r>
        <w:t xml:space="preserve"> får den kompetens de behöver. Vi lägger stor tyngd vid </w:t>
      </w:r>
      <w:r w:rsidRPr="007F7169">
        <w:t>LIA</w:t>
      </w:r>
      <w:r>
        <w:t>-perioden</w:t>
      </w:r>
      <w:r>
        <w:rPr>
          <w:i/>
        </w:rPr>
        <w:t xml:space="preserve"> </w:t>
      </w:r>
      <w:r>
        <w:t>där teoretiska kunskaper och praktiska färdigheter vävs samman, säger Stefan Carlberg, verksamhetschef för FEIs YH-utbildningar.</w:t>
      </w:r>
    </w:p>
    <w:p w14:paraId="2EA1726F" w14:textId="69446A1E" w:rsidR="002C39CB" w:rsidRDefault="002C39CB" w:rsidP="00A40275">
      <w:pPr>
        <w:spacing w:after="120"/>
      </w:pPr>
      <w:r>
        <w:t>Arbetsuppgifterna för en betongingenjör kan handla om att planera och leda projekt inom betongkonstruktion</w:t>
      </w:r>
      <w:r w:rsidR="001E4717">
        <w:t>, bedöma konstruktioners hållbarhet</w:t>
      </w:r>
      <w:r w:rsidR="005F477B">
        <w:t xml:space="preserve"> eller</w:t>
      </w:r>
      <w:r>
        <w:t xml:space="preserve"> rekommendera val av material </w:t>
      </w:r>
      <w:r w:rsidR="005F477B">
        <w:t>och</w:t>
      </w:r>
      <w:r>
        <w:t xml:space="preserve"> utförandeteknik. </w:t>
      </w:r>
      <w:r w:rsidR="005F477B">
        <w:t>Själva u</w:t>
      </w:r>
      <w:r>
        <w:t xml:space="preserve">tbildningen ger </w:t>
      </w:r>
      <w:r w:rsidR="005F477B">
        <w:t>en bred</w:t>
      </w:r>
      <w:r>
        <w:t xml:space="preserve"> kunsk</w:t>
      </w:r>
      <w:r w:rsidR="005F477B">
        <w:t>apsgrund inom områden såsom stat</w:t>
      </w:r>
      <w:r>
        <w:t xml:space="preserve">ik, hållfasthetslära, </w:t>
      </w:r>
      <w:r w:rsidR="002D30E4">
        <w:t>byggmateriallära</w:t>
      </w:r>
      <w:r>
        <w:t xml:space="preserve"> och byggteknik.</w:t>
      </w:r>
    </w:p>
    <w:p w14:paraId="644AFB1D" w14:textId="336FA24F" w:rsidR="007F7169" w:rsidRDefault="007F7169" w:rsidP="00A40275">
      <w:pPr>
        <w:spacing w:after="120"/>
      </w:pPr>
      <w:r>
        <w:t xml:space="preserve">– Betongingenjörsutbildningen är väl förankrad i näringslivet genom samarbeten med </w:t>
      </w:r>
      <w:r w:rsidR="001E4717">
        <w:t xml:space="preserve">industriforskningsinstitutet CBI Betonginstitutet och </w:t>
      </w:r>
      <w:r>
        <w:t xml:space="preserve">olika branschföretag. </w:t>
      </w:r>
      <w:r w:rsidR="003E19B5">
        <w:t xml:space="preserve">Företagen är med i utbildningens ledningsgrupp för att säkerställa att de studerande får rätt kompetens för yrket. YH är ett </w:t>
      </w:r>
      <w:r w:rsidR="0083786B">
        <w:t xml:space="preserve">mycket </w:t>
      </w:r>
      <w:r w:rsidR="003E19B5">
        <w:t>bra sätt att trygga kompet</w:t>
      </w:r>
      <w:r w:rsidR="005509E7">
        <w:t>ensförsörjningen i näringslivet, säger Stefan Carlberg.</w:t>
      </w:r>
      <w:bookmarkStart w:id="0" w:name="_GoBack"/>
      <w:bookmarkEnd w:id="0"/>
    </w:p>
    <w:p w14:paraId="73E26C33" w14:textId="1252B292" w:rsidR="005F477B" w:rsidRDefault="002C39CB" w:rsidP="00A40275">
      <w:pPr>
        <w:spacing w:after="120"/>
      </w:pPr>
      <w:r>
        <w:lastRenderedPageBreak/>
        <w:t xml:space="preserve">– </w:t>
      </w:r>
      <w:r w:rsidR="007F7169">
        <w:t xml:space="preserve">Alla våra YH-utbildningar leder till spetskompetens som är både aktuell och användbar. </w:t>
      </w:r>
      <w:r w:rsidR="005F477B">
        <w:t>De som studerar vill komma vidare i karriären och uppskattar den seriositet och kvalitet som FEI står för</w:t>
      </w:r>
      <w:r>
        <w:t>, säger Stefan Carlberg</w:t>
      </w:r>
      <w:r w:rsidR="001E4717">
        <w:t>, verksamhetschef för FEIs YH-utbildningar</w:t>
      </w:r>
      <w:r w:rsidR="006E49FB">
        <w:t xml:space="preserve">. </w:t>
      </w:r>
    </w:p>
    <w:p w14:paraId="22DCC8A4" w14:textId="77777777" w:rsidR="005659BA" w:rsidRDefault="005659BA" w:rsidP="0083786B">
      <w:pPr>
        <w:spacing w:after="60"/>
      </w:pPr>
    </w:p>
    <w:p w14:paraId="60648299" w14:textId="74F62B01" w:rsidR="002C39CB" w:rsidRPr="00CD1112" w:rsidRDefault="001E4717" w:rsidP="0083786B">
      <w:pPr>
        <w:spacing w:after="60"/>
      </w:pPr>
      <w:r w:rsidRPr="00CD1112">
        <w:t>Mer information o</w:t>
      </w:r>
      <w:r w:rsidR="002C39CB" w:rsidRPr="00CD1112">
        <w:t xml:space="preserve">m YH-utbildningar </w:t>
      </w:r>
      <w:r w:rsidR="001E504D" w:rsidRPr="00CD1112">
        <w:t>på FEI eller utbildningen till b</w:t>
      </w:r>
      <w:r w:rsidR="002C39CB" w:rsidRPr="00CD1112">
        <w:t>etongingenjör</w:t>
      </w:r>
      <w:r w:rsidRPr="00CD1112">
        <w:t xml:space="preserve"> </w:t>
      </w:r>
    </w:p>
    <w:p w14:paraId="2E6F0D53" w14:textId="2ABE2D34" w:rsidR="001E4717" w:rsidRDefault="00AB340F" w:rsidP="0083786B">
      <w:pPr>
        <w:spacing w:after="60"/>
      </w:pPr>
      <w:hyperlink r:id="rId8" w:history="1">
        <w:r w:rsidR="001E4717" w:rsidRPr="00FC19F0">
          <w:rPr>
            <w:rStyle w:val="Hyperlnk"/>
          </w:rPr>
          <w:t>http://www.fei.se/yh</w:t>
        </w:r>
      </w:hyperlink>
    </w:p>
    <w:p w14:paraId="5DAF0560" w14:textId="77777777" w:rsidR="007C61C5" w:rsidRDefault="007C61C5" w:rsidP="007C61C5">
      <w:pPr>
        <w:spacing w:after="120"/>
        <w:rPr>
          <w:b/>
        </w:rPr>
      </w:pPr>
    </w:p>
    <w:p w14:paraId="1E712E15" w14:textId="677063BC" w:rsidR="007C61C5" w:rsidRDefault="007C61C5" w:rsidP="007C61C5">
      <w:pPr>
        <w:spacing w:after="120"/>
      </w:pPr>
      <w:r>
        <w:rPr>
          <w:b/>
        </w:rPr>
        <w:t>Företagsekonomiska Institutets nyhetsrum</w:t>
      </w:r>
    </w:p>
    <w:p w14:paraId="770190E6" w14:textId="77777777" w:rsidR="007C61C5" w:rsidRDefault="00AB340F" w:rsidP="007C61C5">
      <w:pPr>
        <w:spacing w:after="120"/>
      </w:pPr>
      <w:hyperlink r:id="rId9" w:history="1">
        <w:r w:rsidR="007C61C5" w:rsidRPr="00736F63">
          <w:rPr>
            <w:rStyle w:val="Hyperlnk"/>
          </w:rPr>
          <w:t>http://www.mynewsdesk.com/se/foeretagsekonomiska-institutet</w:t>
        </w:r>
      </w:hyperlink>
    </w:p>
    <w:p w14:paraId="1220CD61" w14:textId="77777777" w:rsidR="007C61C5" w:rsidRDefault="007C61C5" w:rsidP="007C61C5">
      <w:pPr>
        <w:spacing w:after="120"/>
      </w:pPr>
    </w:p>
    <w:p w14:paraId="1BD2D041" w14:textId="1DFBF7CC" w:rsidR="001E4717" w:rsidRPr="00CC3594" w:rsidRDefault="007C61C5" w:rsidP="007C61C5">
      <w:pPr>
        <w:spacing w:after="120"/>
      </w:pPr>
      <w:r w:rsidRPr="001067D9">
        <w:rPr>
          <w:b/>
          <w:u w:val="single"/>
        </w:rPr>
        <w:t>För ytterligare information</w:t>
      </w:r>
      <w:r>
        <w:rPr>
          <w:b/>
          <w:u w:val="single"/>
        </w:rPr>
        <w:br/>
      </w:r>
      <w:r w:rsidR="00CC3594">
        <w:t xml:space="preserve">Stefan Carlberg, verksamhetschef för FEIs YH-utbildningar, 070-775 00 65, </w:t>
      </w:r>
      <w:hyperlink r:id="rId10" w:history="1">
        <w:r w:rsidR="00CC3594" w:rsidRPr="00B34455">
          <w:rPr>
            <w:rStyle w:val="Hyperlnk"/>
          </w:rPr>
          <w:t>stefan.carlberg@fei.se</w:t>
        </w:r>
      </w:hyperlink>
      <w:r w:rsidR="00CC3594">
        <w:br/>
      </w:r>
      <w:r>
        <w:rPr>
          <w:color w:val="212121"/>
        </w:rPr>
        <w:t>Magnus Sjöbäck</w:t>
      </w:r>
      <w:r w:rsidRPr="001067D9">
        <w:rPr>
          <w:color w:val="212121"/>
        </w:rPr>
        <w:t xml:space="preserve">, </w:t>
      </w:r>
      <w:r>
        <w:rPr>
          <w:color w:val="212121"/>
        </w:rPr>
        <w:t>presskontakt</w:t>
      </w:r>
      <w:r w:rsidRPr="001067D9">
        <w:rPr>
          <w:color w:val="212121"/>
        </w:rPr>
        <w:t xml:space="preserve">, </w:t>
      </w:r>
      <w:r>
        <w:rPr>
          <w:color w:val="212121"/>
        </w:rPr>
        <w:t>070-445 15 99</w:t>
      </w:r>
      <w:r w:rsidRPr="001067D9">
        <w:rPr>
          <w:color w:val="212121"/>
        </w:rPr>
        <w:t xml:space="preserve">, </w:t>
      </w:r>
      <w:hyperlink r:id="rId11" w:history="1">
        <w:r w:rsidRPr="0049291B">
          <w:rPr>
            <w:rStyle w:val="Hyperlnk"/>
          </w:rPr>
          <w:t>magnus.sjoback@sjobackpr.se</w:t>
        </w:r>
      </w:hyperlink>
    </w:p>
    <w:sectPr w:rsidR="001E4717" w:rsidRPr="00CC359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4314" w14:textId="77777777" w:rsidR="00AB340F" w:rsidRDefault="00AB340F" w:rsidP="007C61C5">
      <w:pPr>
        <w:spacing w:after="0" w:line="240" w:lineRule="auto"/>
      </w:pPr>
      <w:r>
        <w:separator/>
      </w:r>
    </w:p>
  </w:endnote>
  <w:endnote w:type="continuationSeparator" w:id="0">
    <w:p w14:paraId="4F063BF3" w14:textId="77777777" w:rsidR="00AB340F" w:rsidRDefault="00AB340F" w:rsidP="007C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4408" w14:textId="41D1DABE" w:rsidR="007C61C5" w:rsidRPr="007C61C5" w:rsidRDefault="007C61C5" w:rsidP="007C61C5">
    <w:pPr>
      <w:rPr>
        <w:rFonts w:cs="Times New Roman"/>
        <w:sz w:val="16"/>
        <w:szCs w:val="16"/>
      </w:rPr>
    </w:pPr>
    <w:r w:rsidRPr="006D544E">
      <w:rPr>
        <w:b/>
        <w:sz w:val="16"/>
        <w:szCs w:val="16"/>
      </w:rPr>
      <w:t>Företagsekonomiska Institutet</w:t>
    </w:r>
    <w:r>
      <w:rPr>
        <w:b/>
        <w:sz w:val="16"/>
        <w:szCs w:val="16"/>
      </w:rPr>
      <w:t>,</w:t>
    </w:r>
    <w:r w:rsidRPr="006D544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FEI, </w:t>
    </w:r>
    <w:r w:rsidRPr="00A53FDA">
      <w:rPr>
        <w:sz w:val="16"/>
        <w:szCs w:val="16"/>
      </w:rPr>
      <w:t xml:space="preserve">erbjuder kurser, utbildningsprogram och YH-utbildningar inom bland annat företagsekonomi, juridik och försäkringsförmedling till hela Sveriges näringsliv. FEI grundades 1888 och är ett av Sveriges äldsta utbildningsföretag. Föreläsningarna sker i Stockholm och Göteborg, samt online via plattformen FEI FLEX. </w:t>
    </w:r>
    <w:hyperlink r:id="rId1" w:history="1">
      <w:r w:rsidRPr="00A53FDA">
        <w:rPr>
          <w:rStyle w:val="Hyperlnk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34B4" w14:textId="77777777" w:rsidR="00AB340F" w:rsidRDefault="00AB340F" w:rsidP="007C61C5">
      <w:pPr>
        <w:spacing w:after="0" w:line="240" w:lineRule="auto"/>
      </w:pPr>
      <w:r>
        <w:separator/>
      </w:r>
    </w:p>
  </w:footnote>
  <w:footnote w:type="continuationSeparator" w:id="0">
    <w:p w14:paraId="3115590F" w14:textId="77777777" w:rsidR="00AB340F" w:rsidRDefault="00AB340F" w:rsidP="007C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A9B2" w14:textId="70B718AF" w:rsidR="007C61C5" w:rsidRDefault="007C61C5">
    <w:pPr>
      <w:pStyle w:val="Sidhuvud"/>
    </w:pPr>
    <w:r w:rsidRPr="006D544E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3B3AD694" wp14:editId="522BB31E">
          <wp:simplePos x="0" y="0"/>
          <wp:positionH relativeFrom="margin">
            <wp:align>center</wp:align>
          </wp:positionH>
          <wp:positionV relativeFrom="paragraph">
            <wp:posOffset>-279824</wp:posOffset>
          </wp:positionV>
          <wp:extent cx="1148080" cy="1104900"/>
          <wp:effectExtent l="0" t="0" r="0" b="0"/>
          <wp:wrapTopAndBottom/>
          <wp:docPr id="1" name="Bildobjekt 1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7C87"/>
    <w:multiLevelType w:val="multilevel"/>
    <w:tmpl w:val="0F6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E5BE3"/>
    <w:multiLevelType w:val="multilevel"/>
    <w:tmpl w:val="A26E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E0893"/>
    <w:multiLevelType w:val="multilevel"/>
    <w:tmpl w:val="5EE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1"/>
    <w:rsid w:val="000A076B"/>
    <w:rsid w:val="001E4717"/>
    <w:rsid w:val="001E504D"/>
    <w:rsid w:val="001F2901"/>
    <w:rsid w:val="002217F9"/>
    <w:rsid w:val="002713A9"/>
    <w:rsid w:val="002A0FD8"/>
    <w:rsid w:val="002C39CB"/>
    <w:rsid w:val="002D30E4"/>
    <w:rsid w:val="0031331C"/>
    <w:rsid w:val="00356AFB"/>
    <w:rsid w:val="003B4237"/>
    <w:rsid w:val="003E19B5"/>
    <w:rsid w:val="004A2D87"/>
    <w:rsid w:val="00540B9D"/>
    <w:rsid w:val="005509E7"/>
    <w:rsid w:val="005557A7"/>
    <w:rsid w:val="00556C9F"/>
    <w:rsid w:val="005573CF"/>
    <w:rsid w:val="005659BA"/>
    <w:rsid w:val="005F477B"/>
    <w:rsid w:val="006512D8"/>
    <w:rsid w:val="006A3D9F"/>
    <w:rsid w:val="006E49FB"/>
    <w:rsid w:val="00730348"/>
    <w:rsid w:val="0078326D"/>
    <w:rsid w:val="007C61C5"/>
    <w:rsid w:val="007F7169"/>
    <w:rsid w:val="0083786B"/>
    <w:rsid w:val="008A5032"/>
    <w:rsid w:val="00912C4C"/>
    <w:rsid w:val="009728CE"/>
    <w:rsid w:val="00990573"/>
    <w:rsid w:val="00A34637"/>
    <w:rsid w:val="00A3716B"/>
    <w:rsid w:val="00A40275"/>
    <w:rsid w:val="00A6308F"/>
    <w:rsid w:val="00A63225"/>
    <w:rsid w:val="00A64136"/>
    <w:rsid w:val="00A85ABF"/>
    <w:rsid w:val="00AB340F"/>
    <w:rsid w:val="00BA5845"/>
    <w:rsid w:val="00BC626C"/>
    <w:rsid w:val="00C22238"/>
    <w:rsid w:val="00C876B4"/>
    <w:rsid w:val="00CC3594"/>
    <w:rsid w:val="00CD1112"/>
    <w:rsid w:val="00DE24E9"/>
    <w:rsid w:val="00E07431"/>
    <w:rsid w:val="00E635CF"/>
    <w:rsid w:val="00EA7ED9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AC76"/>
  <w15:chartTrackingRefBased/>
  <w15:docId w15:val="{0DB0EFF3-F9C7-44AD-862A-F67241E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35C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F29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29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29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29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290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90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E471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61C5"/>
  </w:style>
  <w:style w:type="paragraph" w:styleId="Sidfot">
    <w:name w:val="footer"/>
    <w:basedOn w:val="Normal"/>
    <w:link w:val="SidfotChar"/>
    <w:uiPriority w:val="99"/>
    <w:unhideWhenUsed/>
    <w:rsid w:val="007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61C5"/>
  </w:style>
  <w:style w:type="paragraph" w:styleId="Beskrivning">
    <w:name w:val="caption"/>
    <w:basedOn w:val="Normal"/>
    <w:next w:val="Normal"/>
    <w:uiPriority w:val="35"/>
    <w:unhideWhenUsed/>
    <w:qFormat/>
    <w:rsid w:val="001E50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.se/y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nus.sjoback@sjobackpr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fan.carlberg@fe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foeretagsekonomiska-institut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3</cp:revision>
  <cp:lastPrinted>2016-04-28T07:00:00Z</cp:lastPrinted>
  <dcterms:created xsi:type="dcterms:W3CDTF">2016-04-28T07:00:00Z</dcterms:created>
  <dcterms:modified xsi:type="dcterms:W3CDTF">2016-04-28T07:05:00Z</dcterms:modified>
</cp:coreProperties>
</file>