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D0" w:rsidRPr="00C90CD0" w:rsidRDefault="00C90CD0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48"/>
          <w:szCs w:val="48"/>
        </w:rPr>
      </w:pPr>
      <w:bookmarkStart w:id="0" w:name="_GoBack"/>
      <w:r w:rsidRPr="00C90CD0">
        <w:rPr>
          <w:rFonts w:ascii="Garamond" w:hAnsi="Garamond" w:cs="Times New Roman"/>
          <w:sz w:val="48"/>
          <w:szCs w:val="48"/>
        </w:rPr>
        <w:t>Ny dom ger Borås Stad rätt</w:t>
      </w:r>
    </w:p>
    <w:p w:rsidR="00C90CD0" w:rsidRPr="00C90CD0" w:rsidRDefault="00C90CD0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48"/>
          <w:szCs w:val="48"/>
        </w:rPr>
      </w:pPr>
      <w:r w:rsidRPr="00C90CD0">
        <w:rPr>
          <w:rFonts w:ascii="Garamond" w:hAnsi="Garamond" w:cs="Times New Roman"/>
          <w:sz w:val="48"/>
          <w:szCs w:val="48"/>
        </w:rPr>
        <w:t>om Borås Elnäts avgifter</w:t>
      </w:r>
    </w:p>
    <w:p w:rsidR="00C90CD0" w:rsidRPr="00C90CD0" w:rsidRDefault="00C90CD0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617E85" w:rsidRPr="00C90CD0" w:rsidRDefault="00617E85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r w:rsidRPr="00C90CD0">
        <w:rPr>
          <w:rFonts w:ascii="Garamond" w:hAnsi="Garamond" w:cs="Times New Roman"/>
          <w:sz w:val="24"/>
          <w:szCs w:val="24"/>
        </w:rPr>
        <w:t xml:space="preserve">Borås Stad fick rätt i Kammarrätten </w:t>
      </w:r>
      <w:r w:rsidR="00E41B57" w:rsidRPr="00C90CD0">
        <w:rPr>
          <w:rFonts w:ascii="Garamond" w:hAnsi="Garamond" w:cs="Times New Roman"/>
          <w:sz w:val="24"/>
          <w:szCs w:val="24"/>
        </w:rPr>
        <w:t>om</w:t>
      </w:r>
      <w:r w:rsidRPr="00C90CD0">
        <w:rPr>
          <w:rFonts w:ascii="Garamond" w:hAnsi="Garamond" w:cs="Times New Roman"/>
          <w:sz w:val="24"/>
          <w:szCs w:val="24"/>
        </w:rPr>
        <w:t xml:space="preserve"> Borås Elnäts avgifter. Kammarrätten godkänner Borå</w:t>
      </w:r>
      <w:r w:rsidR="004B217B" w:rsidRPr="00C90CD0">
        <w:rPr>
          <w:rFonts w:ascii="Garamond" w:hAnsi="Garamond" w:cs="Times New Roman"/>
          <w:sz w:val="24"/>
          <w:szCs w:val="24"/>
        </w:rPr>
        <w:t>s Stads överklagande och upphäv</w:t>
      </w:r>
      <w:r w:rsidR="005C7520">
        <w:rPr>
          <w:rFonts w:ascii="Garamond" w:hAnsi="Garamond" w:cs="Times New Roman"/>
          <w:sz w:val="24"/>
          <w:szCs w:val="24"/>
        </w:rPr>
        <w:t>er därmed den tidigare domen i F</w:t>
      </w:r>
      <w:r w:rsidRPr="00C90CD0">
        <w:rPr>
          <w:rFonts w:ascii="Garamond" w:hAnsi="Garamond" w:cs="Times New Roman"/>
          <w:sz w:val="24"/>
          <w:szCs w:val="24"/>
        </w:rPr>
        <w:t>örvaltningsrätten.</w:t>
      </w:r>
    </w:p>
    <w:p w:rsidR="004B217B" w:rsidRPr="00C90CD0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4B217B" w:rsidRPr="00C90CD0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proofErr w:type="gramStart"/>
      <w:r w:rsidRPr="00C90CD0">
        <w:rPr>
          <w:rFonts w:ascii="Garamond" w:hAnsi="Garamond" w:cs="Times New Roman"/>
          <w:sz w:val="24"/>
          <w:szCs w:val="24"/>
        </w:rPr>
        <w:t>-</w:t>
      </w:r>
      <w:proofErr w:type="gramEnd"/>
      <w:r w:rsidRPr="00C90CD0">
        <w:rPr>
          <w:rFonts w:ascii="Garamond" w:hAnsi="Garamond" w:cs="Times New Roman"/>
          <w:sz w:val="24"/>
          <w:szCs w:val="24"/>
        </w:rPr>
        <w:t xml:space="preserve"> Det är </w:t>
      </w:r>
      <w:r w:rsidR="002A7234">
        <w:rPr>
          <w:rFonts w:ascii="Garamond" w:hAnsi="Garamond" w:cs="Times New Roman"/>
          <w:sz w:val="24"/>
          <w:szCs w:val="24"/>
        </w:rPr>
        <w:t>viktigt</w:t>
      </w:r>
      <w:r w:rsidRPr="00C90CD0">
        <w:rPr>
          <w:rFonts w:ascii="Garamond" w:hAnsi="Garamond" w:cs="Times New Roman"/>
          <w:sz w:val="24"/>
          <w:szCs w:val="24"/>
        </w:rPr>
        <w:t xml:space="preserve"> för Borås Stad att </w:t>
      </w:r>
      <w:r w:rsidR="00E77D86">
        <w:rPr>
          <w:rFonts w:ascii="Garamond" w:hAnsi="Garamond" w:cs="Times New Roman"/>
          <w:sz w:val="24"/>
          <w:szCs w:val="24"/>
        </w:rPr>
        <w:t xml:space="preserve">frågan blivit </w:t>
      </w:r>
      <w:r w:rsidR="002A7234">
        <w:rPr>
          <w:rFonts w:ascii="Garamond" w:hAnsi="Garamond" w:cs="Times New Roman"/>
          <w:sz w:val="24"/>
          <w:szCs w:val="24"/>
        </w:rPr>
        <w:t xml:space="preserve">juridiskt </w:t>
      </w:r>
      <w:r w:rsidR="00E77D86">
        <w:rPr>
          <w:rFonts w:ascii="Garamond" w:hAnsi="Garamond" w:cs="Times New Roman"/>
          <w:sz w:val="24"/>
          <w:szCs w:val="24"/>
        </w:rPr>
        <w:t xml:space="preserve">genomlyst och att </w:t>
      </w:r>
      <w:r w:rsidRPr="00C90CD0">
        <w:rPr>
          <w:rFonts w:ascii="Garamond" w:hAnsi="Garamond" w:cs="Times New Roman"/>
          <w:sz w:val="24"/>
          <w:szCs w:val="24"/>
        </w:rPr>
        <w:t xml:space="preserve">Kammarrätten bekräftar att </w:t>
      </w:r>
      <w:r w:rsidR="00CD70F5">
        <w:rPr>
          <w:rFonts w:ascii="Garamond" w:hAnsi="Garamond" w:cs="Times New Roman"/>
          <w:sz w:val="24"/>
          <w:szCs w:val="24"/>
        </w:rPr>
        <w:t>vårt synsätt</w:t>
      </w:r>
      <w:r w:rsidR="002A7234">
        <w:rPr>
          <w:rFonts w:ascii="Garamond" w:hAnsi="Garamond" w:cs="Times New Roman"/>
          <w:sz w:val="24"/>
          <w:szCs w:val="24"/>
        </w:rPr>
        <w:t xml:space="preserve"> är det korrekta</w:t>
      </w:r>
      <w:r w:rsidRPr="00C90CD0">
        <w:rPr>
          <w:rFonts w:ascii="Garamond" w:hAnsi="Garamond" w:cs="Times New Roman"/>
          <w:sz w:val="24"/>
          <w:szCs w:val="24"/>
        </w:rPr>
        <w:t>, konstaterar Kommun</w:t>
      </w:r>
      <w:r w:rsidR="00E77D86">
        <w:rPr>
          <w:rFonts w:ascii="Garamond" w:hAnsi="Garamond" w:cs="Times New Roman"/>
          <w:sz w:val="24"/>
          <w:szCs w:val="24"/>
        </w:rPr>
        <w:softHyphen/>
      </w:r>
      <w:r w:rsidRPr="00C90CD0">
        <w:rPr>
          <w:rFonts w:ascii="Garamond" w:hAnsi="Garamond" w:cs="Times New Roman"/>
          <w:sz w:val="24"/>
          <w:szCs w:val="24"/>
        </w:rPr>
        <w:t>styrelsens ordförande Ulf Olsson.</w:t>
      </w:r>
    </w:p>
    <w:p w:rsidR="004B217B" w:rsidRPr="00C90CD0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4B217B" w:rsidRPr="00B86FC7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r w:rsidRPr="00B86FC7">
        <w:rPr>
          <w:rFonts w:ascii="Garamond" w:hAnsi="Garamond" w:cs="Times New Roman"/>
          <w:sz w:val="24"/>
          <w:szCs w:val="24"/>
        </w:rPr>
        <w:t xml:space="preserve">Målet handlar om att en </w:t>
      </w:r>
      <w:r w:rsidR="00C90CD0" w:rsidRPr="00B86FC7">
        <w:rPr>
          <w:rFonts w:ascii="Garamond" w:hAnsi="Garamond" w:cs="Times New Roman"/>
          <w:sz w:val="24"/>
          <w:szCs w:val="24"/>
        </w:rPr>
        <w:t>privatperson överklagat kommun</w:t>
      </w:r>
      <w:r w:rsidRPr="00B86FC7">
        <w:rPr>
          <w:rFonts w:ascii="Garamond" w:hAnsi="Garamond" w:cs="Times New Roman"/>
          <w:sz w:val="24"/>
          <w:szCs w:val="24"/>
        </w:rPr>
        <w:t>ägda Borås Elnäts tariffer, och menat att bolagets vinst strider mot självkostnadsprincipen i kommunal verksamhet. Denna synpunkt vann gehör i Förvaltningsrätten. Borås Stad valde då att överklaga till Kammarrätten.</w:t>
      </w:r>
    </w:p>
    <w:p w:rsidR="004B217B" w:rsidRPr="00B86FC7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4B217B" w:rsidRPr="00B86FC7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r w:rsidRPr="00B86FC7">
        <w:rPr>
          <w:rFonts w:ascii="Garamond" w:hAnsi="Garamond" w:cs="Times New Roman"/>
          <w:sz w:val="24"/>
          <w:szCs w:val="24"/>
        </w:rPr>
        <w:t xml:space="preserve">Borås Stads motivering var framför allt att det är ellagen och inte kommunallagen som måste avgöra frågan om Borås Elnäts </w:t>
      </w:r>
      <w:r w:rsidR="00B86FC7" w:rsidRPr="00B86FC7">
        <w:rPr>
          <w:rFonts w:ascii="Garamond" w:hAnsi="Garamond" w:cs="Times New Roman"/>
          <w:sz w:val="24"/>
          <w:szCs w:val="24"/>
        </w:rPr>
        <w:t>avgifter</w:t>
      </w:r>
      <w:r w:rsidR="00B86FC7" w:rsidRPr="00B86FC7">
        <w:rPr>
          <w:rFonts w:ascii="Garamond" w:hAnsi="Garamond" w:cs="Times New Roman"/>
          <w:sz w:val="24"/>
          <w:szCs w:val="24"/>
        </w:rPr>
        <w:t>,</w:t>
      </w:r>
      <w:r w:rsidR="00B86FC7" w:rsidRPr="00B86FC7">
        <w:rPr>
          <w:rFonts w:ascii="Garamond" w:hAnsi="Garamond" w:cs="Times New Roman"/>
          <w:sz w:val="24"/>
          <w:szCs w:val="24"/>
        </w:rPr>
        <w:t xml:space="preserve"> och i förlängningen </w:t>
      </w:r>
      <w:r w:rsidR="00B86FC7" w:rsidRPr="00B86FC7">
        <w:rPr>
          <w:rFonts w:ascii="Garamond" w:hAnsi="Garamond" w:cs="Times New Roman"/>
          <w:sz w:val="24"/>
          <w:szCs w:val="24"/>
        </w:rPr>
        <w:t>bolaget</w:t>
      </w:r>
      <w:r w:rsidR="00B86FC7" w:rsidRPr="00B86FC7">
        <w:rPr>
          <w:rFonts w:ascii="Garamond" w:hAnsi="Garamond" w:cs="Times New Roman"/>
          <w:sz w:val="24"/>
          <w:szCs w:val="24"/>
        </w:rPr>
        <w:t>s möjlighet att generera vinst</w:t>
      </w:r>
      <w:r w:rsidRPr="00B86FC7">
        <w:rPr>
          <w:rFonts w:ascii="Garamond" w:hAnsi="Garamond" w:cs="Times New Roman"/>
          <w:sz w:val="24"/>
          <w:szCs w:val="24"/>
        </w:rPr>
        <w:t>. Förvaltningsrätten</w:t>
      </w:r>
      <w:r w:rsidR="00B86FC7" w:rsidRPr="00B86FC7">
        <w:rPr>
          <w:rFonts w:ascii="Garamond" w:hAnsi="Garamond" w:cs="Times New Roman"/>
          <w:sz w:val="24"/>
          <w:szCs w:val="24"/>
        </w:rPr>
        <w:t>s</w:t>
      </w:r>
      <w:r w:rsidRPr="00B86FC7">
        <w:rPr>
          <w:rFonts w:ascii="Garamond" w:hAnsi="Garamond" w:cs="Times New Roman"/>
          <w:sz w:val="24"/>
          <w:szCs w:val="24"/>
        </w:rPr>
        <w:t xml:space="preserve"> dom skulle ge sämre förutsättning</w:t>
      </w:r>
      <w:r w:rsidR="00C90CD0" w:rsidRPr="00B86FC7">
        <w:rPr>
          <w:rFonts w:ascii="Garamond" w:hAnsi="Garamond" w:cs="Times New Roman"/>
          <w:sz w:val="24"/>
          <w:szCs w:val="24"/>
        </w:rPr>
        <w:t>ar</w:t>
      </w:r>
      <w:r w:rsidRPr="00B86FC7">
        <w:rPr>
          <w:rFonts w:ascii="Garamond" w:hAnsi="Garamond" w:cs="Times New Roman"/>
          <w:sz w:val="24"/>
          <w:szCs w:val="24"/>
        </w:rPr>
        <w:t xml:space="preserve"> för elnät i kommunal regi än i privat.</w:t>
      </w:r>
    </w:p>
    <w:p w:rsidR="004B217B" w:rsidRPr="00B86FC7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CA0396" w:rsidRPr="00B86FC7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r w:rsidRPr="00B86FC7">
        <w:rPr>
          <w:rFonts w:ascii="Garamond" w:hAnsi="Garamond" w:cs="Times New Roman"/>
          <w:sz w:val="24"/>
          <w:szCs w:val="24"/>
        </w:rPr>
        <w:t xml:space="preserve">Kammarrätten konstaterar nu också </w:t>
      </w:r>
      <w:r w:rsidR="00E41B57" w:rsidRPr="00B86FC7">
        <w:rPr>
          <w:rFonts w:ascii="Garamond" w:hAnsi="Garamond" w:cs="Times New Roman"/>
          <w:sz w:val="24"/>
          <w:szCs w:val="24"/>
        </w:rPr>
        <w:t xml:space="preserve">i sin </w:t>
      </w:r>
      <w:proofErr w:type="gramStart"/>
      <w:r w:rsidR="00E41B57" w:rsidRPr="00B86FC7">
        <w:rPr>
          <w:rFonts w:ascii="Garamond" w:hAnsi="Garamond" w:cs="Times New Roman"/>
          <w:sz w:val="24"/>
          <w:szCs w:val="24"/>
        </w:rPr>
        <w:t>dom</w:t>
      </w:r>
      <w:proofErr w:type="gramEnd"/>
      <w:r w:rsidR="00E41B57" w:rsidRPr="00B86FC7">
        <w:rPr>
          <w:rFonts w:ascii="Garamond" w:hAnsi="Garamond" w:cs="Times New Roman"/>
          <w:sz w:val="24"/>
          <w:szCs w:val="24"/>
        </w:rPr>
        <w:t xml:space="preserve"> </w:t>
      </w:r>
      <w:r w:rsidRPr="00B86FC7">
        <w:rPr>
          <w:rFonts w:ascii="Garamond" w:hAnsi="Garamond" w:cs="Times New Roman"/>
          <w:sz w:val="24"/>
          <w:szCs w:val="24"/>
        </w:rPr>
        <w:t>att b</w:t>
      </w:r>
      <w:r w:rsidR="00617E85" w:rsidRPr="00B86FC7">
        <w:rPr>
          <w:rFonts w:ascii="Garamond" w:hAnsi="Garamond" w:cs="Times New Roman"/>
          <w:sz w:val="24"/>
          <w:szCs w:val="24"/>
        </w:rPr>
        <w:t>estämmelserna om skälig kostnad</w:t>
      </w:r>
      <w:r w:rsidRPr="00B86FC7">
        <w:rPr>
          <w:rFonts w:ascii="Garamond" w:hAnsi="Garamond" w:cs="Times New Roman"/>
          <w:sz w:val="24"/>
          <w:szCs w:val="24"/>
        </w:rPr>
        <w:t xml:space="preserve"> och ellagens</w:t>
      </w:r>
      <w:r w:rsidR="00617E85" w:rsidRPr="00B86FC7">
        <w:rPr>
          <w:rFonts w:ascii="Garamond" w:hAnsi="Garamond" w:cs="Times New Roman"/>
          <w:sz w:val="24"/>
          <w:szCs w:val="24"/>
        </w:rPr>
        <w:t xml:space="preserve"> regelsystem</w:t>
      </w:r>
      <w:r w:rsidRPr="00B86FC7">
        <w:rPr>
          <w:rFonts w:ascii="Garamond" w:hAnsi="Garamond" w:cs="Times New Roman"/>
          <w:sz w:val="24"/>
          <w:szCs w:val="24"/>
        </w:rPr>
        <w:t xml:space="preserve"> gör att man inte bara kan se till </w:t>
      </w:r>
      <w:r w:rsidR="00617E85" w:rsidRPr="00B86FC7">
        <w:rPr>
          <w:rFonts w:ascii="Garamond" w:hAnsi="Garamond" w:cs="Times New Roman"/>
          <w:sz w:val="24"/>
          <w:szCs w:val="24"/>
        </w:rPr>
        <w:t>självkostnadsprincipen</w:t>
      </w:r>
      <w:r w:rsidRPr="00B86FC7">
        <w:rPr>
          <w:rFonts w:ascii="Garamond" w:hAnsi="Garamond" w:cs="Times New Roman"/>
          <w:sz w:val="24"/>
          <w:szCs w:val="24"/>
        </w:rPr>
        <w:t>. E</w:t>
      </w:r>
      <w:r w:rsidR="00617E85" w:rsidRPr="00B86FC7">
        <w:rPr>
          <w:rFonts w:ascii="Garamond" w:hAnsi="Garamond" w:cs="Times New Roman"/>
          <w:sz w:val="24"/>
          <w:szCs w:val="24"/>
        </w:rPr>
        <w:t>llagen</w:t>
      </w:r>
      <w:r w:rsidRPr="00B86FC7">
        <w:rPr>
          <w:rFonts w:ascii="Garamond" w:hAnsi="Garamond" w:cs="Times New Roman"/>
          <w:sz w:val="24"/>
          <w:szCs w:val="24"/>
        </w:rPr>
        <w:t xml:space="preserve"> är en </w:t>
      </w:r>
      <w:r w:rsidR="00617E85" w:rsidRPr="00B86FC7">
        <w:rPr>
          <w:rFonts w:ascii="Garamond" w:hAnsi="Garamond" w:cs="Times New Roman"/>
          <w:sz w:val="24"/>
          <w:szCs w:val="24"/>
        </w:rPr>
        <w:t xml:space="preserve">sådan speciallag som </w:t>
      </w:r>
      <w:r w:rsidRPr="00B86FC7">
        <w:rPr>
          <w:rFonts w:ascii="Garamond" w:hAnsi="Garamond" w:cs="Times New Roman"/>
          <w:sz w:val="24"/>
          <w:szCs w:val="24"/>
        </w:rPr>
        <w:t>g</w:t>
      </w:r>
      <w:r w:rsidR="00617E85" w:rsidRPr="00B86FC7">
        <w:rPr>
          <w:rFonts w:ascii="Garamond" w:hAnsi="Garamond" w:cs="Times New Roman"/>
          <w:sz w:val="24"/>
          <w:szCs w:val="24"/>
        </w:rPr>
        <w:t>ör</w:t>
      </w:r>
      <w:r w:rsidRPr="00B86FC7">
        <w:rPr>
          <w:rFonts w:ascii="Garamond" w:hAnsi="Garamond" w:cs="Times New Roman"/>
          <w:sz w:val="24"/>
          <w:szCs w:val="24"/>
        </w:rPr>
        <w:t xml:space="preserve"> ”</w:t>
      </w:r>
      <w:r w:rsidR="00617E85" w:rsidRPr="00B86FC7">
        <w:rPr>
          <w:rFonts w:ascii="Garamond" w:hAnsi="Garamond" w:cs="Times New Roman"/>
          <w:sz w:val="24"/>
          <w:szCs w:val="24"/>
        </w:rPr>
        <w:t>att självkostnadsprincipen inte ska gälla för kommunala nätbolag</w:t>
      </w:r>
      <w:r w:rsidRPr="00B86FC7">
        <w:rPr>
          <w:rFonts w:ascii="Garamond" w:hAnsi="Garamond" w:cs="Times New Roman"/>
          <w:sz w:val="24"/>
          <w:szCs w:val="24"/>
        </w:rPr>
        <w:t>”, säger Kammarrätten</w:t>
      </w:r>
      <w:r w:rsidR="00617E85" w:rsidRPr="00B86FC7">
        <w:rPr>
          <w:rFonts w:ascii="Garamond" w:hAnsi="Garamond" w:cs="Times New Roman"/>
          <w:sz w:val="24"/>
          <w:szCs w:val="24"/>
        </w:rPr>
        <w:t>.</w:t>
      </w:r>
    </w:p>
    <w:p w:rsidR="004B217B" w:rsidRPr="00B86FC7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4B217B" w:rsidRPr="00C90CD0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proofErr w:type="gramStart"/>
      <w:r w:rsidRPr="00B86FC7">
        <w:rPr>
          <w:rFonts w:ascii="Garamond" w:hAnsi="Garamond" w:cs="Times New Roman"/>
          <w:sz w:val="24"/>
          <w:szCs w:val="24"/>
        </w:rPr>
        <w:t>-</w:t>
      </w:r>
      <w:proofErr w:type="gramEnd"/>
      <w:r w:rsidRPr="00B86FC7">
        <w:rPr>
          <w:rFonts w:ascii="Garamond" w:hAnsi="Garamond" w:cs="Times New Roman"/>
          <w:sz w:val="24"/>
          <w:szCs w:val="24"/>
        </w:rPr>
        <w:t xml:space="preserve"> Vi har innerst inne hela tiden känt oss trygga med att vi gjort en riktig bedömning, säger </w:t>
      </w:r>
      <w:r w:rsidR="002A7234" w:rsidRPr="00B86FC7">
        <w:rPr>
          <w:rFonts w:ascii="Garamond" w:hAnsi="Garamond" w:cs="Times New Roman"/>
          <w:sz w:val="24"/>
          <w:szCs w:val="24"/>
        </w:rPr>
        <w:t xml:space="preserve">stadsjuristen </w:t>
      </w:r>
      <w:r w:rsidR="002A7234">
        <w:rPr>
          <w:rFonts w:ascii="Garamond" w:hAnsi="Garamond" w:cs="Times New Roman"/>
          <w:sz w:val="24"/>
          <w:szCs w:val="24"/>
        </w:rPr>
        <w:t>Lars-Olof Danielsson</w:t>
      </w:r>
      <w:r w:rsidRPr="00C90CD0">
        <w:rPr>
          <w:rFonts w:ascii="Garamond" w:hAnsi="Garamond" w:cs="Times New Roman"/>
          <w:sz w:val="24"/>
          <w:szCs w:val="24"/>
        </w:rPr>
        <w:t>.</w:t>
      </w:r>
    </w:p>
    <w:p w:rsidR="004B217B" w:rsidRPr="00C90CD0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4B217B" w:rsidRPr="00C90CD0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r w:rsidRPr="00C90CD0">
        <w:rPr>
          <w:rFonts w:ascii="Garamond" w:hAnsi="Garamond" w:cs="Times New Roman"/>
          <w:sz w:val="24"/>
          <w:szCs w:val="24"/>
        </w:rPr>
        <w:t xml:space="preserve">Borås Stad och Borås Elnät AB kan också luta sig mot att bolaget tillhör de billigare i landet med sina nätavgifter. </w:t>
      </w:r>
    </w:p>
    <w:p w:rsidR="004B217B" w:rsidRPr="00C90CD0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4B217B" w:rsidRPr="00C90CD0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proofErr w:type="gramStart"/>
      <w:r w:rsidRPr="00C90CD0">
        <w:rPr>
          <w:rFonts w:ascii="Garamond" w:hAnsi="Garamond" w:cs="Times New Roman"/>
          <w:sz w:val="24"/>
          <w:szCs w:val="24"/>
        </w:rPr>
        <w:t>-</w:t>
      </w:r>
      <w:proofErr w:type="gramEnd"/>
      <w:r w:rsidRPr="00C90CD0">
        <w:rPr>
          <w:rFonts w:ascii="Garamond" w:hAnsi="Garamond" w:cs="Times New Roman"/>
          <w:sz w:val="24"/>
          <w:szCs w:val="24"/>
        </w:rPr>
        <w:t xml:space="preserve"> </w:t>
      </w:r>
      <w:r w:rsidR="00271EF3">
        <w:rPr>
          <w:rFonts w:ascii="Garamond" w:hAnsi="Garamond" w:cs="Times New Roman"/>
          <w:sz w:val="24"/>
          <w:szCs w:val="24"/>
        </w:rPr>
        <w:t>Borås</w:t>
      </w:r>
      <w:r w:rsidRPr="00C90CD0">
        <w:rPr>
          <w:rFonts w:ascii="Garamond" w:hAnsi="Garamond" w:cs="Times New Roman"/>
          <w:sz w:val="24"/>
          <w:szCs w:val="24"/>
        </w:rPr>
        <w:t xml:space="preserve"> ligger på plats 31 </w:t>
      </w:r>
      <w:r w:rsidR="0066734D">
        <w:rPr>
          <w:rFonts w:ascii="Garamond" w:hAnsi="Garamond" w:cs="Times New Roman"/>
          <w:sz w:val="24"/>
          <w:szCs w:val="24"/>
        </w:rPr>
        <w:t xml:space="preserve">vad gäller elnätskostnaden bland de 290 kommunerna </w:t>
      </w:r>
      <w:r w:rsidRPr="00C90CD0">
        <w:rPr>
          <w:rFonts w:ascii="Garamond" w:hAnsi="Garamond" w:cs="Times New Roman"/>
          <w:sz w:val="24"/>
          <w:szCs w:val="24"/>
        </w:rPr>
        <w:t>i landet, berättar Borås Elnäts vd Håkan Engblom.</w:t>
      </w:r>
    </w:p>
    <w:p w:rsidR="004B217B" w:rsidRPr="00C90CD0" w:rsidRDefault="004B21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4B217B" w:rsidRPr="00C90CD0" w:rsidRDefault="009F4E7C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Hur stora</w:t>
      </w:r>
      <w:r w:rsidR="004B217B" w:rsidRPr="00C90CD0">
        <w:rPr>
          <w:rFonts w:ascii="Garamond" w:hAnsi="Garamond" w:cs="Times New Roman"/>
          <w:sz w:val="24"/>
          <w:szCs w:val="24"/>
        </w:rPr>
        <w:t xml:space="preserve"> intäkter ett nätbolag får ha regleras av </w:t>
      </w:r>
      <w:r w:rsidR="00B86FC7">
        <w:rPr>
          <w:rFonts w:ascii="Garamond" w:hAnsi="Garamond" w:cs="Times New Roman"/>
          <w:sz w:val="24"/>
          <w:szCs w:val="24"/>
        </w:rPr>
        <w:t xml:space="preserve">ellagen, och </w:t>
      </w:r>
      <w:r w:rsidR="004B217B" w:rsidRPr="00C90CD0">
        <w:rPr>
          <w:rFonts w:ascii="Garamond" w:hAnsi="Garamond" w:cs="Times New Roman"/>
          <w:sz w:val="24"/>
          <w:szCs w:val="24"/>
        </w:rPr>
        <w:t>Energimarknadsinspektionen</w:t>
      </w:r>
      <w:r w:rsidR="00B86FC7">
        <w:rPr>
          <w:rFonts w:ascii="Garamond" w:hAnsi="Garamond" w:cs="Times New Roman"/>
          <w:sz w:val="24"/>
          <w:szCs w:val="24"/>
        </w:rPr>
        <w:t xml:space="preserve"> bevakar bolagens avgifter</w:t>
      </w:r>
      <w:r w:rsidR="004B217B" w:rsidRPr="00C90CD0">
        <w:rPr>
          <w:rFonts w:ascii="Garamond" w:hAnsi="Garamond" w:cs="Times New Roman"/>
          <w:sz w:val="24"/>
          <w:szCs w:val="24"/>
        </w:rPr>
        <w:t>. Borås Elnät AB ligger med bred marginal inom den intäktsram</w:t>
      </w:r>
      <w:r w:rsidR="00B86FC7">
        <w:rPr>
          <w:rFonts w:ascii="Garamond" w:hAnsi="Garamond" w:cs="Times New Roman"/>
          <w:sz w:val="24"/>
          <w:szCs w:val="24"/>
        </w:rPr>
        <w:t>en.</w:t>
      </w:r>
    </w:p>
    <w:p w:rsidR="00E41B57" w:rsidRPr="00C90CD0" w:rsidRDefault="00E41B57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E41B57" w:rsidRPr="00C90CD0" w:rsidRDefault="00E41B57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r w:rsidRPr="00C90CD0">
        <w:rPr>
          <w:rFonts w:ascii="Garamond" w:hAnsi="Garamond" w:cs="Times New Roman"/>
          <w:sz w:val="24"/>
          <w:szCs w:val="24"/>
        </w:rPr>
        <w:t>Att Borås Stad nu vann i Kammarrätten har betydelse även för landets alla andra kommun</w:t>
      </w:r>
      <w:r w:rsidR="00432C0E">
        <w:rPr>
          <w:rFonts w:ascii="Garamond" w:hAnsi="Garamond" w:cs="Times New Roman"/>
          <w:sz w:val="24"/>
          <w:szCs w:val="24"/>
        </w:rPr>
        <w:softHyphen/>
      </w:r>
      <w:r w:rsidRPr="00C90CD0">
        <w:rPr>
          <w:rFonts w:ascii="Garamond" w:hAnsi="Garamond" w:cs="Times New Roman"/>
          <w:sz w:val="24"/>
          <w:szCs w:val="24"/>
        </w:rPr>
        <w:t>ägda elnätsbolag, som annars kunde tvingats ompröva sina avgifter.</w:t>
      </w:r>
      <w:r w:rsidR="00B86FC7">
        <w:rPr>
          <w:rFonts w:ascii="Garamond" w:hAnsi="Garamond" w:cs="Times New Roman"/>
          <w:sz w:val="24"/>
          <w:szCs w:val="24"/>
        </w:rPr>
        <w:t xml:space="preserve"> Det är dock inte uteslutet att domen överklagas.</w:t>
      </w:r>
    </w:p>
    <w:p w:rsidR="008B547B" w:rsidRPr="00C90CD0" w:rsidRDefault="008B54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8B547B" w:rsidRPr="00C90CD0" w:rsidRDefault="009F4E7C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Ett skäl till att </w:t>
      </w:r>
      <w:r w:rsidR="008B547B" w:rsidRPr="00C90CD0">
        <w:rPr>
          <w:rFonts w:ascii="Garamond" w:hAnsi="Garamond" w:cs="Times New Roman"/>
          <w:sz w:val="24"/>
          <w:szCs w:val="24"/>
        </w:rPr>
        <w:t xml:space="preserve">Borås Elnäts intäkter </w:t>
      </w:r>
      <w:r w:rsidR="00E41B57" w:rsidRPr="00C90CD0">
        <w:rPr>
          <w:rFonts w:ascii="Garamond" w:hAnsi="Garamond" w:cs="Times New Roman"/>
          <w:sz w:val="24"/>
          <w:szCs w:val="24"/>
        </w:rPr>
        <w:t xml:space="preserve">har </w:t>
      </w:r>
      <w:r>
        <w:rPr>
          <w:rFonts w:ascii="Garamond" w:hAnsi="Garamond" w:cs="Times New Roman"/>
          <w:sz w:val="24"/>
          <w:szCs w:val="24"/>
        </w:rPr>
        <w:t>ifrågasatts är</w:t>
      </w:r>
      <w:r w:rsidR="008B547B" w:rsidRPr="00C90CD0">
        <w:rPr>
          <w:rFonts w:ascii="Garamond" w:hAnsi="Garamond" w:cs="Times New Roman"/>
          <w:sz w:val="24"/>
          <w:szCs w:val="24"/>
        </w:rPr>
        <w:t xml:space="preserve"> att bolaget ingår i koncernen Borås Stadshus AB och lämnar koncernbidrag som </w:t>
      </w:r>
      <w:r w:rsidR="00E41B57" w:rsidRPr="00C90CD0">
        <w:rPr>
          <w:rFonts w:ascii="Garamond" w:hAnsi="Garamond" w:cs="Times New Roman"/>
          <w:sz w:val="24"/>
          <w:szCs w:val="24"/>
        </w:rPr>
        <w:t>täcker</w:t>
      </w:r>
      <w:r w:rsidR="008B547B" w:rsidRPr="00C90CD0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underskott</w:t>
      </w:r>
      <w:r w:rsidR="008B547B" w:rsidRPr="00C90CD0">
        <w:rPr>
          <w:rFonts w:ascii="Garamond" w:hAnsi="Garamond" w:cs="Times New Roman"/>
          <w:sz w:val="24"/>
          <w:szCs w:val="24"/>
        </w:rPr>
        <w:t xml:space="preserve"> i andra kommu</w:t>
      </w:r>
      <w:r w:rsidR="00432C0E">
        <w:rPr>
          <w:rFonts w:ascii="Garamond" w:hAnsi="Garamond" w:cs="Times New Roman"/>
          <w:sz w:val="24"/>
          <w:szCs w:val="24"/>
        </w:rPr>
        <w:softHyphen/>
      </w:r>
      <w:r>
        <w:rPr>
          <w:rFonts w:ascii="Garamond" w:hAnsi="Garamond" w:cs="Times New Roman"/>
          <w:sz w:val="24"/>
          <w:szCs w:val="24"/>
        </w:rPr>
        <w:t>nala bolag.</w:t>
      </w:r>
    </w:p>
    <w:p w:rsidR="008B547B" w:rsidRPr="00C90CD0" w:rsidRDefault="008B54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8B547B" w:rsidRPr="00C90CD0" w:rsidRDefault="008B547B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proofErr w:type="gramStart"/>
      <w:r w:rsidRPr="00C90CD0">
        <w:rPr>
          <w:rFonts w:ascii="Garamond" w:hAnsi="Garamond" w:cs="Times New Roman"/>
          <w:sz w:val="24"/>
          <w:szCs w:val="24"/>
        </w:rPr>
        <w:t>-</w:t>
      </w:r>
      <w:proofErr w:type="gramEnd"/>
      <w:r w:rsidRPr="00C90CD0">
        <w:rPr>
          <w:rFonts w:ascii="Garamond" w:hAnsi="Garamond" w:cs="Times New Roman"/>
          <w:sz w:val="24"/>
          <w:szCs w:val="24"/>
        </w:rPr>
        <w:t xml:space="preserve"> Det är </w:t>
      </w:r>
      <w:r w:rsidR="009F4E7C">
        <w:rPr>
          <w:rFonts w:ascii="Garamond" w:hAnsi="Garamond" w:cs="Times New Roman"/>
          <w:sz w:val="24"/>
          <w:szCs w:val="24"/>
        </w:rPr>
        <w:t xml:space="preserve">viktiga </w:t>
      </w:r>
      <w:r w:rsidRPr="00C90CD0">
        <w:rPr>
          <w:rFonts w:ascii="Garamond" w:hAnsi="Garamond" w:cs="Times New Roman"/>
          <w:sz w:val="24"/>
          <w:szCs w:val="24"/>
        </w:rPr>
        <w:t xml:space="preserve">verksamheter </w:t>
      </w:r>
      <w:r w:rsidR="009F4E7C">
        <w:rPr>
          <w:rFonts w:ascii="Garamond" w:hAnsi="Garamond" w:cs="Times New Roman"/>
          <w:sz w:val="24"/>
          <w:szCs w:val="24"/>
        </w:rPr>
        <w:t>som fullmäktige</w:t>
      </w:r>
      <w:r w:rsidRPr="00C90CD0">
        <w:rPr>
          <w:rFonts w:ascii="Garamond" w:hAnsi="Garamond" w:cs="Times New Roman"/>
          <w:sz w:val="24"/>
          <w:szCs w:val="24"/>
        </w:rPr>
        <w:t xml:space="preserve"> tidigare beslutat om</w:t>
      </w:r>
      <w:r w:rsidR="009F4E7C">
        <w:rPr>
          <w:rFonts w:ascii="Garamond" w:hAnsi="Garamond" w:cs="Times New Roman"/>
          <w:sz w:val="24"/>
          <w:szCs w:val="24"/>
        </w:rPr>
        <w:t xml:space="preserve"> som</w:t>
      </w:r>
      <w:r w:rsidRPr="00C90CD0">
        <w:rPr>
          <w:rFonts w:ascii="Garamond" w:hAnsi="Garamond" w:cs="Times New Roman"/>
          <w:sz w:val="24"/>
          <w:szCs w:val="24"/>
        </w:rPr>
        <w:t xml:space="preserve"> finansieras med koncern</w:t>
      </w:r>
      <w:r w:rsidR="009F4E7C">
        <w:rPr>
          <w:rFonts w:ascii="Garamond" w:hAnsi="Garamond" w:cs="Times New Roman"/>
          <w:sz w:val="24"/>
          <w:szCs w:val="24"/>
        </w:rPr>
        <w:softHyphen/>
      </w:r>
      <w:r w:rsidRPr="00C90CD0">
        <w:rPr>
          <w:rFonts w:ascii="Garamond" w:hAnsi="Garamond" w:cs="Times New Roman"/>
          <w:sz w:val="24"/>
          <w:szCs w:val="24"/>
        </w:rPr>
        <w:t>bidragen</w:t>
      </w:r>
      <w:r w:rsidR="009F4E7C">
        <w:rPr>
          <w:rFonts w:ascii="Garamond" w:hAnsi="Garamond" w:cs="Times New Roman"/>
          <w:sz w:val="24"/>
          <w:szCs w:val="24"/>
        </w:rPr>
        <w:t xml:space="preserve">, </w:t>
      </w:r>
      <w:r w:rsidR="009F4E7C" w:rsidRPr="00C90CD0">
        <w:rPr>
          <w:rFonts w:ascii="Garamond" w:hAnsi="Garamond" w:cs="Times New Roman"/>
          <w:sz w:val="24"/>
          <w:szCs w:val="24"/>
        </w:rPr>
        <w:t>kostnader som annars skulle finansierats via skattsedeln</w:t>
      </w:r>
      <w:r w:rsidRPr="00C90CD0">
        <w:rPr>
          <w:rFonts w:ascii="Garamond" w:hAnsi="Garamond" w:cs="Times New Roman"/>
          <w:sz w:val="24"/>
          <w:szCs w:val="24"/>
        </w:rPr>
        <w:t xml:space="preserve">, förklarar Borås Stads ekonomichef Christer Johansson. </w:t>
      </w:r>
    </w:p>
    <w:p w:rsidR="00C90CD0" w:rsidRPr="00C90CD0" w:rsidRDefault="00C90CD0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</w:p>
    <w:p w:rsidR="00C90CD0" w:rsidRPr="00C90CD0" w:rsidRDefault="00C90CD0" w:rsidP="00E77D86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Times New Roman"/>
          <w:sz w:val="24"/>
          <w:szCs w:val="24"/>
        </w:rPr>
      </w:pPr>
      <w:r w:rsidRPr="00C90CD0">
        <w:rPr>
          <w:rFonts w:ascii="Garamond" w:hAnsi="Garamond" w:cs="Times New Roman"/>
          <w:sz w:val="24"/>
          <w:szCs w:val="24"/>
        </w:rPr>
        <w:t xml:space="preserve">Mer information genom Ulf Olsson, </w:t>
      </w:r>
      <w:r w:rsidRPr="00C90CD0">
        <w:rPr>
          <w:rFonts w:ascii="Garamond" w:hAnsi="Garamond"/>
          <w:color w:val="000000"/>
          <w:sz w:val="24"/>
          <w:szCs w:val="24"/>
        </w:rPr>
        <w:t>070-523 30 22, och Christer Johansson, 070-455 70 41.</w:t>
      </w:r>
      <w:bookmarkEnd w:id="0"/>
    </w:p>
    <w:sectPr w:rsidR="00C90CD0" w:rsidRPr="00C9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85"/>
    <w:rsid w:val="00271EF3"/>
    <w:rsid w:val="002A7234"/>
    <w:rsid w:val="00432C0E"/>
    <w:rsid w:val="004B217B"/>
    <w:rsid w:val="005C7520"/>
    <w:rsid w:val="00617E85"/>
    <w:rsid w:val="0066734D"/>
    <w:rsid w:val="008B547B"/>
    <w:rsid w:val="009F4E7C"/>
    <w:rsid w:val="00B652FB"/>
    <w:rsid w:val="00B86FC7"/>
    <w:rsid w:val="00C90CD0"/>
    <w:rsid w:val="00CA0396"/>
    <w:rsid w:val="00CD70F5"/>
    <w:rsid w:val="00E41B57"/>
    <w:rsid w:val="00E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388</Words>
  <Characters>2128</Characters>
  <Application>Microsoft Office Word</Application>
  <DocSecurity>0</DocSecurity>
  <Lines>40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23</cp:revision>
  <dcterms:created xsi:type="dcterms:W3CDTF">2014-11-19T08:49:00Z</dcterms:created>
  <dcterms:modified xsi:type="dcterms:W3CDTF">2014-11-19T12:39:00Z</dcterms:modified>
</cp:coreProperties>
</file>