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DC" w:rsidRPr="00063FD3" w:rsidRDefault="00B80F0E" w:rsidP="009608A0">
      <w:pPr>
        <w:widowControl w:val="0"/>
        <w:autoSpaceDE w:val="0"/>
        <w:autoSpaceDN w:val="0"/>
        <w:adjustRightInd w:val="0"/>
        <w:rPr>
          <w:rFonts w:ascii="DINPro-Bold" w:hAnsi="DINPro-Bold"/>
          <w:b/>
          <w:bCs/>
          <w:color w:val="000000"/>
          <w:sz w:val="48"/>
          <w:szCs w:val="48"/>
        </w:rPr>
      </w:pPr>
      <w:bookmarkStart w:id="0" w:name="OLE_LINK1"/>
      <w:r w:rsidRPr="00063FD3">
        <w:rPr>
          <w:rFonts w:ascii="DINPro-Bold" w:hAnsi="DINPro-Bold"/>
          <w:b/>
          <w:bCs/>
          <w:color w:val="000000"/>
          <w:sz w:val="48"/>
          <w:szCs w:val="48"/>
        </w:rPr>
        <w:t>Mackmyra Special</w:t>
      </w:r>
      <w:r w:rsidR="00063FD3" w:rsidRPr="00063FD3">
        <w:rPr>
          <w:rFonts w:ascii="DINPro-Bold" w:hAnsi="DINPro-Bold"/>
          <w:b/>
          <w:bCs/>
          <w:color w:val="000000"/>
          <w:sz w:val="48"/>
          <w:szCs w:val="48"/>
        </w:rPr>
        <w:t>:09 lanseras 1 november</w:t>
      </w:r>
    </w:p>
    <w:p w:rsidR="001C5119" w:rsidRDefault="00B80F0E" w:rsidP="00C9655B">
      <w:pPr>
        <w:rPr>
          <w:b/>
          <w:bCs/>
          <w:color w:val="000000"/>
          <w:sz w:val="21"/>
          <w:szCs w:val="21"/>
        </w:rPr>
      </w:pPr>
      <w:r>
        <w:rPr>
          <w:b/>
          <w:bCs/>
          <w:color w:val="000000"/>
          <w:sz w:val="21"/>
          <w:szCs w:val="21"/>
        </w:rPr>
        <w:t xml:space="preserve">Nu kommer den nionde utgåvan i Mackmyras </w:t>
      </w:r>
      <w:proofErr w:type="spellStart"/>
      <w:r>
        <w:rPr>
          <w:b/>
          <w:bCs/>
          <w:color w:val="000000"/>
          <w:sz w:val="21"/>
          <w:szCs w:val="21"/>
        </w:rPr>
        <w:t>Special-serie</w:t>
      </w:r>
      <w:proofErr w:type="spellEnd"/>
      <w:r w:rsidR="00E23AF9">
        <w:rPr>
          <w:b/>
          <w:bCs/>
          <w:color w:val="000000"/>
          <w:sz w:val="21"/>
          <w:szCs w:val="21"/>
        </w:rPr>
        <w:t>;</w:t>
      </w:r>
      <w:r>
        <w:rPr>
          <w:b/>
          <w:bCs/>
          <w:color w:val="000000"/>
          <w:sz w:val="21"/>
          <w:szCs w:val="21"/>
        </w:rPr>
        <w:t xml:space="preserve"> Special:09 - Vildhallon lanseras på Systembolaget </w:t>
      </w:r>
      <w:r w:rsidR="005764F9">
        <w:rPr>
          <w:b/>
          <w:bCs/>
          <w:color w:val="000000"/>
          <w:sz w:val="21"/>
          <w:szCs w:val="21"/>
        </w:rPr>
        <w:t xml:space="preserve">och i gränshandeln kring Östersjön </w:t>
      </w:r>
      <w:r>
        <w:rPr>
          <w:b/>
          <w:bCs/>
          <w:color w:val="000000"/>
          <w:sz w:val="21"/>
          <w:szCs w:val="21"/>
        </w:rPr>
        <w:t>den 1 november.</w:t>
      </w:r>
    </w:p>
    <w:p w:rsidR="008B2876" w:rsidRDefault="00E23AF9" w:rsidP="00C9655B">
      <w:pPr>
        <w:rPr>
          <w:bCs/>
          <w:color w:val="000000"/>
          <w:sz w:val="21"/>
          <w:szCs w:val="21"/>
        </w:rPr>
      </w:pPr>
      <w:r>
        <w:rPr>
          <w:color w:val="000000"/>
          <w:sz w:val="21"/>
          <w:szCs w:val="21"/>
        </w:rPr>
        <w:t xml:space="preserve">– </w:t>
      </w:r>
      <w:r w:rsidR="00B80F0E">
        <w:rPr>
          <w:bCs/>
          <w:color w:val="000000"/>
          <w:sz w:val="21"/>
          <w:szCs w:val="21"/>
        </w:rPr>
        <w:t xml:space="preserve">  </w:t>
      </w:r>
      <w:r w:rsidR="008B2876">
        <w:rPr>
          <w:bCs/>
          <w:color w:val="000000"/>
          <w:sz w:val="21"/>
          <w:szCs w:val="21"/>
        </w:rPr>
        <w:t xml:space="preserve">Till den här Specialen har vi gjort en </w:t>
      </w:r>
      <w:proofErr w:type="spellStart"/>
      <w:r w:rsidR="008B2876">
        <w:rPr>
          <w:bCs/>
          <w:color w:val="000000"/>
          <w:sz w:val="21"/>
          <w:szCs w:val="21"/>
        </w:rPr>
        <w:t>finish-lagring</w:t>
      </w:r>
      <w:proofErr w:type="spellEnd"/>
      <w:r w:rsidR="008B2876">
        <w:rPr>
          <w:bCs/>
          <w:color w:val="000000"/>
          <w:sz w:val="21"/>
          <w:szCs w:val="21"/>
        </w:rPr>
        <w:t xml:space="preserve"> på fat som tidigare lagrat vildhallonvin, och vinfaten har givit whiskyn en härligt bärig ton. Tillsammans med whiskyns grundkaraktär och fatens kryddiga </w:t>
      </w:r>
      <w:proofErr w:type="spellStart"/>
      <w:r w:rsidR="008B2876">
        <w:rPr>
          <w:bCs/>
          <w:color w:val="000000"/>
          <w:sz w:val="21"/>
          <w:szCs w:val="21"/>
        </w:rPr>
        <w:t>ektoner</w:t>
      </w:r>
      <w:proofErr w:type="spellEnd"/>
      <w:r w:rsidR="008B2876">
        <w:rPr>
          <w:bCs/>
          <w:color w:val="000000"/>
          <w:sz w:val="21"/>
          <w:szCs w:val="21"/>
        </w:rPr>
        <w:t xml:space="preserve"> har det blivit en </w:t>
      </w:r>
      <w:r w:rsidR="00513FD7">
        <w:rPr>
          <w:bCs/>
          <w:color w:val="000000"/>
          <w:sz w:val="21"/>
          <w:szCs w:val="21"/>
        </w:rPr>
        <w:t>komplex och fyllig</w:t>
      </w:r>
      <w:r w:rsidR="008B2876">
        <w:rPr>
          <w:bCs/>
          <w:color w:val="000000"/>
          <w:sz w:val="21"/>
          <w:szCs w:val="21"/>
        </w:rPr>
        <w:t xml:space="preserve"> whisky där man både känner igen vår </w:t>
      </w:r>
      <w:proofErr w:type="spellStart"/>
      <w:r w:rsidR="00513FD7">
        <w:rPr>
          <w:bCs/>
          <w:color w:val="000000"/>
          <w:sz w:val="21"/>
          <w:szCs w:val="21"/>
        </w:rPr>
        <w:t>Mackmyra-</w:t>
      </w:r>
      <w:r w:rsidR="008B2876">
        <w:rPr>
          <w:bCs/>
          <w:color w:val="000000"/>
          <w:sz w:val="21"/>
          <w:szCs w:val="21"/>
        </w:rPr>
        <w:t>stil</w:t>
      </w:r>
      <w:proofErr w:type="spellEnd"/>
      <w:r w:rsidR="008B2876">
        <w:rPr>
          <w:bCs/>
          <w:color w:val="000000"/>
          <w:sz w:val="21"/>
          <w:szCs w:val="21"/>
        </w:rPr>
        <w:t xml:space="preserve"> och hittar nya spännande uttryck, säger Angela D'Oraz</w:t>
      </w:r>
      <w:r w:rsidR="008036AE">
        <w:rPr>
          <w:bCs/>
          <w:color w:val="000000"/>
          <w:sz w:val="21"/>
          <w:szCs w:val="21"/>
        </w:rPr>
        <w:t xml:space="preserve">io, Master </w:t>
      </w:r>
      <w:proofErr w:type="spellStart"/>
      <w:r w:rsidR="008036AE">
        <w:rPr>
          <w:bCs/>
          <w:color w:val="000000"/>
          <w:sz w:val="21"/>
          <w:szCs w:val="21"/>
        </w:rPr>
        <w:t>Blender</w:t>
      </w:r>
      <w:proofErr w:type="spellEnd"/>
      <w:r w:rsidR="008036AE">
        <w:rPr>
          <w:bCs/>
          <w:color w:val="000000"/>
          <w:sz w:val="21"/>
          <w:szCs w:val="21"/>
        </w:rPr>
        <w:t xml:space="preserve"> på Mackmyra.</w:t>
      </w:r>
    </w:p>
    <w:p w:rsidR="00D66923" w:rsidRPr="00D66923" w:rsidRDefault="00D66923" w:rsidP="00D66923">
      <w:pPr>
        <w:rPr>
          <w:bCs/>
          <w:color w:val="000000"/>
          <w:sz w:val="21"/>
          <w:szCs w:val="21"/>
        </w:rPr>
      </w:pPr>
      <w:r>
        <w:rPr>
          <w:bCs/>
          <w:color w:val="000000"/>
          <w:sz w:val="21"/>
          <w:szCs w:val="21"/>
        </w:rPr>
        <w:t xml:space="preserve">De tillfälliga buteljeringarna i Mackmyras </w:t>
      </w:r>
      <w:proofErr w:type="spellStart"/>
      <w:r>
        <w:rPr>
          <w:bCs/>
          <w:color w:val="000000"/>
          <w:sz w:val="21"/>
          <w:szCs w:val="21"/>
        </w:rPr>
        <w:t>Special-serie</w:t>
      </w:r>
      <w:proofErr w:type="spellEnd"/>
      <w:r>
        <w:rPr>
          <w:bCs/>
          <w:color w:val="000000"/>
          <w:sz w:val="21"/>
          <w:szCs w:val="21"/>
        </w:rPr>
        <w:t xml:space="preserve"> ger både Mackmyra och whiskyälskare</w:t>
      </w:r>
      <w:r w:rsidR="000356DF">
        <w:rPr>
          <w:bCs/>
          <w:color w:val="000000"/>
          <w:sz w:val="21"/>
          <w:szCs w:val="21"/>
        </w:rPr>
        <w:t xml:space="preserve"> möjligheten</w:t>
      </w:r>
      <w:r>
        <w:rPr>
          <w:bCs/>
          <w:color w:val="000000"/>
          <w:sz w:val="21"/>
          <w:szCs w:val="21"/>
        </w:rPr>
        <w:t xml:space="preserve"> att utforska små, spännande och specifika uttryck i den svenska whiskyn. </w:t>
      </w:r>
      <w:proofErr w:type="spellStart"/>
      <w:r>
        <w:rPr>
          <w:bCs/>
          <w:color w:val="000000"/>
          <w:sz w:val="21"/>
          <w:szCs w:val="21"/>
        </w:rPr>
        <w:t>Special-serien</w:t>
      </w:r>
      <w:proofErr w:type="spellEnd"/>
      <w:r>
        <w:rPr>
          <w:bCs/>
          <w:color w:val="000000"/>
          <w:sz w:val="21"/>
          <w:szCs w:val="21"/>
        </w:rPr>
        <w:t xml:space="preserve"> är ett komplement till de ordinarie buteljeringarna </w:t>
      </w:r>
      <w:r w:rsidRPr="00D66923">
        <w:rPr>
          <w:bCs/>
          <w:i/>
          <w:color w:val="000000"/>
          <w:sz w:val="21"/>
          <w:szCs w:val="21"/>
        </w:rPr>
        <w:t>Den Första Utgåvan</w:t>
      </w:r>
      <w:r>
        <w:rPr>
          <w:bCs/>
          <w:color w:val="000000"/>
          <w:sz w:val="21"/>
          <w:szCs w:val="21"/>
        </w:rPr>
        <w:t xml:space="preserve"> och </w:t>
      </w:r>
      <w:r w:rsidR="00063FD3">
        <w:rPr>
          <w:bCs/>
          <w:color w:val="000000"/>
          <w:sz w:val="21"/>
          <w:szCs w:val="21"/>
        </w:rPr>
        <w:t xml:space="preserve">Mackmyra </w:t>
      </w:r>
      <w:r w:rsidRPr="00D66923">
        <w:rPr>
          <w:bCs/>
          <w:i/>
          <w:color w:val="000000"/>
          <w:sz w:val="21"/>
          <w:szCs w:val="21"/>
        </w:rPr>
        <w:t>Brukswhisky</w:t>
      </w:r>
      <w:r>
        <w:rPr>
          <w:bCs/>
          <w:i/>
          <w:color w:val="000000"/>
          <w:sz w:val="21"/>
          <w:szCs w:val="21"/>
        </w:rPr>
        <w:t xml:space="preserve"> </w:t>
      </w:r>
      <w:r>
        <w:rPr>
          <w:bCs/>
          <w:color w:val="000000"/>
          <w:sz w:val="21"/>
          <w:szCs w:val="21"/>
        </w:rPr>
        <w:t>som alltid kan hittas på Sys</w:t>
      </w:r>
      <w:r w:rsidR="00063FD3">
        <w:rPr>
          <w:bCs/>
          <w:color w:val="000000"/>
          <w:sz w:val="21"/>
          <w:szCs w:val="21"/>
        </w:rPr>
        <w:t>t</w:t>
      </w:r>
      <w:r>
        <w:rPr>
          <w:bCs/>
          <w:color w:val="000000"/>
          <w:sz w:val="21"/>
          <w:szCs w:val="21"/>
        </w:rPr>
        <w:t>embolaget.</w:t>
      </w:r>
    </w:p>
    <w:bookmarkEnd w:id="0"/>
    <w:p w:rsidR="00C9655B" w:rsidRDefault="00C9655B" w:rsidP="00CD01F3">
      <w:pPr>
        <w:rPr>
          <w:bCs/>
          <w:color w:val="000000"/>
          <w:sz w:val="21"/>
          <w:szCs w:val="21"/>
        </w:rPr>
      </w:pPr>
      <w:r>
        <w:rPr>
          <w:bCs/>
          <w:color w:val="000000"/>
          <w:sz w:val="21"/>
          <w:szCs w:val="21"/>
        </w:rPr>
        <w:t xml:space="preserve">Precis som tidigare </w:t>
      </w:r>
      <w:proofErr w:type="spellStart"/>
      <w:r>
        <w:rPr>
          <w:bCs/>
          <w:color w:val="000000"/>
          <w:sz w:val="21"/>
          <w:szCs w:val="21"/>
        </w:rPr>
        <w:t>Special-buteljeringar</w:t>
      </w:r>
      <w:proofErr w:type="spellEnd"/>
      <w:r>
        <w:rPr>
          <w:bCs/>
          <w:color w:val="000000"/>
          <w:sz w:val="21"/>
          <w:szCs w:val="21"/>
        </w:rPr>
        <w:t xml:space="preserve"> är </w:t>
      </w:r>
      <w:r w:rsidR="00B80F0E">
        <w:rPr>
          <w:bCs/>
          <w:i/>
          <w:color w:val="000000"/>
          <w:sz w:val="21"/>
          <w:szCs w:val="21"/>
        </w:rPr>
        <w:t>Vildhallon</w:t>
      </w:r>
      <w:r>
        <w:rPr>
          <w:bCs/>
          <w:color w:val="000000"/>
          <w:sz w:val="21"/>
          <w:szCs w:val="21"/>
        </w:rPr>
        <w:t xml:space="preserve"> en begränsad butelje</w:t>
      </w:r>
      <w:r w:rsidR="000356DF">
        <w:rPr>
          <w:bCs/>
          <w:color w:val="000000"/>
          <w:sz w:val="21"/>
          <w:szCs w:val="21"/>
        </w:rPr>
        <w:t xml:space="preserve">ring. Systembolaget har köpt Special:09 </w:t>
      </w:r>
      <w:r>
        <w:rPr>
          <w:bCs/>
          <w:color w:val="000000"/>
          <w:sz w:val="21"/>
          <w:szCs w:val="21"/>
        </w:rPr>
        <w:t xml:space="preserve">som lanserades i deras tillfälliga sortimentet i alla </w:t>
      </w:r>
      <w:r w:rsidR="00E23AF9">
        <w:rPr>
          <w:bCs/>
          <w:color w:val="000000"/>
          <w:sz w:val="21"/>
          <w:szCs w:val="21"/>
        </w:rPr>
        <w:t>butiker den 1 november.</w:t>
      </w:r>
      <w:r w:rsidR="00063FD3">
        <w:rPr>
          <w:bCs/>
          <w:color w:val="000000"/>
          <w:sz w:val="21"/>
          <w:szCs w:val="21"/>
        </w:rPr>
        <w:t xml:space="preserve"> Special:09 kan även köpas i den tyska gränshandeln.</w:t>
      </w:r>
    </w:p>
    <w:p w:rsidR="00513FD7" w:rsidRDefault="00513FD7" w:rsidP="00513FD7">
      <w:pPr>
        <w:rPr>
          <w:bCs/>
          <w:color w:val="000000"/>
          <w:sz w:val="21"/>
          <w:szCs w:val="21"/>
        </w:rPr>
      </w:pPr>
      <w:r>
        <w:rPr>
          <w:bCs/>
          <w:color w:val="000000"/>
          <w:sz w:val="21"/>
          <w:szCs w:val="21"/>
        </w:rPr>
        <w:t xml:space="preserve">Angelas </w:t>
      </w:r>
      <w:proofErr w:type="spellStart"/>
      <w:r>
        <w:rPr>
          <w:bCs/>
          <w:color w:val="000000"/>
          <w:sz w:val="21"/>
          <w:szCs w:val="21"/>
        </w:rPr>
        <w:t>tasting</w:t>
      </w:r>
      <w:proofErr w:type="spellEnd"/>
      <w:r>
        <w:rPr>
          <w:bCs/>
          <w:color w:val="000000"/>
          <w:sz w:val="21"/>
          <w:szCs w:val="21"/>
        </w:rPr>
        <w:t xml:space="preserve"> </w:t>
      </w:r>
      <w:proofErr w:type="spellStart"/>
      <w:r>
        <w:rPr>
          <w:bCs/>
          <w:color w:val="000000"/>
          <w:sz w:val="21"/>
          <w:szCs w:val="21"/>
        </w:rPr>
        <w:t>notes</w:t>
      </w:r>
      <w:proofErr w:type="spellEnd"/>
      <w:r>
        <w:rPr>
          <w:bCs/>
          <w:color w:val="000000"/>
          <w:sz w:val="21"/>
          <w:szCs w:val="21"/>
        </w:rPr>
        <w:t>:</w:t>
      </w:r>
      <w:r>
        <w:rPr>
          <w:bCs/>
          <w:color w:val="000000"/>
          <w:sz w:val="21"/>
          <w:szCs w:val="21"/>
        </w:rPr>
        <w:br/>
        <w:t>"</w:t>
      </w:r>
      <w:r w:rsidRPr="00E23AF9">
        <w:rPr>
          <w:bCs/>
          <w:color w:val="000000"/>
          <w:sz w:val="21"/>
          <w:szCs w:val="21"/>
        </w:rPr>
        <w:t>Special:09 är en elegant svensk maltwhisky med intensiva bäriga och fruktiga fattoner. Färgen är guldgul med lätta inslag av rött och som vanligt för Mackmyras whisky har ingen karamellfärg använts.</w:t>
      </w:r>
    </w:p>
    <w:p w:rsidR="00513FD7" w:rsidRDefault="00513FD7" w:rsidP="00513FD7">
      <w:pPr>
        <w:rPr>
          <w:bCs/>
          <w:color w:val="000000"/>
          <w:sz w:val="21"/>
          <w:szCs w:val="21"/>
        </w:rPr>
      </w:pPr>
      <w:r w:rsidRPr="00E23AF9">
        <w:rPr>
          <w:bCs/>
          <w:color w:val="000000"/>
          <w:sz w:val="21"/>
          <w:szCs w:val="21"/>
        </w:rPr>
        <w:t>Doften är bärig och kryddig med en komplex palett av fruktiga citrusaromer,  tydliga söta hallon, solmogna päron och russin. Tydliga kryddiga fattoner som sandelträ, cederträ, vanil</w:t>
      </w:r>
      <w:r>
        <w:rPr>
          <w:bCs/>
          <w:color w:val="000000"/>
          <w:sz w:val="21"/>
          <w:szCs w:val="21"/>
        </w:rPr>
        <w:t>jrån, rostat bröd och smörkola.</w:t>
      </w:r>
    </w:p>
    <w:p w:rsidR="00513FD7" w:rsidRDefault="00513FD7" w:rsidP="00513FD7">
      <w:pPr>
        <w:rPr>
          <w:bCs/>
          <w:color w:val="000000"/>
          <w:sz w:val="21"/>
          <w:szCs w:val="21"/>
        </w:rPr>
      </w:pPr>
      <w:r w:rsidRPr="00E23AF9">
        <w:rPr>
          <w:bCs/>
          <w:color w:val="000000"/>
          <w:sz w:val="21"/>
          <w:szCs w:val="21"/>
        </w:rPr>
        <w:t>Smaken är fruktig, bärig och kryddig med hallon, citrus, päron och rostad ek. Texturen är lätt oljig och medelfyllig. Eftersmaken är lång, bärig och tydligt kryddig.</w:t>
      </w:r>
      <w:r>
        <w:rPr>
          <w:bCs/>
          <w:color w:val="000000"/>
          <w:sz w:val="21"/>
          <w:szCs w:val="21"/>
        </w:rPr>
        <w:t>"</w:t>
      </w:r>
    </w:p>
    <w:p w:rsidR="005764F9" w:rsidRDefault="005764F9" w:rsidP="00513FD7">
      <w:pPr>
        <w:rPr>
          <w:bCs/>
          <w:color w:val="000000"/>
          <w:sz w:val="21"/>
          <w:szCs w:val="21"/>
        </w:rPr>
      </w:pPr>
      <w:r>
        <w:rPr>
          <w:bCs/>
          <w:color w:val="000000"/>
          <w:sz w:val="21"/>
          <w:szCs w:val="21"/>
        </w:rPr>
        <w:t>Mackmyras whisky finns sedan tidigare även tillgänglig i den tyska gränshandeln, Danmark, Norge, Finland, Storbritannien, Frankrike, USA och Kanada.</w:t>
      </w:r>
    </w:p>
    <w:p w:rsidR="00D66923" w:rsidRPr="001606C3" w:rsidRDefault="00C9655B" w:rsidP="00D66923">
      <w:pPr>
        <w:rPr>
          <w:bCs/>
          <w:color w:val="000000"/>
          <w:sz w:val="21"/>
          <w:szCs w:val="21"/>
        </w:rPr>
      </w:pPr>
      <w:r>
        <w:rPr>
          <w:rFonts w:eastAsia="Georgia" w:cs="Berling-Roman"/>
          <w:snapToGrid/>
          <w:sz w:val="21"/>
          <w:szCs w:val="21"/>
          <w:lang w:eastAsia="en-US"/>
        </w:rPr>
        <w:t xml:space="preserve">Bilder och mer information finns på </w:t>
      </w:r>
      <w:proofErr w:type="spellStart"/>
      <w:r>
        <w:rPr>
          <w:rFonts w:eastAsia="Georgia" w:cs="Berling-Roman"/>
          <w:snapToGrid/>
          <w:sz w:val="21"/>
          <w:szCs w:val="21"/>
          <w:lang w:eastAsia="en-US"/>
        </w:rPr>
        <w:t>www.mackmyra.se/press</w:t>
      </w:r>
      <w:proofErr w:type="spellEnd"/>
      <w:r w:rsidR="00E84916">
        <w:rPr>
          <w:rFonts w:eastAsia="Georgia" w:cs="Berling-Roman"/>
          <w:snapToGrid/>
          <w:sz w:val="21"/>
          <w:szCs w:val="21"/>
          <w:lang w:eastAsia="en-US"/>
        </w:rPr>
        <w:t>.</w:t>
      </w:r>
      <w:r w:rsidR="00D66923">
        <w:rPr>
          <w:rFonts w:eastAsia="Georgia" w:cs="Berling-Roman"/>
          <w:snapToGrid/>
          <w:sz w:val="21"/>
          <w:szCs w:val="21"/>
          <w:lang w:eastAsia="en-US"/>
        </w:rPr>
        <w:t xml:space="preserve"> </w:t>
      </w:r>
      <w:r w:rsidR="00D66923" w:rsidRPr="001606C3">
        <w:rPr>
          <w:bCs/>
          <w:color w:val="000000"/>
          <w:sz w:val="21"/>
          <w:szCs w:val="21"/>
        </w:rPr>
        <w:t>Om du inte provat whiskyn ännu kan du kontakta oss för provsmakning.</w:t>
      </w:r>
    </w:p>
    <w:p w:rsidR="00AC1CC8" w:rsidRDefault="00AC1CC8" w:rsidP="00AC1CC8">
      <w:r>
        <w:rPr>
          <w:rFonts w:eastAsia="Georgia" w:cs="Berling-Roman"/>
          <w:snapToGrid/>
          <w:sz w:val="21"/>
          <w:szCs w:val="21"/>
          <w:lang w:eastAsia="en-US"/>
        </w:rPr>
        <w:br/>
      </w:r>
      <w:r w:rsidR="00C9655B">
        <w:rPr>
          <w:rFonts w:eastAsia="Georgia" w:cs="Berling-Roman"/>
          <w:snapToGrid/>
          <w:sz w:val="21"/>
          <w:szCs w:val="21"/>
          <w:lang w:eastAsia="en-US"/>
        </w:rPr>
        <w:t>För ytterligare information och provsmakning kontakta:</w:t>
      </w:r>
      <w:r w:rsidR="009608A0">
        <w:rPr>
          <w:rFonts w:eastAsia="Georgia" w:cs="Berling-Roman"/>
          <w:snapToGrid/>
          <w:sz w:val="21"/>
          <w:szCs w:val="21"/>
          <w:lang w:eastAsia="en-US"/>
        </w:rPr>
        <w:br/>
      </w:r>
      <w:r w:rsidR="00B80F0E">
        <w:rPr>
          <w:rFonts w:eastAsia="Georgia" w:cs="Berling-Roman"/>
          <w:snapToGrid/>
          <w:sz w:val="21"/>
          <w:szCs w:val="21"/>
          <w:lang w:eastAsia="en-US"/>
        </w:rPr>
        <w:t>Lars Lindberger, PR-</w:t>
      </w:r>
      <w:r w:rsidR="00ED3C09" w:rsidRPr="00B704FB">
        <w:rPr>
          <w:rFonts w:eastAsia="Georgia" w:cs="Berling-Roman"/>
          <w:snapToGrid/>
          <w:sz w:val="21"/>
          <w:szCs w:val="21"/>
          <w:lang w:eastAsia="en-US"/>
        </w:rPr>
        <w:t xml:space="preserve">ansvarig, 070-364 40 54, </w:t>
      </w:r>
      <w:hyperlink r:id="rId8" w:history="1">
        <w:r w:rsidR="00ED3C09" w:rsidRPr="00B704FB">
          <w:rPr>
            <w:rFonts w:eastAsia="Georgia" w:cs="Berling-Roman"/>
            <w:snapToGrid/>
            <w:sz w:val="21"/>
            <w:szCs w:val="21"/>
            <w:lang w:eastAsia="en-US"/>
          </w:rPr>
          <w:t>lars</w:t>
        </w:r>
        <w:r w:rsidR="00C9655B">
          <w:rPr>
            <w:rFonts w:eastAsia="Georgia" w:cs="Berling-Roman"/>
            <w:snapToGrid/>
            <w:sz w:val="21"/>
            <w:szCs w:val="21"/>
            <w:lang w:eastAsia="en-US"/>
          </w:rPr>
          <w:t>.lindberger</w:t>
        </w:r>
        <w:r w:rsidR="00ED3C09" w:rsidRPr="00B704FB">
          <w:rPr>
            <w:rFonts w:eastAsia="Georgia" w:cs="Berling-Roman"/>
            <w:snapToGrid/>
            <w:sz w:val="21"/>
            <w:szCs w:val="21"/>
            <w:lang w:eastAsia="en-US"/>
          </w:rPr>
          <w:t>@mackmyra.se</w:t>
        </w:r>
      </w:hyperlink>
      <w:r w:rsidR="00BA5972">
        <w:br/>
      </w:r>
      <w:r w:rsidR="00063FD3">
        <w:rPr>
          <w:bCs/>
          <w:color w:val="000000"/>
          <w:sz w:val="21"/>
          <w:szCs w:val="21"/>
        </w:rPr>
        <w:t>Johan Åsman, försäljningschef, 070-720 80 66 , johan.asman@mackmyra.se</w:t>
      </w:r>
      <w:r w:rsidR="00063FD3" w:rsidRPr="001606C3">
        <w:rPr>
          <w:bCs/>
          <w:color w:val="000000"/>
          <w:sz w:val="21"/>
          <w:szCs w:val="21"/>
        </w:rPr>
        <w:br/>
      </w:r>
      <w:r w:rsidR="00063FD3">
        <w:t xml:space="preserve">Angela D'Orazio, Master </w:t>
      </w:r>
      <w:proofErr w:type="spellStart"/>
      <w:r w:rsidR="00063FD3">
        <w:t>Blender</w:t>
      </w:r>
      <w:proofErr w:type="spellEnd"/>
      <w:r w:rsidR="00063FD3">
        <w:t>, 08-55 60 25 80, angela.dorazio@mackmyra.se</w:t>
      </w:r>
    </w:p>
    <w:p w:rsidR="00A01B77" w:rsidRPr="00AC1CC8" w:rsidRDefault="00FA1462" w:rsidP="00AC1CC8">
      <w:pPr>
        <w:spacing w:line="240" w:lineRule="auto"/>
        <w:rPr>
          <w:rFonts w:ascii="RePublicStd-Italic" w:hAnsi="RePublicStd-Italic" w:cs="RePublicStd-Italic"/>
          <w:i/>
          <w:iCs/>
          <w:sz w:val="16"/>
          <w:szCs w:val="16"/>
        </w:rPr>
      </w:pPr>
      <w:r w:rsidRPr="00AC1CC8">
        <w:rPr>
          <w:rFonts w:ascii="RePublicStd-Italic" w:hAnsi="RePublicStd-Italic" w:cs="RePublicStd-Italic"/>
          <w:i/>
          <w:iCs/>
          <w:sz w:val="16"/>
          <w:szCs w:val="16"/>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sidRPr="00AC1CC8">
        <w:rPr>
          <w:rFonts w:ascii="RePublicStd-Italic" w:hAnsi="RePublicStd-Italic" w:cs="RePublicStd-Italic"/>
          <w:i/>
          <w:iCs/>
          <w:sz w:val="16"/>
          <w:szCs w:val="16"/>
        </w:rPr>
        <w:t xml:space="preserve">kare. </w:t>
      </w:r>
      <w:r w:rsidRPr="00AC1CC8">
        <w:rPr>
          <w:rFonts w:ascii="RePublicStd-Italic" w:hAnsi="RePublicStd-Italic" w:cs="RePublicStd-Italic"/>
          <w:i/>
          <w:iCs/>
          <w:sz w:val="16"/>
          <w:szCs w:val="16"/>
        </w:rPr>
        <w:t>Välkommen till Mackmyra Svensk Whisky.</w:t>
      </w:r>
    </w:p>
    <w:p w:rsidR="00D233B8" w:rsidRPr="00AC1CC8" w:rsidRDefault="00A01B77" w:rsidP="00AC1CC8">
      <w:pPr>
        <w:widowControl w:val="0"/>
        <w:autoSpaceDE w:val="0"/>
        <w:autoSpaceDN w:val="0"/>
        <w:adjustRightInd w:val="0"/>
        <w:spacing w:line="240" w:lineRule="auto"/>
        <w:rPr>
          <w:rFonts w:ascii="RePublicStd-Italic" w:hAnsi="RePublicStd-Italic" w:cs="RePublicStd-Italic"/>
          <w:i/>
          <w:iCs/>
          <w:sz w:val="16"/>
          <w:szCs w:val="16"/>
        </w:rPr>
      </w:pPr>
      <w:r w:rsidRPr="00AC1CC8">
        <w:rPr>
          <w:rFonts w:ascii="RePublicStd-Italic" w:hAnsi="RePublicStd-Italic" w:cs="RePublicStd-Italic"/>
          <w:i/>
          <w:iCs/>
          <w:sz w:val="16"/>
          <w:szCs w:val="16"/>
        </w:rPr>
        <w:t xml:space="preserve">Mackmyras aktie handlas på Nasdaq OMX First North. </w:t>
      </w:r>
      <w:proofErr w:type="spellStart"/>
      <w:r w:rsidRPr="00AC1CC8">
        <w:rPr>
          <w:rFonts w:ascii="RePublicStd-Italic" w:hAnsi="RePublicStd-Italic" w:cs="RePublicStd-Italic"/>
          <w:i/>
          <w:iCs/>
          <w:sz w:val="16"/>
          <w:szCs w:val="16"/>
        </w:rPr>
        <w:t>Certified</w:t>
      </w:r>
      <w:proofErr w:type="spellEnd"/>
      <w:r w:rsidRPr="00AC1CC8">
        <w:rPr>
          <w:rFonts w:ascii="RePublicStd-Italic" w:hAnsi="RePublicStd-Italic" w:cs="RePublicStd-Italic"/>
          <w:i/>
          <w:iCs/>
          <w:sz w:val="16"/>
          <w:szCs w:val="16"/>
        </w:rPr>
        <w:t xml:space="preserve"> </w:t>
      </w:r>
      <w:proofErr w:type="spellStart"/>
      <w:r w:rsidRPr="00AC1CC8">
        <w:rPr>
          <w:rFonts w:ascii="RePublicStd-Italic" w:hAnsi="RePublicStd-Italic" w:cs="RePublicStd-Italic"/>
          <w:i/>
          <w:iCs/>
          <w:sz w:val="16"/>
          <w:szCs w:val="16"/>
        </w:rPr>
        <w:t>Adviser</w:t>
      </w:r>
      <w:proofErr w:type="spellEnd"/>
      <w:r w:rsidRPr="00AC1CC8">
        <w:rPr>
          <w:rFonts w:ascii="RePublicStd-Italic" w:hAnsi="RePublicStd-Italic" w:cs="RePublicStd-Italic"/>
          <w:i/>
          <w:iCs/>
          <w:sz w:val="16"/>
          <w:szCs w:val="16"/>
        </w:rPr>
        <w:t xml:space="preserve"> är Erik Penser Bank. </w:t>
      </w:r>
    </w:p>
    <w:sectPr w:rsidR="00D233B8" w:rsidRPr="00AC1CC8" w:rsidSect="0081008D">
      <w:headerReference w:type="default" r:id="rId9"/>
      <w:footerReference w:type="default" r:id="rId10"/>
      <w:headerReference w:type="first" r:id="rId11"/>
      <w:footerReference w:type="first" r:id="rId12"/>
      <w:pgSz w:w="11906" w:h="16838" w:code="9"/>
      <w:pgMar w:top="1440" w:right="1080" w:bottom="1440" w:left="1080"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AE" w:rsidRDefault="008036AE" w:rsidP="00BE7EF8">
      <w:pPr>
        <w:spacing w:line="240" w:lineRule="auto"/>
      </w:pPr>
      <w:r>
        <w:separator/>
      </w:r>
    </w:p>
  </w:endnote>
  <w:endnote w:type="continuationSeparator" w:id="0">
    <w:p w:rsidR="008036AE" w:rsidRDefault="008036AE" w:rsidP="00BE7E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ePublic Std">
    <w:altName w:val="Corbel"/>
    <w:panose1 w:val="02000503020000020004"/>
    <w:charset w:val="00"/>
    <w:family w:val="modern"/>
    <w:notTrueType/>
    <w:pitch w:val="variable"/>
    <w:sig w:usb0="A00000AF" w:usb1="5000E47A" w:usb2="00000000" w:usb3="00000000" w:csb0="00000193" w:csb1="00000000"/>
  </w:font>
  <w:font w:name="DINPro-Bold">
    <w:altName w:val="Arial Black"/>
    <w:panose1 w:val="00000000000000000000"/>
    <w:charset w:val="00"/>
    <w:family w:val="swiss"/>
    <w:notTrueType/>
    <w:pitch w:val="variable"/>
    <w:sig w:usb0="A00002BF" w:usb1="4000207B" w:usb2="00000000" w:usb3="00000000" w:csb0="0000009F" w:csb1="00000000"/>
  </w:font>
  <w:font w:name="DIN">
    <w:altName w:val="DIN-Regular"/>
    <w:panose1 w:val="00000000000000000000"/>
    <w:charset w:val="00"/>
    <w:family w:val="modern"/>
    <w:notTrueType/>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AE" w:rsidRPr="006A1161" w:rsidRDefault="008036AE"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8036AE" w:rsidRPr="00925D73" w:rsidRDefault="008036AE" w:rsidP="001048B6">
    <w:pPr>
      <w:pStyle w:val="Sidfot"/>
      <w:ind w:firstLine="765"/>
      <w:rPr>
        <w:rStyle w:val="SidfotChar"/>
      </w:rPr>
    </w:pPr>
    <w:r w:rsidRPr="00925D73">
      <w:rPr>
        <w:rStyle w:val="SidfotChar"/>
      </w:rPr>
      <w:t>Bruksgatan 4</w:t>
    </w:r>
  </w:p>
  <w:p w:rsidR="008036AE" w:rsidRPr="00C75B13" w:rsidRDefault="008036AE" w:rsidP="001048B6">
    <w:pPr>
      <w:pStyle w:val="Sidfot"/>
      <w:ind w:firstLine="765"/>
      <w:rPr>
        <w:rStyle w:val="SidfotChar"/>
      </w:rPr>
    </w:pPr>
    <w:r w:rsidRPr="00C75B13">
      <w:rPr>
        <w:rStyle w:val="SidfotChar"/>
      </w:rPr>
      <w:t>818 32 Valbo, Sverige</w:t>
    </w:r>
  </w:p>
  <w:p w:rsidR="008036AE" w:rsidRPr="00C75B13" w:rsidRDefault="008036AE" w:rsidP="001048B6">
    <w:pPr>
      <w:pStyle w:val="Sidfot"/>
      <w:ind w:firstLine="765"/>
      <w:rPr>
        <w:rStyle w:val="SidfotChar"/>
      </w:rPr>
    </w:pPr>
    <w:r w:rsidRPr="00C75B13">
      <w:rPr>
        <w:rStyle w:val="SidfotChar"/>
      </w:rPr>
      <w:t>Telefon: 026 54 18 80</w:t>
    </w:r>
  </w:p>
  <w:p w:rsidR="008036AE" w:rsidRPr="00C75B13" w:rsidRDefault="008036AE" w:rsidP="001048B6">
    <w:pPr>
      <w:pStyle w:val="Sidfot"/>
      <w:ind w:firstLine="765"/>
      <w:rPr>
        <w:rStyle w:val="SidfotChar"/>
      </w:rPr>
    </w:pPr>
    <w:r w:rsidRPr="00C75B13">
      <w:rPr>
        <w:rStyle w:val="SidfotChar"/>
      </w:rPr>
      <w:t xml:space="preserve">Fax: 026 54 18 81  </w:t>
    </w:r>
  </w:p>
  <w:p w:rsidR="008036AE" w:rsidRPr="00C75B13" w:rsidRDefault="008036AE" w:rsidP="001048B6">
    <w:pPr>
      <w:pStyle w:val="Sidfot"/>
      <w:ind w:firstLine="765"/>
    </w:pPr>
    <w:r w:rsidRPr="00C75B13">
      <w:t>info@mackmyra.se</w:t>
    </w:r>
  </w:p>
  <w:p w:rsidR="008036AE" w:rsidRPr="00260E38" w:rsidRDefault="008036AE" w:rsidP="001048B6">
    <w:pPr>
      <w:pStyle w:val="Sidfot"/>
      <w:ind w:firstLine="765"/>
      <w:rPr>
        <w:lang w:val="en-US"/>
      </w:rPr>
    </w:pPr>
    <w:r w:rsidRPr="00260E38">
      <w:rPr>
        <w:lang w:val="en-US"/>
      </w:rPr>
      <w:t>www.mackmyra.se</w:t>
    </w:r>
  </w:p>
  <w:p w:rsidR="008036AE" w:rsidRDefault="008036AE">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AE" w:rsidRPr="006A1161" w:rsidRDefault="008036AE"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8036AE" w:rsidRPr="00925D73" w:rsidRDefault="008036AE" w:rsidP="00480258">
    <w:pPr>
      <w:pStyle w:val="Sidfot"/>
      <w:ind w:firstLine="765"/>
      <w:rPr>
        <w:rStyle w:val="SidfotChar"/>
      </w:rPr>
    </w:pPr>
    <w:r>
      <w:rPr>
        <w:rStyle w:val="SidfotChar"/>
      </w:rPr>
      <w:t>Wallingatan 2</w:t>
    </w:r>
  </w:p>
  <w:p w:rsidR="008036AE" w:rsidRPr="00C75B13" w:rsidRDefault="008036AE" w:rsidP="00480258">
    <w:pPr>
      <w:pStyle w:val="Sidfot"/>
      <w:ind w:firstLine="765"/>
      <w:rPr>
        <w:rStyle w:val="SidfotChar"/>
      </w:rPr>
    </w:pPr>
    <w:r>
      <w:rPr>
        <w:rStyle w:val="SidfotChar"/>
      </w:rPr>
      <w:t>111 16 Stockholm</w:t>
    </w:r>
    <w:r w:rsidRPr="00C75B13">
      <w:rPr>
        <w:rStyle w:val="SidfotChar"/>
      </w:rPr>
      <w:t>, Sverige</w:t>
    </w:r>
  </w:p>
  <w:p w:rsidR="008036AE" w:rsidRPr="00C75B13" w:rsidRDefault="008036AE" w:rsidP="00480258">
    <w:pPr>
      <w:pStyle w:val="Sidfot"/>
      <w:ind w:firstLine="765"/>
      <w:rPr>
        <w:rStyle w:val="SidfotChar"/>
      </w:rPr>
    </w:pPr>
    <w:r w:rsidRPr="00C75B13">
      <w:rPr>
        <w:rStyle w:val="SidfotChar"/>
      </w:rPr>
      <w:t xml:space="preserve">Telefon: </w:t>
    </w:r>
    <w:r>
      <w:rPr>
        <w:rStyle w:val="SidfotChar"/>
      </w:rPr>
      <w:t>08 5560 2580</w:t>
    </w:r>
  </w:p>
  <w:p w:rsidR="008036AE" w:rsidRPr="00C75B13" w:rsidRDefault="008036AE" w:rsidP="00480258">
    <w:pPr>
      <w:pStyle w:val="Sidfot"/>
      <w:ind w:firstLine="765"/>
      <w:rPr>
        <w:rStyle w:val="SidfotChar"/>
      </w:rPr>
    </w:pPr>
    <w:r w:rsidRPr="00C75B13">
      <w:rPr>
        <w:rStyle w:val="SidfotChar"/>
      </w:rPr>
      <w:t xml:space="preserve">Fax: </w:t>
    </w:r>
    <w:r>
      <w:rPr>
        <w:rStyle w:val="SidfotChar"/>
      </w:rPr>
      <w:t>08 5560 2581</w:t>
    </w:r>
    <w:r w:rsidRPr="00C75B13">
      <w:rPr>
        <w:rStyle w:val="SidfotChar"/>
      </w:rPr>
      <w:t xml:space="preserve">  </w:t>
    </w:r>
  </w:p>
  <w:p w:rsidR="008036AE" w:rsidRPr="00C75B13" w:rsidRDefault="008036AE" w:rsidP="00480258">
    <w:pPr>
      <w:pStyle w:val="Sidfot"/>
      <w:ind w:firstLine="765"/>
    </w:pPr>
    <w:r w:rsidRPr="00C75B13">
      <w:t>info@mackmyra.se</w:t>
    </w:r>
  </w:p>
  <w:p w:rsidR="008036AE" w:rsidRPr="00260E38" w:rsidRDefault="008036AE" w:rsidP="00480258">
    <w:pPr>
      <w:pStyle w:val="Sidfot"/>
      <w:ind w:firstLine="765"/>
      <w:rPr>
        <w:lang w:val="en-US"/>
      </w:rPr>
    </w:pPr>
    <w:r w:rsidRPr="00260E38">
      <w:rPr>
        <w:lang w:val="en-US"/>
      </w:rPr>
      <w:t>www.mackmyra.se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AE" w:rsidRDefault="008036AE" w:rsidP="00BE7EF8">
      <w:pPr>
        <w:spacing w:line="240" w:lineRule="auto"/>
      </w:pPr>
      <w:r>
        <w:separator/>
      </w:r>
    </w:p>
  </w:footnote>
  <w:footnote w:type="continuationSeparator" w:id="0">
    <w:p w:rsidR="008036AE" w:rsidRDefault="008036AE" w:rsidP="00BE7E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AE" w:rsidRDefault="008036AE">
    <w:pPr>
      <w:pStyle w:val="Sidhuvud"/>
    </w:pPr>
    <w:r>
      <w:rPr>
        <w:noProof/>
        <w:lang w:eastAsia="sv-SE"/>
      </w:rPr>
      <w:drawing>
        <wp:anchor distT="0" distB="0" distL="114300" distR="114300" simplePos="0" relativeHeight="251657216" behindDoc="1" locked="1" layoutInCell="1" allowOverlap="1">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tab/>
      <w:t xml:space="preserve">                                                                                                                                  Pressmeddelande 2011-04-20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AE" w:rsidRDefault="008036AE" w:rsidP="00A432FA">
    <w:r>
      <w:tab/>
      <w:t xml:space="preserve">                                                                                                     Pressmeddelande </w:t>
    </w:r>
    <w:r w:rsidR="00063FD3">
      <w:t xml:space="preserve">30 </w:t>
    </w:r>
    <w:r>
      <w:t>oktober 2012</w:t>
    </w:r>
  </w:p>
  <w:p w:rsidR="008036AE" w:rsidRDefault="008036AE" w:rsidP="00CD01F3">
    <w:pPr>
      <w:pStyle w:val="Sidhuvud"/>
      <w:jc w:val="center"/>
    </w:pPr>
    <w:r>
      <w:rPr>
        <w:noProof/>
        <w:lang w:eastAsia="sv-SE"/>
      </w:rPr>
      <w:drawing>
        <wp:anchor distT="0" distB="0" distL="114300" distR="114300" simplePos="0" relativeHeight="251658240" behindDoc="0" locked="1" layoutInCell="1" allowOverlap="0">
          <wp:simplePos x="0" y="0"/>
          <wp:positionH relativeFrom="page">
            <wp:posOffset>0</wp:posOffset>
          </wp:positionH>
          <wp:positionV relativeFrom="page">
            <wp:posOffset>95250</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704"/>
  <w:defaultTabStop w:val="1304"/>
  <w:hyphenationZone w:val="425"/>
  <w:drawingGridHorizontalSpacing w:val="95"/>
  <w:drawingGridVerticalSpacing w:val="181"/>
  <w:displayHorizontalDrawingGridEvery w:val="2"/>
  <w:characterSpacingControl w:val="doNotCompress"/>
  <w:hdrShapeDefaults>
    <o:shapedefaults v:ext="edit" spidmax="82945">
      <o:colormenu v:ext="edit" fillcolor="none" strokecolor="none"/>
    </o:shapedefaults>
  </w:hdrShapeDefaults>
  <w:footnotePr>
    <w:footnote w:id="-1"/>
    <w:footnote w:id="0"/>
  </w:footnotePr>
  <w:endnotePr>
    <w:endnote w:id="-1"/>
    <w:endnote w:id="0"/>
  </w:endnotePr>
  <w:compat/>
  <w:rsids>
    <w:rsidRoot w:val="00FC7B22"/>
    <w:rsid w:val="0002182A"/>
    <w:rsid w:val="00025165"/>
    <w:rsid w:val="000356DF"/>
    <w:rsid w:val="0004033E"/>
    <w:rsid w:val="00052993"/>
    <w:rsid w:val="00063FD3"/>
    <w:rsid w:val="000840B6"/>
    <w:rsid w:val="00095399"/>
    <w:rsid w:val="000A1E38"/>
    <w:rsid w:val="000A7DF8"/>
    <w:rsid w:val="000F1439"/>
    <w:rsid w:val="001048B6"/>
    <w:rsid w:val="00111ED6"/>
    <w:rsid w:val="00112CF9"/>
    <w:rsid w:val="0013273B"/>
    <w:rsid w:val="00137F18"/>
    <w:rsid w:val="0014147F"/>
    <w:rsid w:val="0014575C"/>
    <w:rsid w:val="0016366E"/>
    <w:rsid w:val="001721C7"/>
    <w:rsid w:val="00174DD5"/>
    <w:rsid w:val="0019494B"/>
    <w:rsid w:val="001966DB"/>
    <w:rsid w:val="001B6C3A"/>
    <w:rsid w:val="001B7E40"/>
    <w:rsid w:val="001C5119"/>
    <w:rsid w:val="001C5FAD"/>
    <w:rsid w:val="001C6F81"/>
    <w:rsid w:val="00260E38"/>
    <w:rsid w:val="002A0309"/>
    <w:rsid w:val="002A1CF3"/>
    <w:rsid w:val="002B658A"/>
    <w:rsid w:val="002F0C30"/>
    <w:rsid w:val="002F39A9"/>
    <w:rsid w:val="00313083"/>
    <w:rsid w:val="00316CDC"/>
    <w:rsid w:val="00330115"/>
    <w:rsid w:val="0033350F"/>
    <w:rsid w:val="003347A7"/>
    <w:rsid w:val="00351A24"/>
    <w:rsid w:val="003724F3"/>
    <w:rsid w:val="00376755"/>
    <w:rsid w:val="003E6809"/>
    <w:rsid w:val="00480258"/>
    <w:rsid w:val="00496606"/>
    <w:rsid w:val="004C07DF"/>
    <w:rsid w:val="00501872"/>
    <w:rsid w:val="00513FD7"/>
    <w:rsid w:val="00540D24"/>
    <w:rsid w:val="005764F9"/>
    <w:rsid w:val="005C1410"/>
    <w:rsid w:val="005E353D"/>
    <w:rsid w:val="005F1F00"/>
    <w:rsid w:val="0060099C"/>
    <w:rsid w:val="00616D21"/>
    <w:rsid w:val="00635F58"/>
    <w:rsid w:val="00671C62"/>
    <w:rsid w:val="00682217"/>
    <w:rsid w:val="00685A0D"/>
    <w:rsid w:val="006A1161"/>
    <w:rsid w:val="006C6517"/>
    <w:rsid w:val="006D37B2"/>
    <w:rsid w:val="006D4F5B"/>
    <w:rsid w:val="00717A12"/>
    <w:rsid w:val="00726DDF"/>
    <w:rsid w:val="00745CF8"/>
    <w:rsid w:val="007A304F"/>
    <w:rsid w:val="007B4E67"/>
    <w:rsid w:val="007B678E"/>
    <w:rsid w:val="008036AE"/>
    <w:rsid w:val="0081008D"/>
    <w:rsid w:val="008161B3"/>
    <w:rsid w:val="008516B6"/>
    <w:rsid w:val="008566D8"/>
    <w:rsid w:val="008609D9"/>
    <w:rsid w:val="008B2876"/>
    <w:rsid w:val="008E7FD3"/>
    <w:rsid w:val="00925D73"/>
    <w:rsid w:val="00926535"/>
    <w:rsid w:val="0093418E"/>
    <w:rsid w:val="00934A71"/>
    <w:rsid w:val="009608A0"/>
    <w:rsid w:val="0099323C"/>
    <w:rsid w:val="009B50C0"/>
    <w:rsid w:val="00A01B77"/>
    <w:rsid w:val="00A10BD5"/>
    <w:rsid w:val="00A33401"/>
    <w:rsid w:val="00A343F5"/>
    <w:rsid w:val="00A414C3"/>
    <w:rsid w:val="00A432FA"/>
    <w:rsid w:val="00A66622"/>
    <w:rsid w:val="00A9574D"/>
    <w:rsid w:val="00AB4A6A"/>
    <w:rsid w:val="00AC1CC8"/>
    <w:rsid w:val="00AE0414"/>
    <w:rsid w:val="00AF58B8"/>
    <w:rsid w:val="00B40A5B"/>
    <w:rsid w:val="00B4230B"/>
    <w:rsid w:val="00B578FC"/>
    <w:rsid w:val="00B704FB"/>
    <w:rsid w:val="00B753A6"/>
    <w:rsid w:val="00B80F0E"/>
    <w:rsid w:val="00B951B1"/>
    <w:rsid w:val="00BA5972"/>
    <w:rsid w:val="00BD4EB6"/>
    <w:rsid w:val="00BE335D"/>
    <w:rsid w:val="00BE43B2"/>
    <w:rsid w:val="00BE6017"/>
    <w:rsid w:val="00BE7EF8"/>
    <w:rsid w:val="00C00054"/>
    <w:rsid w:val="00C221DF"/>
    <w:rsid w:val="00C41139"/>
    <w:rsid w:val="00C75B13"/>
    <w:rsid w:val="00C9655B"/>
    <w:rsid w:val="00C97B5E"/>
    <w:rsid w:val="00CB6E44"/>
    <w:rsid w:val="00CD01F3"/>
    <w:rsid w:val="00CD0205"/>
    <w:rsid w:val="00CE5E48"/>
    <w:rsid w:val="00CF0312"/>
    <w:rsid w:val="00CF28ED"/>
    <w:rsid w:val="00CF710C"/>
    <w:rsid w:val="00D1099E"/>
    <w:rsid w:val="00D233B8"/>
    <w:rsid w:val="00D34710"/>
    <w:rsid w:val="00D474A7"/>
    <w:rsid w:val="00D54403"/>
    <w:rsid w:val="00D66923"/>
    <w:rsid w:val="00D738AD"/>
    <w:rsid w:val="00D80E49"/>
    <w:rsid w:val="00DB7BA1"/>
    <w:rsid w:val="00DE6347"/>
    <w:rsid w:val="00E054BD"/>
    <w:rsid w:val="00E147A4"/>
    <w:rsid w:val="00E21F0A"/>
    <w:rsid w:val="00E23AF9"/>
    <w:rsid w:val="00E4378B"/>
    <w:rsid w:val="00E61618"/>
    <w:rsid w:val="00E631E5"/>
    <w:rsid w:val="00E63D12"/>
    <w:rsid w:val="00E84834"/>
    <w:rsid w:val="00E84916"/>
    <w:rsid w:val="00E90CD4"/>
    <w:rsid w:val="00EA1611"/>
    <w:rsid w:val="00EA7312"/>
    <w:rsid w:val="00ED3C09"/>
    <w:rsid w:val="00EE2644"/>
    <w:rsid w:val="00EF688A"/>
    <w:rsid w:val="00F10298"/>
    <w:rsid w:val="00F4352B"/>
    <w:rsid w:val="00F5111E"/>
    <w:rsid w:val="00F52370"/>
    <w:rsid w:val="00FA1462"/>
    <w:rsid w:val="00FA489D"/>
    <w:rsid w:val="00FC51C7"/>
    <w:rsid w:val="00FC7B22"/>
    <w:rsid w:val="00FE166D"/>
    <w:rsid w:val="00FF0B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semiHidden/>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 w:type="character" w:customStyle="1" w:styleId="apple-converted-space">
    <w:name w:val="apple-converted-space"/>
    <w:basedOn w:val="Standardstycketeckensnitt"/>
    <w:rsid w:val="003E68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mackmyr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11%20Kommunikation\PR\Pressmeddelande-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48FF-E407-41CC-99AF-5D91EC38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Pressmeddelande-MALL</Template>
  <TotalTime>1</TotalTime>
  <Pages>1</Pages>
  <Words>439</Words>
  <Characters>2329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2763</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Lindberger</dc:creator>
  <cp:lastModifiedBy>Lars Lindberger</cp:lastModifiedBy>
  <cp:revision>2</cp:revision>
  <cp:lastPrinted>2012-10-29T15:49:00Z</cp:lastPrinted>
  <dcterms:created xsi:type="dcterms:W3CDTF">2012-10-30T08:06:00Z</dcterms:created>
  <dcterms:modified xsi:type="dcterms:W3CDTF">2012-10-30T08:06:00Z</dcterms:modified>
</cp:coreProperties>
</file>