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AC38FF" w:rsidRPr="00D9000F" w:rsidRDefault="00603455" w:rsidP="00AC38FF">
      <w:pPr>
        <w:pStyle w:val="paragraph"/>
        <w:spacing w:before="0" w:beforeAutospacing="0" w:after="0" w:afterAutospacing="0"/>
        <w:textAlignment w:val="baseline"/>
        <w:rPr>
          <w:rStyle w:val="eop"/>
          <w:rFonts w:ascii="Arial" w:hAnsi="Arial" w:cs="Arial"/>
          <w:b/>
        </w:rPr>
      </w:pPr>
      <w:r>
        <w:rPr>
          <w:rStyle w:val="eop"/>
          <w:rFonts w:ascii="Frutiger 55 Roman" w:hAnsi="Frutiger 55 Roman" w:cs="Arial"/>
          <w:sz w:val="32"/>
          <w:szCs w:val="32"/>
        </w:rPr>
        <w:t xml:space="preserve">Konsequentes Handeln: </w:t>
      </w:r>
      <w:r w:rsidR="005B5596">
        <w:rPr>
          <w:rStyle w:val="eop"/>
          <w:rFonts w:ascii="Frutiger 55 Roman" w:hAnsi="Frutiger 55 Roman" w:cs="Arial"/>
          <w:sz w:val="32"/>
          <w:szCs w:val="32"/>
        </w:rPr>
        <w:t xml:space="preserve">Kostenlose Corona-Tests für </w:t>
      </w:r>
      <w:r w:rsidR="009E76BA">
        <w:rPr>
          <w:rStyle w:val="eop"/>
          <w:rFonts w:ascii="Frutiger 55 Roman" w:hAnsi="Frutiger 55 Roman" w:cs="Arial"/>
          <w:sz w:val="32"/>
          <w:szCs w:val="32"/>
        </w:rPr>
        <w:t xml:space="preserve">alle </w:t>
      </w:r>
      <w:r w:rsidR="005B5596">
        <w:rPr>
          <w:rStyle w:val="eop"/>
          <w:rFonts w:ascii="Frutiger 55 Roman" w:hAnsi="Frutiger 55 Roman" w:cs="Arial"/>
          <w:sz w:val="32"/>
          <w:szCs w:val="32"/>
        </w:rPr>
        <w:t>Zur</w:t>
      </w:r>
      <w:r w:rsidR="003F4F2C">
        <w:rPr>
          <w:rStyle w:val="eop"/>
          <w:rFonts w:ascii="Frutiger 55 Roman" w:hAnsi="Frutiger 55 Roman" w:cs="Arial"/>
          <w:sz w:val="32"/>
          <w:szCs w:val="32"/>
        </w:rPr>
        <w:t>i</w:t>
      </w:r>
      <w:r w:rsidR="005B5596">
        <w:rPr>
          <w:rStyle w:val="eop"/>
          <w:rFonts w:ascii="Frutiger 55 Roman" w:hAnsi="Frutiger 55 Roman" w:cs="Arial"/>
          <w:sz w:val="32"/>
          <w:szCs w:val="32"/>
        </w:rPr>
        <w:t>ch Mitarbeitende</w:t>
      </w:r>
      <w:r w:rsidR="009E76BA">
        <w:rPr>
          <w:rStyle w:val="eop"/>
          <w:rFonts w:ascii="Frutiger 55 Roman" w:hAnsi="Frutiger 55 Roman" w:cs="Arial"/>
          <w:sz w:val="32"/>
          <w:szCs w:val="32"/>
        </w:rPr>
        <w:t>n</w:t>
      </w:r>
      <w:r w:rsidR="005B5596">
        <w:rPr>
          <w:rStyle w:val="eop"/>
          <w:rFonts w:ascii="Frutiger 55 Roman" w:hAnsi="Frutiger 55 Roman" w:cs="Arial"/>
          <w:sz w:val="32"/>
          <w:szCs w:val="32"/>
        </w:rPr>
        <w:t xml:space="preserve"> </w:t>
      </w:r>
    </w:p>
    <w:p w:rsidR="005230DF" w:rsidRPr="00AC38FF" w:rsidRDefault="005230DF" w:rsidP="005230DF">
      <w:pPr>
        <w:rPr>
          <w:b/>
          <w:lang w:val="de-DE"/>
        </w:rPr>
      </w:pPr>
    </w:p>
    <w:p w:rsidR="003F4F2C" w:rsidRDefault="00AC38FF" w:rsidP="003F4F2C">
      <w:pPr>
        <w:pStyle w:val="paragraph"/>
        <w:spacing w:line="276" w:lineRule="auto"/>
        <w:textAlignment w:val="baseline"/>
        <w:rPr>
          <w:rStyle w:val="normaltextrun"/>
          <w:rFonts w:ascii="Frutiger 45 Light" w:hAnsi="Frutiger 45 Light" w:cs="Arial"/>
          <w:bCs/>
          <w:sz w:val="22"/>
          <w:szCs w:val="22"/>
        </w:rPr>
      </w:pPr>
      <w:r w:rsidRPr="00AC38FF">
        <w:rPr>
          <w:rStyle w:val="normaltextrun"/>
          <w:rFonts w:ascii="Frutiger 45 Light" w:hAnsi="Frutiger 45 Light" w:cs="Arial"/>
          <w:bCs/>
          <w:sz w:val="22"/>
          <w:szCs w:val="22"/>
        </w:rPr>
        <w:t xml:space="preserve">Köln, </w:t>
      </w:r>
      <w:r w:rsidR="003F4F2C">
        <w:rPr>
          <w:rStyle w:val="normaltextrun"/>
          <w:rFonts w:ascii="Frutiger 45 Light" w:hAnsi="Frutiger 45 Light" w:cs="Arial"/>
          <w:bCs/>
          <w:sz w:val="22"/>
          <w:szCs w:val="22"/>
        </w:rPr>
        <w:t>3</w:t>
      </w:r>
      <w:r w:rsidR="00416D98">
        <w:rPr>
          <w:rStyle w:val="normaltextrun"/>
          <w:rFonts w:ascii="Frutiger 45 Light" w:hAnsi="Frutiger 45 Light" w:cs="Arial"/>
          <w:bCs/>
          <w:sz w:val="22"/>
          <w:szCs w:val="22"/>
        </w:rPr>
        <w:t>1</w:t>
      </w:r>
      <w:bookmarkStart w:id="5" w:name="_GoBack"/>
      <w:bookmarkEnd w:id="5"/>
      <w:r w:rsidRPr="00AC38FF">
        <w:rPr>
          <w:rStyle w:val="normaltextrun"/>
          <w:rFonts w:ascii="Frutiger 45 Light" w:hAnsi="Frutiger 45 Light" w:cs="Arial"/>
          <w:bCs/>
          <w:sz w:val="22"/>
          <w:szCs w:val="22"/>
        </w:rPr>
        <w:t xml:space="preserve">. Juli 2020: </w:t>
      </w:r>
      <w:r w:rsidR="005B5596">
        <w:rPr>
          <w:rStyle w:val="normaltextrun"/>
          <w:rFonts w:ascii="Frutiger 45 Light" w:hAnsi="Frutiger 45 Light" w:cs="Arial"/>
          <w:bCs/>
          <w:sz w:val="22"/>
          <w:szCs w:val="22"/>
        </w:rPr>
        <w:t>Die Zurich Gruppe Deutschland bietet allen rund 4</w:t>
      </w:r>
      <w:r w:rsidR="003F4F2C">
        <w:rPr>
          <w:rStyle w:val="normaltextrun"/>
          <w:rFonts w:ascii="Frutiger 45 Light" w:hAnsi="Frutiger 45 Light" w:cs="Arial"/>
          <w:bCs/>
          <w:sz w:val="22"/>
          <w:szCs w:val="22"/>
        </w:rPr>
        <w:t>.4</w:t>
      </w:r>
      <w:r w:rsidR="005B5596">
        <w:rPr>
          <w:rStyle w:val="normaltextrun"/>
          <w:rFonts w:ascii="Frutiger 45 Light" w:hAnsi="Frutiger 45 Light" w:cs="Arial"/>
          <w:bCs/>
          <w:sz w:val="22"/>
          <w:szCs w:val="22"/>
        </w:rPr>
        <w:t>00</w:t>
      </w:r>
      <w:r w:rsidR="003F4F2C">
        <w:rPr>
          <w:rStyle w:val="normaltextrun"/>
          <w:rFonts w:ascii="Frutiger 45 Light" w:hAnsi="Frutiger 45 Light" w:cs="Arial"/>
          <w:bCs/>
          <w:sz w:val="22"/>
          <w:szCs w:val="22"/>
        </w:rPr>
        <w:t xml:space="preserve"> Mitarbeitenden Corona-Tests an</w:t>
      </w:r>
      <w:r w:rsidR="00FB7E7F">
        <w:rPr>
          <w:rStyle w:val="normaltextrun"/>
          <w:rFonts w:ascii="Frutiger 45 Light" w:hAnsi="Frutiger 45 Light" w:cs="Arial"/>
          <w:bCs/>
          <w:sz w:val="22"/>
          <w:szCs w:val="22"/>
        </w:rPr>
        <w:t xml:space="preserve"> und übernimmt dafür </w:t>
      </w:r>
      <w:r w:rsidR="00BC07AE">
        <w:rPr>
          <w:rStyle w:val="normaltextrun"/>
          <w:rFonts w:ascii="Frutiger 45 Light" w:hAnsi="Frutiger 45 Light" w:cs="Arial"/>
          <w:bCs/>
          <w:sz w:val="22"/>
          <w:szCs w:val="22"/>
        </w:rPr>
        <w:t xml:space="preserve">auch </w:t>
      </w:r>
      <w:r w:rsidR="00FB7E7F">
        <w:rPr>
          <w:rStyle w:val="normaltextrun"/>
          <w:rFonts w:ascii="Frutiger 45 Light" w:hAnsi="Frutiger 45 Light" w:cs="Arial"/>
          <w:bCs/>
          <w:sz w:val="22"/>
          <w:szCs w:val="22"/>
        </w:rPr>
        <w:t>die anfallenden Kosten</w:t>
      </w:r>
      <w:r w:rsidR="003F4F2C">
        <w:rPr>
          <w:rStyle w:val="normaltextrun"/>
          <w:rFonts w:ascii="Frutiger 45 Light" w:hAnsi="Frutiger 45 Light" w:cs="Arial"/>
          <w:bCs/>
          <w:sz w:val="22"/>
          <w:szCs w:val="22"/>
        </w:rPr>
        <w:t>.</w:t>
      </w:r>
      <w:r w:rsidR="00FB7E7F">
        <w:rPr>
          <w:rStyle w:val="normaltextrun"/>
          <w:rFonts w:ascii="Frutiger 45 Light" w:hAnsi="Frutiger 45 Light" w:cs="Arial"/>
          <w:bCs/>
          <w:sz w:val="22"/>
          <w:szCs w:val="22"/>
        </w:rPr>
        <w:t xml:space="preserve"> Während auf politischer Ebene noch über Sinn und Umfang von </w:t>
      </w:r>
      <w:r w:rsidR="00BC07AE">
        <w:rPr>
          <w:rStyle w:val="normaltextrun"/>
          <w:rFonts w:ascii="Frutiger 45 Light" w:hAnsi="Frutiger 45 Light" w:cs="Arial"/>
          <w:bCs/>
          <w:sz w:val="22"/>
          <w:szCs w:val="22"/>
        </w:rPr>
        <w:t>C</w:t>
      </w:r>
      <w:r w:rsidR="00FB7E7F">
        <w:rPr>
          <w:rStyle w:val="normaltextrun"/>
          <w:rFonts w:ascii="Frutiger 45 Light" w:hAnsi="Frutiger 45 Light" w:cs="Arial"/>
          <w:bCs/>
          <w:sz w:val="22"/>
          <w:szCs w:val="22"/>
        </w:rPr>
        <w:t>orona-Tests diskutiert wird, können Zurich Mitarbeitende</w:t>
      </w:r>
      <w:r w:rsidR="003F4F2C">
        <w:rPr>
          <w:rStyle w:val="normaltextrun"/>
          <w:rFonts w:ascii="Frutiger 45 Light" w:hAnsi="Frutiger 45 Light" w:cs="Arial"/>
          <w:bCs/>
          <w:sz w:val="22"/>
          <w:szCs w:val="22"/>
        </w:rPr>
        <w:t xml:space="preserve"> </w:t>
      </w:r>
      <w:r w:rsidR="00FB7E7F">
        <w:rPr>
          <w:rStyle w:val="normaltextrun"/>
          <w:rFonts w:ascii="Frutiger 45 Light" w:hAnsi="Frutiger 45 Light" w:cs="Arial"/>
          <w:bCs/>
          <w:sz w:val="22"/>
          <w:szCs w:val="22"/>
        </w:rPr>
        <w:t>a</w:t>
      </w:r>
      <w:r w:rsidR="003F4F2C">
        <w:rPr>
          <w:rStyle w:val="normaltextrun"/>
          <w:rFonts w:ascii="Frutiger 45 Light" w:hAnsi="Frutiger 45 Light" w:cs="Arial"/>
          <w:bCs/>
          <w:sz w:val="22"/>
          <w:szCs w:val="22"/>
        </w:rPr>
        <w:t xml:space="preserve">b dem 4. August einen </w:t>
      </w:r>
      <w:proofErr w:type="spellStart"/>
      <w:r w:rsidR="003F4F2C">
        <w:rPr>
          <w:rStyle w:val="normaltextrun"/>
          <w:rFonts w:ascii="Frutiger 45 Light" w:hAnsi="Frutiger 45 Light" w:cs="Arial"/>
          <w:bCs/>
          <w:sz w:val="22"/>
          <w:szCs w:val="22"/>
        </w:rPr>
        <w:t>Covid</w:t>
      </w:r>
      <w:proofErr w:type="spellEnd"/>
      <w:r w:rsidR="003F4F2C">
        <w:rPr>
          <w:rStyle w:val="normaltextrun"/>
          <w:rFonts w:ascii="Frutiger 45 Light" w:hAnsi="Frutiger 45 Light" w:cs="Arial"/>
          <w:bCs/>
          <w:sz w:val="22"/>
          <w:szCs w:val="22"/>
        </w:rPr>
        <w:t xml:space="preserve">-Virus-Test </w:t>
      </w:r>
      <w:r w:rsidR="00BC07AE">
        <w:rPr>
          <w:rStyle w:val="normaltextrun"/>
          <w:rFonts w:ascii="Frutiger 45 Light" w:hAnsi="Frutiger 45 Light" w:cs="Arial"/>
          <w:bCs/>
          <w:sz w:val="22"/>
          <w:szCs w:val="22"/>
        </w:rPr>
        <w:t>und</w:t>
      </w:r>
      <w:r w:rsidR="003F4F2C">
        <w:rPr>
          <w:rStyle w:val="normaltextrun"/>
          <w:rFonts w:ascii="Frutiger 45 Light" w:hAnsi="Frutiger 45 Light" w:cs="Arial"/>
          <w:bCs/>
          <w:sz w:val="22"/>
          <w:szCs w:val="22"/>
        </w:rPr>
        <w:t xml:space="preserve"> einen </w:t>
      </w:r>
      <w:proofErr w:type="spellStart"/>
      <w:r w:rsidR="003F4F2C">
        <w:rPr>
          <w:rStyle w:val="normaltextrun"/>
          <w:rFonts w:ascii="Frutiger 45 Light" w:hAnsi="Frutiger 45 Light" w:cs="Arial"/>
          <w:bCs/>
          <w:sz w:val="22"/>
          <w:szCs w:val="22"/>
        </w:rPr>
        <w:t>Covid</w:t>
      </w:r>
      <w:proofErr w:type="spellEnd"/>
      <w:r w:rsidR="003F4F2C">
        <w:rPr>
          <w:rStyle w:val="normaltextrun"/>
          <w:rFonts w:ascii="Frutiger 45 Light" w:hAnsi="Frutiger 45 Light" w:cs="Arial"/>
          <w:bCs/>
          <w:sz w:val="22"/>
          <w:szCs w:val="22"/>
        </w:rPr>
        <w:t xml:space="preserve">-Antikörper-Test </w:t>
      </w:r>
      <w:r w:rsidR="00FB7E7F">
        <w:rPr>
          <w:rStyle w:val="normaltextrun"/>
          <w:rFonts w:ascii="Frutiger 45 Light" w:hAnsi="Frutiger 45 Light" w:cs="Arial"/>
          <w:bCs/>
          <w:sz w:val="22"/>
          <w:szCs w:val="22"/>
        </w:rPr>
        <w:t>durchführen</w:t>
      </w:r>
      <w:r w:rsidR="003F4F2C">
        <w:rPr>
          <w:rStyle w:val="normaltextrun"/>
          <w:rFonts w:ascii="Frutiger 45 Light" w:hAnsi="Frutiger 45 Light" w:cs="Arial"/>
          <w:bCs/>
          <w:sz w:val="22"/>
          <w:szCs w:val="22"/>
        </w:rPr>
        <w:t xml:space="preserve">. Das </w:t>
      </w:r>
      <w:proofErr w:type="spellStart"/>
      <w:r w:rsidR="003F4F2C">
        <w:rPr>
          <w:rStyle w:val="normaltextrun"/>
          <w:rFonts w:ascii="Frutiger 45 Light" w:hAnsi="Frutiger 45 Light" w:cs="Arial"/>
          <w:bCs/>
          <w:sz w:val="22"/>
          <w:szCs w:val="22"/>
        </w:rPr>
        <w:t>Testing</w:t>
      </w:r>
      <w:proofErr w:type="spellEnd"/>
      <w:r w:rsidR="003F4F2C">
        <w:rPr>
          <w:rStyle w:val="normaltextrun"/>
          <w:rFonts w:ascii="Frutiger 45 Light" w:hAnsi="Frutiger 45 Light" w:cs="Arial"/>
          <w:bCs/>
          <w:sz w:val="22"/>
          <w:szCs w:val="22"/>
        </w:rPr>
        <w:t xml:space="preserve"> ist ein freiwilliges Angebot, das jedem Mitarbeitenden zur Verfügung steht</w:t>
      </w:r>
      <w:r w:rsidR="00FB7E7F">
        <w:rPr>
          <w:rStyle w:val="normaltextrun"/>
          <w:rFonts w:ascii="Frutiger 45 Light" w:hAnsi="Frutiger 45 Light" w:cs="Arial"/>
          <w:bCs/>
          <w:sz w:val="22"/>
          <w:szCs w:val="22"/>
        </w:rPr>
        <w:t>. Die Testergebnisse werden nur an die privaten Kontaktadressen der Mitarbeitenden gesendet</w:t>
      </w:r>
      <w:r w:rsidR="003F4F2C">
        <w:rPr>
          <w:rStyle w:val="normaltextrun"/>
          <w:rFonts w:ascii="Frutiger 45 Light" w:hAnsi="Frutiger 45 Light" w:cs="Arial"/>
          <w:bCs/>
          <w:sz w:val="22"/>
          <w:szCs w:val="22"/>
        </w:rPr>
        <w:t>.</w:t>
      </w:r>
    </w:p>
    <w:p w:rsidR="00BC07AE" w:rsidRPr="00BC07AE" w:rsidRDefault="00BC07AE" w:rsidP="003F4F2C">
      <w:pPr>
        <w:pStyle w:val="paragraph"/>
        <w:spacing w:line="276" w:lineRule="auto"/>
        <w:textAlignment w:val="baseline"/>
        <w:rPr>
          <w:rStyle w:val="normaltextrun"/>
          <w:rFonts w:ascii="Frutiger 45 Light" w:hAnsi="Frutiger 45 Light" w:cs="Arial"/>
          <w:b/>
          <w:sz w:val="22"/>
          <w:szCs w:val="22"/>
        </w:rPr>
      </w:pPr>
      <w:r w:rsidRPr="00BC07AE">
        <w:rPr>
          <w:rStyle w:val="normaltextrun"/>
          <w:rFonts w:ascii="Frutiger 45 Light" w:hAnsi="Frutiger 45 Light" w:cs="Arial"/>
          <w:b/>
          <w:sz w:val="22"/>
          <w:szCs w:val="22"/>
        </w:rPr>
        <w:t>Konsequentes Handeln erforderlich</w:t>
      </w:r>
    </w:p>
    <w:p w:rsidR="003F4F2C" w:rsidRPr="004B718D" w:rsidRDefault="003F4F2C" w:rsidP="003F4F2C">
      <w:pPr>
        <w:pStyle w:val="paragraph"/>
        <w:spacing w:line="276" w:lineRule="auto"/>
        <w:textAlignment w:val="baseline"/>
        <w:rPr>
          <w:rStyle w:val="normaltextrun"/>
          <w:rFonts w:ascii="Frutiger 45 Light" w:hAnsi="Frutiger 45 Light" w:cs="Arial"/>
          <w:bCs/>
          <w:sz w:val="22"/>
          <w:szCs w:val="22"/>
        </w:rPr>
      </w:pPr>
      <w:r>
        <w:rPr>
          <w:rStyle w:val="normaltextrun"/>
          <w:rFonts w:ascii="Frutiger 45 Light" w:hAnsi="Frutiger 45 Light" w:cs="Arial"/>
          <w:bCs/>
          <w:sz w:val="22"/>
          <w:szCs w:val="22"/>
        </w:rPr>
        <w:t>„F</w:t>
      </w:r>
      <w:r w:rsidRPr="004B718D">
        <w:rPr>
          <w:rStyle w:val="normaltextrun"/>
          <w:rFonts w:ascii="Frutiger 45 Light" w:hAnsi="Frutiger 45 Light" w:cs="Arial"/>
          <w:bCs/>
          <w:sz w:val="22"/>
          <w:szCs w:val="22"/>
        </w:rPr>
        <w:t xml:space="preserve">ür uns als Unternehmen ist es essenziell wichtig, dass wir unseren Geschäftsbetrieb auch in Zeiten von Corona gewährleisten und weiterhin zuverlässig für unsere Kunden, Geschäftspartner und natürlich </w:t>
      </w:r>
      <w:r>
        <w:rPr>
          <w:rStyle w:val="normaltextrun"/>
          <w:rFonts w:ascii="Frutiger 45 Light" w:hAnsi="Frutiger 45 Light" w:cs="Arial"/>
          <w:bCs/>
          <w:sz w:val="22"/>
          <w:szCs w:val="22"/>
        </w:rPr>
        <w:t>für unsere</w:t>
      </w:r>
      <w:r w:rsidRPr="004B718D">
        <w:rPr>
          <w:rStyle w:val="normaltextrun"/>
          <w:rFonts w:ascii="Frutiger 45 Light" w:hAnsi="Frutiger 45 Light" w:cs="Arial"/>
          <w:bCs/>
          <w:sz w:val="22"/>
          <w:szCs w:val="22"/>
        </w:rPr>
        <w:t xml:space="preserve"> Mitarbeitende</w:t>
      </w:r>
      <w:r>
        <w:rPr>
          <w:rStyle w:val="normaltextrun"/>
          <w:rFonts w:ascii="Frutiger 45 Light" w:hAnsi="Frutiger 45 Light" w:cs="Arial"/>
          <w:bCs/>
          <w:sz w:val="22"/>
          <w:szCs w:val="22"/>
        </w:rPr>
        <w:t>n</w:t>
      </w:r>
      <w:r w:rsidRPr="004B718D">
        <w:rPr>
          <w:rStyle w:val="normaltextrun"/>
          <w:rFonts w:ascii="Frutiger 45 Light" w:hAnsi="Frutiger 45 Light" w:cs="Arial"/>
          <w:bCs/>
          <w:sz w:val="22"/>
          <w:szCs w:val="22"/>
        </w:rPr>
        <w:t xml:space="preserve"> da sind</w:t>
      </w:r>
      <w:r>
        <w:rPr>
          <w:rStyle w:val="normaltextrun"/>
          <w:rFonts w:ascii="Frutiger 45 Light" w:hAnsi="Frutiger 45 Light" w:cs="Arial"/>
          <w:bCs/>
          <w:sz w:val="22"/>
          <w:szCs w:val="22"/>
        </w:rPr>
        <w:t xml:space="preserve">“, erklärt </w:t>
      </w:r>
      <w:r w:rsidR="00FB7E7F">
        <w:rPr>
          <w:rStyle w:val="normaltextrun"/>
          <w:rFonts w:ascii="Frutiger 45 Light" w:hAnsi="Frutiger 45 Light" w:cs="Arial"/>
          <w:bCs/>
          <w:sz w:val="22"/>
          <w:szCs w:val="22"/>
        </w:rPr>
        <w:t xml:space="preserve">Uwe </w:t>
      </w:r>
      <w:proofErr w:type="spellStart"/>
      <w:r w:rsidR="00FB7E7F">
        <w:rPr>
          <w:rStyle w:val="normaltextrun"/>
          <w:rFonts w:ascii="Frutiger 45 Light" w:hAnsi="Frutiger 45 Light" w:cs="Arial"/>
          <w:bCs/>
          <w:sz w:val="22"/>
          <w:szCs w:val="22"/>
        </w:rPr>
        <w:t>Schöpe</w:t>
      </w:r>
      <w:proofErr w:type="spellEnd"/>
      <w:r w:rsidR="00FB7E7F">
        <w:rPr>
          <w:rStyle w:val="normaltextrun"/>
          <w:rFonts w:ascii="Frutiger 45 Light" w:hAnsi="Frutiger 45 Light" w:cs="Arial"/>
          <w:bCs/>
          <w:sz w:val="22"/>
          <w:szCs w:val="22"/>
        </w:rPr>
        <w:t xml:space="preserve">, Personalvorstand der </w:t>
      </w:r>
      <w:r>
        <w:rPr>
          <w:rStyle w:val="normaltextrun"/>
          <w:rFonts w:ascii="Frutiger 45 Light" w:hAnsi="Frutiger 45 Light" w:cs="Arial"/>
          <w:bCs/>
          <w:sz w:val="22"/>
          <w:szCs w:val="22"/>
        </w:rPr>
        <w:t xml:space="preserve">Zurich Gruppe Deutschland. </w:t>
      </w:r>
      <w:r w:rsidR="00FB7E7F">
        <w:rPr>
          <w:rStyle w:val="normaltextrun"/>
          <w:rFonts w:ascii="Frutiger 45 Light" w:hAnsi="Frutiger 45 Light" w:cs="Arial"/>
          <w:bCs/>
          <w:sz w:val="22"/>
          <w:szCs w:val="22"/>
        </w:rPr>
        <w:t>Dazu zeigt d</w:t>
      </w:r>
      <w:r w:rsidRPr="004B718D">
        <w:rPr>
          <w:rStyle w:val="normaltextrun"/>
          <w:rFonts w:ascii="Frutiger 45 Light" w:hAnsi="Frutiger 45 Light" w:cs="Arial"/>
          <w:bCs/>
          <w:sz w:val="22"/>
          <w:szCs w:val="22"/>
        </w:rPr>
        <w:t xml:space="preserve">ie aktuelle Urlaubssaison, dass die Ansteckungsgefahr </w:t>
      </w:r>
      <w:r w:rsidR="00FB7E7F">
        <w:rPr>
          <w:rStyle w:val="normaltextrun"/>
          <w:rFonts w:ascii="Frutiger 45 Light" w:hAnsi="Frutiger 45 Light" w:cs="Arial"/>
          <w:bCs/>
          <w:sz w:val="22"/>
          <w:szCs w:val="22"/>
        </w:rPr>
        <w:t>durch Corona keineswegs gebannt und in verschiedenen Regionen</w:t>
      </w:r>
      <w:r w:rsidRPr="004B718D">
        <w:rPr>
          <w:rStyle w:val="normaltextrun"/>
          <w:rFonts w:ascii="Frutiger 45 Light" w:hAnsi="Frutiger 45 Light" w:cs="Arial"/>
          <w:bCs/>
          <w:sz w:val="22"/>
          <w:szCs w:val="22"/>
        </w:rPr>
        <w:t xml:space="preserve"> nach wie vor sehr hoch ist. </w:t>
      </w:r>
      <w:r w:rsidR="00FB7E7F">
        <w:rPr>
          <w:rStyle w:val="normaltextrun"/>
          <w:rFonts w:ascii="Frutiger 45 Light" w:hAnsi="Frutiger 45 Light" w:cs="Arial"/>
          <w:bCs/>
          <w:sz w:val="22"/>
          <w:szCs w:val="22"/>
        </w:rPr>
        <w:t xml:space="preserve">„Auf </w:t>
      </w:r>
      <w:r w:rsidRPr="004B718D">
        <w:rPr>
          <w:rStyle w:val="normaltextrun"/>
          <w:rFonts w:ascii="Frutiger 45 Light" w:hAnsi="Frutiger 45 Light" w:cs="Arial"/>
          <w:bCs/>
          <w:sz w:val="22"/>
          <w:szCs w:val="22"/>
        </w:rPr>
        <w:t xml:space="preserve">politischer Seite </w:t>
      </w:r>
      <w:r w:rsidR="00FB7E7F">
        <w:rPr>
          <w:rStyle w:val="normaltextrun"/>
          <w:rFonts w:ascii="Frutiger 45 Light" w:hAnsi="Frutiger 45 Light" w:cs="Arial"/>
          <w:bCs/>
          <w:sz w:val="22"/>
          <w:szCs w:val="22"/>
        </w:rPr>
        <w:t xml:space="preserve">wird derzeit über </w:t>
      </w:r>
      <w:r w:rsidRPr="004B718D">
        <w:rPr>
          <w:rStyle w:val="normaltextrun"/>
          <w:rFonts w:ascii="Frutiger 45 Light" w:hAnsi="Frutiger 45 Light" w:cs="Arial"/>
          <w:bCs/>
          <w:sz w:val="22"/>
          <w:szCs w:val="22"/>
        </w:rPr>
        <w:t xml:space="preserve">Corona-Tests von Reiserückkehrern </w:t>
      </w:r>
      <w:r w:rsidR="00FB7E7F">
        <w:rPr>
          <w:rStyle w:val="normaltextrun"/>
          <w:rFonts w:ascii="Frutiger 45 Light" w:hAnsi="Frutiger 45 Light" w:cs="Arial"/>
          <w:bCs/>
          <w:sz w:val="22"/>
          <w:szCs w:val="22"/>
        </w:rPr>
        <w:t xml:space="preserve">diskutiert. Aber hier </w:t>
      </w:r>
      <w:r w:rsidR="00603455">
        <w:rPr>
          <w:rStyle w:val="normaltextrun"/>
          <w:rFonts w:ascii="Frutiger 45 Light" w:hAnsi="Frutiger 45 Light" w:cs="Arial"/>
          <w:bCs/>
          <w:sz w:val="22"/>
          <w:szCs w:val="22"/>
        </w:rPr>
        <w:t xml:space="preserve">ist </w:t>
      </w:r>
      <w:r w:rsidR="00FB7E7F">
        <w:rPr>
          <w:rStyle w:val="normaltextrun"/>
          <w:rFonts w:ascii="Frutiger 45 Light" w:hAnsi="Frutiger 45 Light" w:cs="Arial"/>
          <w:bCs/>
          <w:sz w:val="22"/>
          <w:szCs w:val="22"/>
        </w:rPr>
        <w:t>noch</w:t>
      </w:r>
      <w:r w:rsidRPr="004B718D">
        <w:rPr>
          <w:rStyle w:val="normaltextrun"/>
          <w:rFonts w:ascii="Frutiger 45 Light" w:hAnsi="Frutiger 45 Light" w:cs="Arial"/>
          <w:bCs/>
          <w:sz w:val="22"/>
          <w:szCs w:val="22"/>
        </w:rPr>
        <w:t xml:space="preserve"> keine </w:t>
      </w:r>
      <w:r w:rsidR="00603455">
        <w:rPr>
          <w:rStyle w:val="normaltextrun"/>
          <w:rFonts w:ascii="Frutiger 45 Light" w:hAnsi="Frutiger 45 Light" w:cs="Arial"/>
          <w:bCs/>
          <w:sz w:val="22"/>
          <w:szCs w:val="22"/>
        </w:rPr>
        <w:t xml:space="preserve">flächendeckende </w:t>
      </w:r>
      <w:r w:rsidRPr="004B718D">
        <w:rPr>
          <w:rStyle w:val="normaltextrun"/>
          <w:rFonts w:ascii="Frutiger 45 Light" w:hAnsi="Frutiger 45 Light" w:cs="Arial"/>
          <w:bCs/>
          <w:sz w:val="22"/>
          <w:szCs w:val="22"/>
        </w:rPr>
        <w:t>Regelung</w:t>
      </w:r>
      <w:r w:rsidR="00603455">
        <w:rPr>
          <w:rStyle w:val="normaltextrun"/>
          <w:rFonts w:ascii="Frutiger 45 Light" w:hAnsi="Frutiger 45 Light" w:cs="Arial"/>
          <w:bCs/>
          <w:sz w:val="22"/>
          <w:szCs w:val="22"/>
        </w:rPr>
        <w:t xml:space="preserve"> in Sicht</w:t>
      </w:r>
      <w:r w:rsidRPr="004B718D">
        <w:rPr>
          <w:rStyle w:val="normaltextrun"/>
          <w:rFonts w:ascii="Frutiger 45 Light" w:hAnsi="Frutiger 45 Light" w:cs="Arial"/>
          <w:bCs/>
          <w:sz w:val="22"/>
          <w:szCs w:val="22"/>
        </w:rPr>
        <w:t xml:space="preserve">. </w:t>
      </w:r>
      <w:r w:rsidR="00603455">
        <w:rPr>
          <w:rStyle w:val="normaltextrun"/>
          <w:rFonts w:ascii="Frutiger 45 Light" w:hAnsi="Frutiger 45 Light" w:cs="Arial"/>
          <w:bCs/>
          <w:sz w:val="22"/>
          <w:szCs w:val="22"/>
        </w:rPr>
        <w:t>A</w:t>
      </w:r>
      <w:r w:rsidR="00BC07AE">
        <w:rPr>
          <w:rStyle w:val="normaltextrun"/>
          <w:rFonts w:ascii="Frutiger 45 Light" w:hAnsi="Frutiger 45 Light" w:cs="Arial"/>
          <w:bCs/>
          <w:sz w:val="22"/>
          <w:szCs w:val="22"/>
        </w:rPr>
        <w:t>l</w:t>
      </w:r>
      <w:r w:rsidR="00603455">
        <w:rPr>
          <w:rStyle w:val="normaltextrun"/>
          <w:rFonts w:ascii="Frutiger 45 Light" w:hAnsi="Frutiger 45 Light" w:cs="Arial"/>
          <w:bCs/>
          <w:sz w:val="22"/>
          <w:szCs w:val="22"/>
        </w:rPr>
        <w:t xml:space="preserve">s Unternehmen </w:t>
      </w:r>
      <w:r w:rsidR="00BC07AE">
        <w:rPr>
          <w:rStyle w:val="normaltextrun"/>
          <w:rFonts w:ascii="Frutiger 45 Light" w:hAnsi="Frutiger 45 Light" w:cs="Arial"/>
          <w:bCs/>
          <w:sz w:val="22"/>
          <w:szCs w:val="22"/>
        </w:rPr>
        <w:t xml:space="preserve">können </w:t>
      </w:r>
      <w:r w:rsidR="00FB7E7F">
        <w:rPr>
          <w:rStyle w:val="normaltextrun"/>
          <w:rFonts w:ascii="Frutiger 45 Light" w:hAnsi="Frutiger 45 Light" w:cs="Arial"/>
          <w:bCs/>
          <w:sz w:val="22"/>
          <w:szCs w:val="22"/>
        </w:rPr>
        <w:t xml:space="preserve">wir </w:t>
      </w:r>
      <w:r w:rsidRPr="004B718D">
        <w:rPr>
          <w:rStyle w:val="normaltextrun"/>
          <w:rFonts w:ascii="Frutiger 45 Light" w:hAnsi="Frutiger 45 Light" w:cs="Arial"/>
          <w:bCs/>
          <w:sz w:val="22"/>
          <w:szCs w:val="22"/>
        </w:rPr>
        <w:t>kein Risiko eingehen und</w:t>
      </w:r>
      <w:r w:rsidR="00BC07AE">
        <w:rPr>
          <w:rStyle w:val="normaltextrun"/>
          <w:rFonts w:ascii="Frutiger 45 Light" w:hAnsi="Frutiger 45 Light" w:cs="Arial"/>
          <w:bCs/>
          <w:sz w:val="22"/>
          <w:szCs w:val="22"/>
        </w:rPr>
        <w:t xml:space="preserve"> wollen</w:t>
      </w:r>
      <w:r w:rsidRPr="004B718D">
        <w:rPr>
          <w:rStyle w:val="normaltextrun"/>
          <w:rFonts w:ascii="Frutiger 45 Light" w:hAnsi="Frutiger 45 Light" w:cs="Arial"/>
          <w:bCs/>
          <w:sz w:val="22"/>
          <w:szCs w:val="22"/>
        </w:rPr>
        <w:t xml:space="preserve"> </w:t>
      </w:r>
      <w:r>
        <w:rPr>
          <w:rStyle w:val="normaltextrun"/>
          <w:rFonts w:ascii="Frutiger 45 Light" w:hAnsi="Frutiger 45 Light" w:cs="Arial"/>
          <w:bCs/>
          <w:sz w:val="22"/>
          <w:szCs w:val="22"/>
        </w:rPr>
        <w:t>unsere</w:t>
      </w:r>
      <w:r w:rsidR="00603455">
        <w:rPr>
          <w:rStyle w:val="normaltextrun"/>
          <w:rFonts w:ascii="Frutiger 45 Light" w:hAnsi="Frutiger 45 Light" w:cs="Arial"/>
          <w:bCs/>
          <w:sz w:val="22"/>
          <w:szCs w:val="22"/>
        </w:rPr>
        <w:t>n</w:t>
      </w:r>
      <w:r>
        <w:rPr>
          <w:rStyle w:val="normaltextrun"/>
          <w:rFonts w:ascii="Frutiger 45 Light" w:hAnsi="Frutiger 45 Light" w:cs="Arial"/>
          <w:bCs/>
          <w:sz w:val="22"/>
          <w:szCs w:val="22"/>
        </w:rPr>
        <w:t xml:space="preserve"> Mitarbeitenden</w:t>
      </w:r>
      <w:r w:rsidRPr="004B718D">
        <w:rPr>
          <w:rStyle w:val="normaltextrun"/>
          <w:rFonts w:ascii="Frutiger 45 Light" w:hAnsi="Frutiger 45 Light" w:cs="Arial"/>
          <w:bCs/>
          <w:sz w:val="22"/>
          <w:szCs w:val="22"/>
        </w:rPr>
        <w:t xml:space="preserve"> </w:t>
      </w:r>
      <w:r w:rsidR="00BC07AE">
        <w:rPr>
          <w:rStyle w:val="normaltextrun"/>
          <w:rFonts w:ascii="Frutiger 45 Light" w:hAnsi="Frutiger 45 Light" w:cs="Arial"/>
          <w:bCs/>
          <w:sz w:val="22"/>
          <w:szCs w:val="22"/>
        </w:rPr>
        <w:t xml:space="preserve">maximale </w:t>
      </w:r>
      <w:r w:rsidR="00603455">
        <w:rPr>
          <w:rStyle w:val="normaltextrun"/>
          <w:rFonts w:ascii="Frutiger 45 Light" w:hAnsi="Frutiger 45 Light" w:cs="Arial"/>
          <w:bCs/>
          <w:sz w:val="22"/>
          <w:szCs w:val="22"/>
        </w:rPr>
        <w:t>Sicherheit geben</w:t>
      </w:r>
      <w:r w:rsidRPr="004B718D">
        <w:rPr>
          <w:rStyle w:val="normaltextrun"/>
          <w:rFonts w:ascii="Frutiger 45 Light" w:hAnsi="Frutiger 45 Light" w:cs="Arial"/>
          <w:bCs/>
          <w:sz w:val="22"/>
          <w:szCs w:val="22"/>
        </w:rPr>
        <w:t>.</w:t>
      </w:r>
      <w:r w:rsidR="00603455">
        <w:rPr>
          <w:rStyle w:val="normaltextrun"/>
          <w:rFonts w:ascii="Frutiger 45 Light" w:hAnsi="Frutiger 45 Light" w:cs="Arial"/>
          <w:bCs/>
          <w:sz w:val="22"/>
          <w:szCs w:val="22"/>
        </w:rPr>
        <w:t xml:space="preserve"> So kann es</w:t>
      </w:r>
      <w:r w:rsidR="00603455">
        <w:t xml:space="preserve"> a</w:t>
      </w:r>
      <w:r w:rsidR="00FB7E7F" w:rsidRPr="00FB7E7F">
        <w:rPr>
          <w:rStyle w:val="normaltextrun"/>
          <w:rFonts w:ascii="Frutiger 45 Light" w:hAnsi="Frutiger 45 Light" w:cs="Arial"/>
          <w:bCs/>
          <w:sz w:val="22"/>
          <w:szCs w:val="22"/>
        </w:rPr>
        <w:t>us unserer Sicht am Ende teu</w:t>
      </w:r>
      <w:r w:rsidR="00BC07AE">
        <w:rPr>
          <w:rStyle w:val="normaltextrun"/>
          <w:rFonts w:ascii="Frutiger 45 Light" w:hAnsi="Frutiger 45 Light" w:cs="Arial"/>
          <w:bCs/>
          <w:sz w:val="22"/>
          <w:szCs w:val="22"/>
        </w:rPr>
        <w:t>r</w:t>
      </w:r>
      <w:r w:rsidR="00FB7E7F" w:rsidRPr="00FB7E7F">
        <w:rPr>
          <w:rStyle w:val="normaltextrun"/>
          <w:rFonts w:ascii="Frutiger 45 Light" w:hAnsi="Frutiger 45 Light" w:cs="Arial"/>
          <w:bCs/>
          <w:sz w:val="22"/>
          <w:szCs w:val="22"/>
        </w:rPr>
        <w:t>er werden</w:t>
      </w:r>
      <w:r w:rsidR="005F5E40">
        <w:rPr>
          <w:rStyle w:val="normaltextrun"/>
          <w:rFonts w:ascii="Frutiger 45 Light" w:hAnsi="Frutiger 45 Light" w:cs="Arial"/>
          <w:bCs/>
          <w:sz w:val="22"/>
          <w:szCs w:val="22"/>
        </w:rPr>
        <w:t>,</w:t>
      </w:r>
      <w:r w:rsidR="00FB7E7F" w:rsidRPr="00FB7E7F">
        <w:rPr>
          <w:rStyle w:val="normaltextrun"/>
          <w:rFonts w:ascii="Frutiger 45 Light" w:hAnsi="Frutiger 45 Light" w:cs="Arial"/>
          <w:bCs/>
          <w:sz w:val="22"/>
          <w:szCs w:val="22"/>
        </w:rPr>
        <w:t xml:space="preserve"> </w:t>
      </w:r>
      <w:r w:rsidR="00603455">
        <w:rPr>
          <w:rStyle w:val="normaltextrun"/>
          <w:rFonts w:ascii="Frutiger 45 Light" w:hAnsi="Frutiger 45 Light" w:cs="Arial"/>
          <w:bCs/>
          <w:sz w:val="22"/>
          <w:szCs w:val="22"/>
        </w:rPr>
        <w:t>zu wenig zu testen</w:t>
      </w:r>
      <w:r w:rsidR="00BC07AE">
        <w:rPr>
          <w:rStyle w:val="normaltextrun"/>
          <w:rFonts w:ascii="Frutiger 45 Light" w:hAnsi="Frutiger 45 Light" w:cs="Arial"/>
          <w:bCs/>
          <w:sz w:val="22"/>
          <w:szCs w:val="22"/>
        </w:rPr>
        <w:t>,</w:t>
      </w:r>
      <w:r w:rsidR="00603455">
        <w:rPr>
          <w:rStyle w:val="normaltextrun"/>
          <w:rFonts w:ascii="Frutiger 45 Light" w:hAnsi="Frutiger 45 Light" w:cs="Arial"/>
          <w:bCs/>
          <w:sz w:val="22"/>
          <w:szCs w:val="22"/>
        </w:rPr>
        <w:t xml:space="preserve"> </w:t>
      </w:r>
      <w:r w:rsidR="00FB7E7F" w:rsidRPr="00FB7E7F">
        <w:rPr>
          <w:rStyle w:val="normaltextrun"/>
          <w:rFonts w:ascii="Frutiger 45 Light" w:hAnsi="Frutiger 45 Light" w:cs="Arial"/>
          <w:bCs/>
          <w:sz w:val="22"/>
          <w:szCs w:val="22"/>
        </w:rPr>
        <w:t>als zu viel zu testen</w:t>
      </w:r>
      <w:r w:rsidR="00603455">
        <w:rPr>
          <w:rStyle w:val="normaltextrun"/>
          <w:rFonts w:ascii="Frutiger 45 Light" w:hAnsi="Frutiger 45 Light" w:cs="Arial"/>
          <w:bCs/>
          <w:sz w:val="22"/>
          <w:szCs w:val="22"/>
        </w:rPr>
        <w:t>.</w:t>
      </w:r>
      <w:r w:rsidR="00FB7E7F" w:rsidRPr="00FB7E7F">
        <w:rPr>
          <w:rStyle w:val="normaltextrun"/>
          <w:rFonts w:ascii="Frutiger 45 Light" w:hAnsi="Frutiger 45 Light" w:cs="Arial"/>
          <w:bCs/>
          <w:sz w:val="22"/>
          <w:szCs w:val="22"/>
        </w:rPr>
        <w:t xml:space="preserve">“ </w:t>
      </w:r>
      <w:r w:rsidRPr="004B718D">
        <w:rPr>
          <w:rStyle w:val="normaltextrun"/>
          <w:rFonts w:ascii="Frutiger 45 Light" w:hAnsi="Frutiger 45 Light" w:cs="Arial"/>
          <w:bCs/>
          <w:sz w:val="22"/>
          <w:szCs w:val="22"/>
        </w:rPr>
        <w:t xml:space="preserve">Daher bieten </w:t>
      </w:r>
      <w:r>
        <w:rPr>
          <w:rStyle w:val="normaltextrun"/>
          <w:rFonts w:ascii="Frutiger 45 Light" w:hAnsi="Frutiger 45 Light" w:cs="Arial"/>
          <w:bCs/>
          <w:sz w:val="22"/>
          <w:szCs w:val="22"/>
        </w:rPr>
        <w:t>wir nun neben umfangreichen Schutzmaßnahmen in unseren Gebäuden auch</w:t>
      </w:r>
      <w:r w:rsidRPr="004B718D">
        <w:rPr>
          <w:rStyle w:val="normaltextrun"/>
          <w:rFonts w:ascii="Frutiger 45 Light" w:hAnsi="Frutiger 45 Light" w:cs="Arial"/>
          <w:bCs/>
          <w:sz w:val="22"/>
          <w:szCs w:val="22"/>
        </w:rPr>
        <w:t xml:space="preserve"> die Möglichkeit, Corona-Tests wahrzunehmen und das unabhängig davon, ob </w:t>
      </w:r>
      <w:r>
        <w:rPr>
          <w:rStyle w:val="normaltextrun"/>
          <w:rFonts w:ascii="Frutiger 45 Light" w:hAnsi="Frutiger 45 Light" w:cs="Arial"/>
          <w:bCs/>
          <w:sz w:val="22"/>
          <w:szCs w:val="22"/>
        </w:rPr>
        <w:t>jemand</w:t>
      </w:r>
      <w:r w:rsidRPr="004B718D">
        <w:rPr>
          <w:rStyle w:val="normaltextrun"/>
          <w:rFonts w:ascii="Frutiger 45 Light" w:hAnsi="Frutiger 45 Light" w:cs="Arial"/>
          <w:bCs/>
          <w:sz w:val="22"/>
          <w:szCs w:val="22"/>
        </w:rPr>
        <w:t xml:space="preserve"> verreist war oder nicht.</w:t>
      </w:r>
      <w:r w:rsidR="00603455">
        <w:rPr>
          <w:rStyle w:val="normaltextrun"/>
          <w:rFonts w:ascii="Frutiger 45 Light" w:hAnsi="Frutiger 45 Light" w:cs="Arial"/>
          <w:bCs/>
          <w:sz w:val="22"/>
          <w:szCs w:val="22"/>
        </w:rPr>
        <w:t xml:space="preserve"> Die Kosten für diesen Test übernehmen wir</w:t>
      </w:r>
      <w:r>
        <w:rPr>
          <w:rStyle w:val="normaltextrun"/>
          <w:rFonts w:ascii="Frutiger 45 Light" w:hAnsi="Frutiger 45 Light" w:cs="Arial"/>
          <w:bCs/>
          <w:sz w:val="22"/>
          <w:szCs w:val="22"/>
        </w:rPr>
        <w:t>“</w:t>
      </w:r>
      <w:r w:rsidR="00603455">
        <w:rPr>
          <w:rStyle w:val="normaltextrun"/>
          <w:rFonts w:ascii="Frutiger 45 Light" w:hAnsi="Frutiger 45 Light" w:cs="Arial"/>
          <w:bCs/>
          <w:sz w:val="22"/>
          <w:szCs w:val="22"/>
        </w:rPr>
        <w:t>.</w:t>
      </w:r>
      <w:r w:rsidRPr="004B718D">
        <w:rPr>
          <w:rStyle w:val="normaltextrun"/>
          <w:rFonts w:ascii="Frutiger 45 Light" w:hAnsi="Frutiger 45 Light" w:cs="Arial"/>
          <w:bCs/>
          <w:sz w:val="22"/>
          <w:szCs w:val="22"/>
        </w:rPr>
        <w:t xml:space="preserve"> </w:t>
      </w:r>
    </w:p>
    <w:p w:rsidR="005B5596" w:rsidRDefault="005B5596" w:rsidP="004B718D">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p>
    <w:p w:rsidR="003F4F2C" w:rsidRPr="003F4F2C" w:rsidRDefault="00A81C18" w:rsidP="004B718D">
      <w:pPr>
        <w:pStyle w:val="paragraph"/>
        <w:spacing w:before="0" w:beforeAutospacing="0" w:after="0" w:afterAutospacing="0" w:line="276" w:lineRule="auto"/>
        <w:textAlignment w:val="baseline"/>
        <w:rPr>
          <w:rStyle w:val="normaltextrun"/>
          <w:rFonts w:ascii="Frutiger 45 Light" w:hAnsi="Frutiger 45 Light" w:cs="Arial"/>
          <w:b/>
          <w:sz w:val="22"/>
          <w:szCs w:val="22"/>
        </w:rPr>
      </w:pPr>
      <w:r>
        <w:rPr>
          <w:rStyle w:val="normaltextrun"/>
          <w:rFonts w:ascii="Frutiger 45 Light" w:hAnsi="Frutiger 45 Light" w:cs="Arial"/>
          <w:b/>
          <w:sz w:val="22"/>
          <w:szCs w:val="22"/>
        </w:rPr>
        <w:t>Sichere Rückkehr</w:t>
      </w:r>
      <w:r w:rsidR="003F4F2C" w:rsidRPr="003F4F2C">
        <w:rPr>
          <w:rStyle w:val="normaltextrun"/>
          <w:rFonts w:ascii="Frutiger 45 Light" w:hAnsi="Frutiger 45 Light" w:cs="Arial"/>
          <w:b/>
          <w:sz w:val="22"/>
          <w:szCs w:val="22"/>
        </w:rPr>
        <w:t xml:space="preserve"> in </w:t>
      </w:r>
      <w:r>
        <w:rPr>
          <w:rStyle w:val="normaltextrun"/>
          <w:rFonts w:ascii="Frutiger 45 Light" w:hAnsi="Frutiger 45 Light" w:cs="Arial"/>
          <w:b/>
          <w:sz w:val="22"/>
          <w:szCs w:val="22"/>
        </w:rPr>
        <w:t xml:space="preserve">die </w:t>
      </w:r>
      <w:r w:rsidR="003F4F2C" w:rsidRPr="003F4F2C">
        <w:rPr>
          <w:rStyle w:val="normaltextrun"/>
          <w:rFonts w:ascii="Frutiger 45 Light" w:hAnsi="Frutiger 45 Light" w:cs="Arial"/>
          <w:b/>
          <w:sz w:val="22"/>
          <w:szCs w:val="22"/>
        </w:rPr>
        <w:t>Zurich Büros</w:t>
      </w:r>
    </w:p>
    <w:p w:rsidR="005B5596" w:rsidRDefault="005B5596" w:rsidP="005B5596">
      <w:pPr>
        <w:pStyle w:val="paragraph"/>
        <w:spacing w:line="276" w:lineRule="auto"/>
        <w:textAlignment w:val="baseline"/>
        <w:rPr>
          <w:rStyle w:val="normaltextrun"/>
          <w:rFonts w:ascii="Frutiger 45 Light" w:hAnsi="Frutiger 45 Light" w:cs="Arial"/>
          <w:bCs/>
          <w:sz w:val="22"/>
          <w:szCs w:val="22"/>
        </w:rPr>
      </w:pPr>
      <w:r w:rsidRPr="005B5596">
        <w:rPr>
          <w:rStyle w:val="normaltextrun"/>
          <w:rFonts w:ascii="Frutiger 45 Light" w:hAnsi="Frutiger 45 Light" w:cs="Arial"/>
          <w:bCs/>
          <w:sz w:val="22"/>
          <w:szCs w:val="22"/>
        </w:rPr>
        <w:t>Um Infektionsketten zu unterbrechen und einen Beitrag zur Verlangsamung der Ausbreitung des Virus zu leisten</w:t>
      </w:r>
      <w:r w:rsidR="00A81C18">
        <w:rPr>
          <w:rStyle w:val="normaltextrun"/>
          <w:rFonts w:ascii="Frutiger 45 Light" w:hAnsi="Frutiger 45 Light" w:cs="Arial"/>
          <w:bCs/>
          <w:sz w:val="22"/>
          <w:szCs w:val="22"/>
        </w:rPr>
        <w:t>,</w:t>
      </w:r>
      <w:r w:rsidRPr="005B5596">
        <w:rPr>
          <w:rStyle w:val="normaltextrun"/>
          <w:rFonts w:ascii="Frutiger 45 Light" w:hAnsi="Frutiger 45 Light" w:cs="Arial"/>
          <w:bCs/>
          <w:sz w:val="22"/>
          <w:szCs w:val="22"/>
        </w:rPr>
        <w:t xml:space="preserve"> hat der Versicherer bereits früh und konsequent gehandelt. </w:t>
      </w:r>
      <w:r w:rsidR="00A81C18">
        <w:rPr>
          <w:rStyle w:val="normaltextrun"/>
          <w:rFonts w:ascii="Frutiger 45 Light" w:hAnsi="Frutiger 45 Light" w:cs="Arial"/>
          <w:bCs/>
          <w:sz w:val="22"/>
          <w:szCs w:val="22"/>
        </w:rPr>
        <w:t>Bereits</w:t>
      </w:r>
      <w:r w:rsidRPr="005B5596">
        <w:rPr>
          <w:rStyle w:val="normaltextrun"/>
          <w:rFonts w:ascii="Frutiger 45 Light" w:hAnsi="Frutiger 45 Light" w:cs="Arial"/>
          <w:bCs/>
          <w:sz w:val="22"/>
          <w:szCs w:val="22"/>
        </w:rPr>
        <w:t xml:space="preserve"> </w:t>
      </w:r>
      <w:r w:rsidR="005F5E40">
        <w:rPr>
          <w:rStyle w:val="normaltextrun"/>
          <w:rFonts w:ascii="Frutiger 45 Light" w:hAnsi="Frutiger 45 Light" w:cs="Arial"/>
          <w:bCs/>
          <w:sz w:val="22"/>
          <w:szCs w:val="22"/>
        </w:rPr>
        <w:t xml:space="preserve">seit </w:t>
      </w:r>
      <w:r w:rsidRPr="005B5596">
        <w:rPr>
          <w:rStyle w:val="normaltextrun"/>
          <w:rFonts w:ascii="Frutiger 45 Light" w:hAnsi="Frutiger 45 Light" w:cs="Arial"/>
          <w:bCs/>
          <w:sz w:val="22"/>
          <w:szCs w:val="22"/>
        </w:rPr>
        <w:t xml:space="preserve">dem 17. März </w:t>
      </w:r>
      <w:r w:rsidR="00A81C18">
        <w:rPr>
          <w:rStyle w:val="normaltextrun"/>
          <w:rFonts w:ascii="Frutiger 45 Light" w:hAnsi="Frutiger 45 Light" w:cs="Arial"/>
          <w:bCs/>
          <w:sz w:val="22"/>
          <w:szCs w:val="22"/>
        </w:rPr>
        <w:t xml:space="preserve">setzte Zurich auf </w:t>
      </w:r>
      <w:proofErr w:type="spellStart"/>
      <w:r w:rsidR="00A81C18">
        <w:rPr>
          <w:rStyle w:val="normaltextrun"/>
          <w:rFonts w:ascii="Frutiger 45 Light" w:hAnsi="Frutiger 45 Light" w:cs="Arial"/>
          <w:bCs/>
          <w:sz w:val="22"/>
          <w:szCs w:val="22"/>
        </w:rPr>
        <w:t>working@home</w:t>
      </w:r>
      <w:proofErr w:type="spellEnd"/>
      <w:r w:rsidR="00A81C18">
        <w:rPr>
          <w:rStyle w:val="normaltextrun"/>
          <w:rFonts w:ascii="Frutiger 45 Light" w:hAnsi="Frutiger 45 Light" w:cs="Arial"/>
          <w:bCs/>
          <w:sz w:val="22"/>
          <w:szCs w:val="22"/>
        </w:rPr>
        <w:t xml:space="preserve"> </w:t>
      </w:r>
      <w:r w:rsidR="005F5E40">
        <w:rPr>
          <w:rStyle w:val="normaltextrun"/>
          <w:rFonts w:ascii="Frutiger 45 Light" w:hAnsi="Frutiger 45 Light" w:cs="Arial"/>
          <w:bCs/>
          <w:sz w:val="22"/>
          <w:szCs w:val="22"/>
        </w:rPr>
        <w:t>–</w:t>
      </w:r>
      <w:r w:rsidR="00A81C18">
        <w:rPr>
          <w:rStyle w:val="normaltextrun"/>
          <w:rFonts w:ascii="Frutiger 45 Light" w:hAnsi="Frutiger 45 Light" w:cs="Arial"/>
          <w:bCs/>
          <w:sz w:val="22"/>
          <w:szCs w:val="22"/>
        </w:rPr>
        <w:t xml:space="preserve"> </w:t>
      </w:r>
      <w:r w:rsidRPr="005B5596">
        <w:rPr>
          <w:rStyle w:val="normaltextrun"/>
          <w:rFonts w:ascii="Frutiger 45 Light" w:hAnsi="Frutiger 45 Light" w:cs="Arial"/>
          <w:bCs/>
          <w:sz w:val="22"/>
          <w:szCs w:val="22"/>
        </w:rPr>
        <w:t>fast</w:t>
      </w:r>
      <w:r w:rsidR="005F5E40">
        <w:rPr>
          <w:rStyle w:val="normaltextrun"/>
          <w:rFonts w:ascii="Frutiger 45 Light" w:hAnsi="Frutiger 45 Light" w:cs="Arial"/>
          <w:bCs/>
          <w:sz w:val="22"/>
          <w:szCs w:val="22"/>
        </w:rPr>
        <w:t xml:space="preserve"> </w:t>
      </w:r>
      <w:r w:rsidRPr="005B5596">
        <w:rPr>
          <w:rStyle w:val="normaltextrun"/>
          <w:rFonts w:ascii="Frutiger 45 Light" w:hAnsi="Frutiger 45 Light" w:cs="Arial"/>
          <w:bCs/>
          <w:sz w:val="22"/>
          <w:szCs w:val="22"/>
        </w:rPr>
        <w:t xml:space="preserve">alle Mitarbeitenden der Zurich Gruppe Deutschland </w:t>
      </w:r>
      <w:r w:rsidR="00A81C18">
        <w:rPr>
          <w:rStyle w:val="normaltextrun"/>
          <w:rFonts w:ascii="Frutiger 45 Light" w:hAnsi="Frutiger 45 Light" w:cs="Arial"/>
          <w:bCs/>
          <w:sz w:val="22"/>
          <w:szCs w:val="22"/>
        </w:rPr>
        <w:t xml:space="preserve">arbeiteten bis zum 5. Juni 2020 </w:t>
      </w:r>
      <w:r w:rsidRPr="005B5596">
        <w:rPr>
          <w:rStyle w:val="normaltextrun"/>
          <w:rFonts w:ascii="Frutiger 45 Light" w:hAnsi="Frutiger 45 Light" w:cs="Arial"/>
          <w:bCs/>
          <w:sz w:val="22"/>
          <w:szCs w:val="22"/>
        </w:rPr>
        <w:t xml:space="preserve">flächendeckend von zuhause. Dank des von Zurich bereits implementierten </w:t>
      </w:r>
      <w:proofErr w:type="spellStart"/>
      <w:r w:rsidRPr="005B5596">
        <w:rPr>
          <w:rStyle w:val="normaltextrun"/>
          <w:rFonts w:ascii="Frutiger 45 Light" w:hAnsi="Frutiger 45 Light" w:cs="Arial"/>
          <w:bCs/>
          <w:sz w:val="22"/>
          <w:szCs w:val="22"/>
        </w:rPr>
        <w:t>FlexWork</w:t>
      </w:r>
      <w:proofErr w:type="spellEnd"/>
      <w:r w:rsidRPr="005B5596">
        <w:rPr>
          <w:rStyle w:val="normaltextrun"/>
          <w:rFonts w:ascii="Frutiger 45 Light" w:hAnsi="Frutiger 45 Light" w:cs="Arial"/>
          <w:bCs/>
          <w:sz w:val="22"/>
          <w:szCs w:val="22"/>
        </w:rPr>
        <w:t xml:space="preserve">-Konzeptes und der </w:t>
      </w:r>
      <w:r w:rsidRPr="005B5596">
        <w:rPr>
          <w:rStyle w:val="normaltextrun"/>
          <w:rFonts w:ascii="Frutiger 45 Light" w:hAnsi="Frutiger 45 Light" w:cs="Arial"/>
          <w:bCs/>
          <w:sz w:val="22"/>
          <w:szCs w:val="22"/>
        </w:rPr>
        <w:lastRenderedPageBreak/>
        <w:t xml:space="preserve">entsprechenden IT-Ausstattung arbeiteten bereits in der ersten </w:t>
      </w:r>
      <w:proofErr w:type="spellStart"/>
      <w:r w:rsidRPr="005B5596">
        <w:rPr>
          <w:rStyle w:val="normaltextrun"/>
          <w:rFonts w:ascii="Frutiger 45 Light" w:hAnsi="Frutiger 45 Light" w:cs="Arial"/>
          <w:bCs/>
          <w:sz w:val="22"/>
          <w:szCs w:val="22"/>
        </w:rPr>
        <w:t>working@home</w:t>
      </w:r>
      <w:proofErr w:type="spellEnd"/>
      <w:r w:rsidRPr="005B5596">
        <w:rPr>
          <w:rStyle w:val="normaltextrun"/>
          <w:rFonts w:ascii="Frutiger 45 Light" w:hAnsi="Frutiger 45 Light" w:cs="Arial"/>
          <w:bCs/>
          <w:sz w:val="22"/>
          <w:szCs w:val="22"/>
        </w:rPr>
        <w:t xml:space="preserve"> Woche 95 Prozent der Mitarbeitenden produktiv von daheim. Damit waren und sind Service und Erreichbarkeit für Kunden und Partner jederzeit gewährleistet.</w:t>
      </w:r>
    </w:p>
    <w:p w:rsidR="00BC07AE" w:rsidRPr="00BC07AE" w:rsidRDefault="00BC07AE" w:rsidP="005B5596">
      <w:pPr>
        <w:pStyle w:val="paragraph"/>
        <w:spacing w:line="276" w:lineRule="auto"/>
        <w:textAlignment w:val="baseline"/>
        <w:rPr>
          <w:rStyle w:val="normaltextrun"/>
          <w:rFonts w:ascii="Frutiger 45 Light" w:hAnsi="Frutiger 45 Light" w:cs="Arial"/>
          <w:b/>
          <w:sz w:val="22"/>
          <w:szCs w:val="22"/>
        </w:rPr>
      </w:pPr>
      <w:r w:rsidRPr="00BC07AE">
        <w:rPr>
          <w:rStyle w:val="normaltextrun"/>
          <w:rFonts w:ascii="Frutiger 45 Light" w:hAnsi="Frutiger 45 Light" w:cs="Arial"/>
          <w:b/>
          <w:sz w:val="22"/>
          <w:szCs w:val="22"/>
        </w:rPr>
        <w:t xml:space="preserve">Weiterhin ein Teil der Mitarbeitenden </w:t>
      </w:r>
      <w:r>
        <w:rPr>
          <w:rStyle w:val="normaltextrun"/>
          <w:rFonts w:ascii="Frutiger 45 Light" w:hAnsi="Frutiger 45 Light" w:cs="Arial"/>
          <w:b/>
          <w:sz w:val="22"/>
          <w:szCs w:val="22"/>
        </w:rPr>
        <w:t>am häuslichen Arbeitsplatz</w:t>
      </w:r>
    </w:p>
    <w:p w:rsidR="00A81C18" w:rsidRDefault="00A81C18" w:rsidP="005B5596">
      <w:pPr>
        <w:pStyle w:val="paragraph"/>
        <w:spacing w:line="276" w:lineRule="auto"/>
        <w:textAlignment w:val="baseline"/>
        <w:rPr>
          <w:rStyle w:val="normaltextrun"/>
          <w:rFonts w:ascii="Frutiger 45 Light" w:hAnsi="Frutiger 45 Light" w:cs="Arial"/>
          <w:bCs/>
          <w:sz w:val="22"/>
          <w:szCs w:val="22"/>
        </w:rPr>
      </w:pPr>
      <w:r>
        <w:rPr>
          <w:rStyle w:val="normaltextrun"/>
          <w:rFonts w:ascii="Frutiger 45 Light" w:hAnsi="Frutiger 45 Light" w:cs="Arial"/>
          <w:bCs/>
          <w:sz w:val="22"/>
          <w:szCs w:val="22"/>
        </w:rPr>
        <w:t xml:space="preserve">Seit dem 8. Juni 2020 sind Teile der Mitarbeiterschaft </w:t>
      </w:r>
      <w:r w:rsidRPr="00A81C18">
        <w:rPr>
          <w:rStyle w:val="normaltextrun"/>
          <w:rFonts w:ascii="Frutiger 45 Light" w:hAnsi="Frutiger 45 Light" w:cs="Arial"/>
          <w:bCs/>
          <w:sz w:val="22"/>
          <w:szCs w:val="22"/>
        </w:rPr>
        <w:t xml:space="preserve">sukzessive </w:t>
      </w:r>
      <w:r>
        <w:rPr>
          <w:rStyle w:val="normaltextrun"/>
          <w:rFonts w:ascii="Frutiger 45 Light" w:hAnsi="Frutiger 45 Light" w:cs="Arial"/>
          <w:bCs/>
          <w:sz w:val="22"/>
          <w:szCs w:val="22"/>
        </w:rPr>
        <w:t>in die Zurich Büros zurückgekehrt. Dabei verfolgt Zurich eine strikte Gruppenaufteilung von</w:t>
      </w:r>
      <w:r w:rsidR="00345C82">
        <w:rPr>
          <w:rStyle w:val="normaltextrun"/>
          <w:rFonts w:ascii="Frutiger 45 Light" w:hAnsi="Frutiger 45 Light" w:cs="Arial"/>
          <w:bCs/>
          <w:sz w:val="22"/>
          <w:szCs w:val="22"/>
        </w:rPr>
        <w:t xml:space="preserve"> blauen und weißen</w:t>
      </w:r>
      <w:r>
        <w:rPr>
          <w:rStyle w:val="normaltextrun"/>
          <w:rFonts w:ascii="Frutiger 45 Light" w:hAnsi="Frutiger 45 Light" w:cs="Arial"/>
          <w:bCs/>
          <w:sz w:val="22"/>
          <w:szCs w:val="22"/>
        </w:rPr>
        <w:t xml:space="preserve"> Teams, die im wöchentlichen Wechsel in den Büros arbeiten. Eine gesonderte Gruppe, </w:t>
      </w:r>
      <w:r w:rsidRPr="00A81C18">
        <w:rPr>
          <w:rStyle w:val="normaltextrun"/>
          <w:rFonts w:ascii="Frutiger 45 Light" w:hAnsi="Frutiger 45 Light" w:cs="Arial"/>
          <w:bCs/>
          <w:sz w:val="22"/>
          <w:szCs w:val="22"/>
        </w:rPr>
        <w:t>begründet z</w:t>
      </w:r>
      <w:r>
        <w:rPr>
          <w:rStyle w:val="normaltextrun"/>
          <w:rFonts w:ascii="Frutiger 45 Light" w:hAnsi="Frutiger 45 Light" w:cs="Arial"/>
          <w:bCs/>
          <w:sz w:val="22"/>
          <w:szCs w:val="22"/>
        </w:rPr>
        <w:t>um B</w:t>
      </w:r>
      <w:r w:rsidR="00345C82">
        <w:rPr>
          <w:rStyle w:val="normaltextrun"/>
          <w:rFonts w:ascii="Frutiger 45 Light" w:hAnsi="Frutiger 45 Light" w:cs="Arial"/>
          <w:bCs/>
          <w:sz w:val="22"/>
          <w:szCs w:val="22"/>
        </w:rPr>
        <w:t>e</w:t>
      </w:r>
      <w:r>
        <w:rPr>
          <w:rStyle w:val="normaltextrun"/>
          <w:rFonts w:ascii="Frutiger 45 Light" w:hAnsi="Frutiger 45 Light" w:cs="Arial"/>
          <w:bCs/>
          <w:sz w:val="22"/>
          <w:szCs w:val="22"/>
        </w:rPr>
        <w:t>ispiel</w:t>
      </w:r>
      <w:r w:rsidRPr="00A81C18">
        <w:rPr>
          <w:rStyle w:val="normaltextrun"/>
          <w:rFonts w:ascii="Frutiger 45 Light" w:hAnsi="Frutiger 45 Light" w:cs="Arial"/>
          <w:bCs/>
          <w:sz w:val="22"/>
          <w:szCs w:val="22"/>
        </w:rPr>
        <w:t xml:space="preserve"> durch Zugehörigkeit zur Risikogruppe oder Kinderbetreuung, </w:t>
      </w:r>
      <w:r>
        <w:rPr>
          <w:rStyle w:val="normaltextrun"/>
          <w:rFonts w:ascii="Frutiger 45 Light" w:hAnsi="Frutiger 45 Light" w:cs="Arial"/>
          <w:bCs/>
          <w:sz w:val="22"/>
          <w:szCs w:val="22"/>
        </w:rPr>
        <w:t xml:space="preserve">arbeitet weiterhin </w:t>
      </w:r>
      <w:r w:rsidR="00013DE0">
        <w:rPr>
          <w:rStyle w:val="normaltextrun"/>
          <w:rFonts w:ascii="Frutiger 45 Light" w:hAnsi="Frutiger 45 Light" w:cs="Arial"/>
          <w:bCs/>
          <w:sz w:val="22"/>
          <w:szCs w:val="22"/>
        </w:rPr>
        <w:t>noch am häuslichen Arbe</w:t>
      </w:r>
      <w:r w:rsidR="005F5E40">
        <w:rPr>
          <w:rStyle w:val="normaltextrun"/>
          <w:rFonts w:ascii="Frutiger 45 Light" w:hAnsi="Frutiger 45 Light" w:cs="Arial"/>
          <w:bCs/>
          <w:sz w:val="22"/>
          <w:szCs w:val="22"/>
        </w:rPr>
        <w:t>i</w:t>
      </w:r>
      <w:r w:rsidR="00013DE0">
        <w:rPr>
          <w:rStyle w:val="normaltextrun"/>
          <w:rFonts w:ascii="Frutiger 45 Light" w:hAnsi="Frutiger 45 Light" w:cs="Arial"/>
          <w:bCs/>
          <w:sz w:val="22"/>
          <w:szCs w:val="22"/>
        </w:rPr>
        <w:t>tsplatz</w:t>
      </w:r>
      <w:r>
        <w:rPr>
          <w:rStyle w:val="normaltextrun"/>
          <w:rFonts w:ascii="Frutiger 45 Light" w:hAnsi="Frutiger 45 Light" w:cs="Arial"/>
          <w:bCs/>
          <w:sz w:val="22"/>
          <w:szCs w:val="22"/>
        </w:rPr>
        <w:t xml:space="preserve">. </w:t>
      </w:r>
      <w:r w:rsidRPr="00A81C18">
        <w:rPr>
          <w:rStyle w:val="normaltextrun"/>
          <w:rFonts w:ascii="Frutiger 45 Light" w:hAnsi="Frutiger 45 Light" w:cs="Arial"/>
          <w:bCs/>
          <w:sz w:val="22"/>
          <w:szCs w:val="22"/>
        </w:rPr>
        <w:t xml:space="preserve"> </w:t>
      </w:r>
    </w:p>
    <w:p w:rsidR="00BC07AE" w:rsidRPr="00BC07AE" w:rsidRDefault="00BC07AE" w:rsidP="005B5596">
      <w:pPr>
        <w:pStyle w:val="paragraph"/>
        <w:spacing w:line="276" w:lineRule="auto"/>
        <w:textAlignment w:val="baseline"/>
        <w:rPr>
          <w:rStyle w:val="normaltextrun"/>
          <w:rFonts w:ascii="Frutiger 45 Light" w:hAnsi="Frutiger 45 Light" w:cs="Arial"/>
          <w:b/>
          <w:sz w:val="22"/>
          <w:szCs w:val="22"/>
        </w:rPr>
      </w:pPr>
      <w:r w:rsidRPr="00BC07AE">
        <w:rPr>
          <w:rStyle w:val="normaltextrun"/>
          <w:rFonts w:ascii="Frutiger 45 Light" w:hAnsi="Frutiger 45 Light" w:cs="Arial"/>
          <w:b/>
          <w:sz w:val="22"/>
          <w:szCs w:val="22"/>
        </w:rPr>
        <w:t xml:space="preserve">Flex-Work bereits seit Anfang 2019 </w:t>
      </w:r>
    </w:p>
    <w:p w:rsidR="005B5596" w:rsidRPr="005B5596" w:rsidRDefault="00345C82" w:rsidP="005B5596">
      <w:pPr>
        <w:pStyle w:val="paragraph"/>
        <w:spacing w:line="276" w:lineRule="auto"/>
        <w:textAlignment w:val="baseline"/>
        <w:rPr>
          <w:rStyle w:val="normaltextrun"/>
          <w:rFonts w:ascii="Frutiger 45 Light" w:hAnsi="Frutiger 45 Light" w:cs="Arial"/>
          <w:bCs/>
          <w:sz w:val="22"/>
          <w:szCs w:val="22"/>
        </w:rPr>
      </w:pPr>
      <w:r w:rsidRPr="005B5596">
        <w:rPr>
          <w:rStyle w:val="normaltextrun"/>
          <w:rFonts w:ascii="Frutiger 45 Light" w:hAnsi="Frutiger 45 Light" w:cs="Arial"/>
          <w:bCs/>
          <w:sz w:val="22"/>
          <w:szCs w:val="22"/>
        </w:rPr>
        <w:t>Zurich verfolgt grundsätzlich das Ziel</w:t>
      </w:r>
      <w:r>
        <w:rPr>
          <w:rStyle w:val="normaltextrun"/>
          <w:rFonts w:ascii="Frutiger 45 Light" w:hAnsi="Frutiger 45 Light" w:cs="Arial"/>
          <w:bCs/>
          <w:sz w:val="22"/>
          <w:szCs w:val="22"/>
        </w:rPr>
        <w:t>,</w:t>
      </w:r>
      <w:r w:rsidRPr="005B5596">
        <w:rPr>
          <w:rStyle w:val="normaltextrun"/>
          <w:rFonts w:ascii="Frutiger 45 Light" w:hAnsi="Frutiger 45 Light" w:cs="Arial"/>
          <w:bCs/>
          <w:sz w:val="22"/>
          <w:szCs w:val="22"/>
        </w:rPr>
        <w:t xml:space="preserve"> wieder zu</w:t>
      </w:r>
      <w:r w:rsidR="005F5E40">
        <w:rPr>
          <w:rStyle w:val="normaltextrun"/>
          <w:rFonts w:ascii="Frutiger 45 Light" w:hAnsi="Frutiger 45 Light" w:cs="Arial"/>
          <w:bCs/>
          <w:sz w:val="22"/>
          <w:szCs w:val="22"/>
        </w:rPr>
        <w:t xml:space="preserve">m </w:t>
      </w:r>
      <w:r w:rsidR="00BC07AE">
        <w:rPr>
          <w:rStyle w:val="normaltextrun"/>
          <w:rFonts w:ascii="Frutiger 45 Light" w:hAnsi="Frutiger 45 Light" w:cs="Arial"/>
          <w:bCs/>
          <w:sz w:val="22"/>
          <w:szCs w:val="22"/>
        </w:rPr>
        <w:t>bereits etablierten Flex-Work-Betrieb</w:t>
      </w:r>
      <w:r w:rsidR="005F5E40">
        <w:rPr>
          <w:rStyle w:val="normaltextrun"/>
          <w:rFonts w:ascii="Frutiger 45 Light" w:hAnsi="Frutiger 45 Light" w:cs="Arial"/>
          <w:bCs/>
          <w:sz w:val="22"/>
          <w:szCs w:val="22"/>
        </w:rPr>
        <w:t xml:space="preserve"> zurückzukehren</w:t>
      </w:r>
      <w:r w:rsidRPr="005B5596">
        <w:rPr>
          <w:rStyle w:val="normaltextrun"/>
          <w:rFonts w:ascii="Frutiger 45 Light" w:hAnsi="Frutiger 45 Light" w:cs="Arial"/>
          <w:bCs/>
          <w:sz w:val="22"/>
          <w:szCs w:val="22"/>
        </w:rPr>
        <w:t xml:space="preserve">, sobald es die Situation zulässt. </w:t>
      </w:r>
      <w:r w:rsidR="00BC07AE">
        <w:rPr>
          <w:rStyle w:val="normaltextrun"/>
          <w:rFonts w:ascii="Frutiger 45 Light" w:hAnsi="Frutiger 45 Light" w:cs="Arial"/>
          <w:bCs/>
          <w:sz w:val="22"/>
          <w:szCs w:val="22"/>
        </w:rPr>
        <w:t>Das Flex-Work-Modell hat Zurich bereits Anfang 2019 etabliert und sieht bereits Home-Office</w:t>
      </w:r>
      <w:r w:rsidR="005F5E40">
        <w:rPr>
          <w:rStyle w:val="normaltextrun"/>
          <w:rFonts w:ascii="Frutiger 45 Light" w:hAnsi="Frutiger 45 Light" w:cs="Arial"/>
          <w:bCs/>
          <w:sz w:val="22"/>
          <w:szCs w:val="22"/>
        </w:rPr>
        <w:t>-</w:t>
      </w:r>
      <w:r w:rsidR="00BC07AE">
        <w:rPr>
          <w:rStyle w:val="normaltextrun"/>
          <w:rFonts w:ascii="Frutiger 45 Light" w:hAnsi="Frutiger 45 Light" w:cs="Arial"/>
          <w:bCs/>
          <w:sz w:val="22"/>
          <w:szCs w:val="22"/>
        </w:rPr>
        <w:t>, Fix-Office- und Flex-Office</w:t>
      </w:r>
      <w:r w:rsidR="005F5E40">
        <w:rPr>
          <w:rStyle w:val="normaltextrun"/>
          <w:rFonts w:ascii="Frutiger 45 Light" w:hAnsi="Frutiger 45 Light" w:cs="Arial"/>
          <w:bCs/>
          <w:sz w:val="22"/>
          <w:szCs w:val="22"/>
        </w:rPr>
        <w:t>-</w:t>
      </w:r>
      <w:r w:rsidR="00BC07AE">
        <w:rPr>
          <w:rStyle w:val="normaltextrun"/>
          <w:rFonts w:ascii="Frutiger 45 Light" w:hAnsi="Frutiger 45 Light" w:cs="Arial"/>
          <w:bCs/>
          <w:sz w:val="22"/>
          <w:szCs w:val="22"/>
        </w:rPr>
        <w:t xml:space="preserve">Arbeitsweisen vor. Unabhängig davon wird Zurich die Erfahrungen aus der Corona-bedingten </w:t>
      </w:r>
      <w:proofErr w:type="spellStart"/>
      <w:r w:rsidR="00BC07AE">
        <w:rPr>
          <w:rStyle w:val="normaltextrun"/>
          <w:rFonts w:ascii="Frutiger 45 Light" w:hAnsi="Frutiger 45 Light" w:cs="Arial"/>
          <w:bCs/>
          <w:sz w:val="22"/>
          <w:szCs w:val="22"/>
        </w:rPr>
        <w:t>working@home-Phase</w:t>
      </w:r>
      <w:proofErr w:type="spellEnd"/>
      <w:r w:rsidR="00BC07AE">
        <w:rPr>
          <w:rStyle w:val="normaltextrun"/>
          <w:rFonts w:ascii="Frutiger 45 Light" w:hAnsi="Frutiger 45 Light" w:cs="Arial"/>
          <w:bCs/>
          <w:sz w:val="22"/>
          <w:szCs w:val="22"/>
        </w:rPr>
        <w:t xml:space="preserve"> auswerten und diese Erkenntnisse</w:t>
      </w:r>
      <w:r w:rsidR="00013DE0">
        <w:rPr>
          <w:rStyle w:val="normaltextrun"/>
          <w:rFonts w:ascii="Frutiger 45 Light" w:hAnsi="Frutiger 45 Light" w:cs="Arial"/>
          <w:bCs/>
          <w:sz w:val="22"/>
          <w:szCs w:val="22"/>
        </w:rPr>
        <w:t xml:space="preserve"> in die Weiterentwicklung der Arbe</w:t>
      </w:r>
      <w:r w:rsidR="005F5E40">
        <w:rPr>
          <w:rStyle w:val="normaltextrun"/>
          <w:rFonts w:ascii="Frutiger 45 Light" w:hAnsi="Frutiger 45 Light" w:cs="Arial"/>
          <w:bCs/>
          <w:sz w:val="22"/>
          <w:szCs w:val="22"/>
        </w:rPr>
        <w:t>i</w:t>
      </w:r>
      <w:r w:rsidR="00013DE0">
        <w:rPr>
          <w:rStyle w:val="normaltextrun"/>
          <w:rFonts w:ascii="Frutiger 45 Light" w:hAnsi="Frutiger 45 Light" w:cs="Arial"/>
          <w:bCs/>
          <w:sz w:val="22"/>
          <w:szCs w:val="22"/>
        </w:rPr>
        <w:t>tsplatzmodelle einfließen lassen</w:t>
      </w:r>
      <w:r w:rsidRPr="005B5596">
        <w:rPr>
          <w:rStyle w:val="normaltextrun"/>
          <w:rFonts w:ascii="Frutiger 45 Light" w:hAnsi="Frutiger 45 Light" w:cs="Arial"/>
          <w:bCs/>
          <w:sz w:val="22"/>
          <w:szCs w:val="22"/>
        </w:rPr>
        <w:t>. Auch die individuelle Situation der Mitarbeitenden, beispielsweise in Bezug auf Kinderbetreuung und der Zugehörigkeit zu Risikogruppen, wird berücksichtigt.</w:t>
      </w:r>
    </w:p>
    <w:p w:rsidR="005B5596" w:rsidRPr="005B5596" w:rsidRDefault="005B5596" w:rsidP="005B5596">
      <w:pPr>
        <w:pStyle w:val="paragraph"/>
        <w:spacing w:line="276" w:lineRule="auto"/>
        <w:textAlignment w:val="baseline"/>
        <w:rPr>
          <w:rStyle w:val="normaltextrun"/>
          <w:rFonts w:ascii="Frutiger 45 Light" w:hAnsi="Frutiger 45 Light" w:cs="Arial"/>
          <w:bCs/>
          <w:sz w:val="22"/>
          <w:szCs w:val="22"/>
        </w:rPr>
      </w:pPr>
    </w:p>
    <w:p w:rsidR="005B5596" w:rsidRDefault="005B5596" w:rsidP="004B718D">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p>
    <w:p w:rsidR="005B5596" w:rsidRPr="00E974D0" w:rsidRDefault="005B5596" w:rsidP="004B718D">
      <w:pPr>
        <w:pStyle w:val="paragraph"/>
        <w:spacing w:before="0" w:beforeAutospacing="0" w:after="0" w:afterAutospacing="0" w:line="276" w:lineRule="auto"/>
        <w:textAlignment w:val="baseline"/>
      </w:pPr>
    </w:p>
    <w:p w:rsidR="00AC38FF" w:rsidRPr="006230B2" w:rsidRDefault="00AC38FF" w:rsidP="00AC38FF">
      <w:pPr>
        <w:pStyle w:val="paragraph"/>
        <w:spacing w:before="0" w:beforeAutospacing="0" w:after="0" w:afterAutospacing="0"/>
        <w:textAlignment w:val="baseline"/>
        <w:rPr>
          <w:rFonts w:ascii="Arial" w:hAnsi="Arial" w:cs="Arial"/>
          <w:color w:val="FF0000"/>
        </w:rPr>
      </w:pPr>
    </w:p>
    <w:p w:rsidR="006942C6" w:rsidRDefault="006942C6" w:rsidP="00CD1C77">
      <w:pPr>
        <w:shd w:val="clear" w:color="auto" w:fill="FFFFFF"/>
        <w:spacing w:line="348" w:lineRule="auto"/>
        <w:rPr>
          <w:rFonts w:ascii="Frutiger 45 Light" w:hAnsi="Frutiger 45 Light" w:cs="AGaramond"/>
          <w:color w:val="000000"/>
          <w:sz w:val="22"/>
          <w:szCs w:val="22"/>
          <w:lang w:val="de-DE"/>
        </w:rPr>
      </w:pPr>
    </w:p>
    <w:p w:rsidR="009945D4" w:rsidRDefault="009945D4" w:rsidP="006942C6">
      <w:pPr>
        <w:shd w:val="clear" w:color="auto" w:fill="FFFFFF"/>
        <w:spacing w:line="348" w:lineRule="auto"/>
        <w:rPr>
          <w:rFonts w:ascii="Frutiger 45 Light" w:hAnsi="Frutiger 45 Light" w:cs="AGaramond"/>
          <w:color w:val="000000"/>
          <w:sz w:val="22"/>
          <w:szCs w:val="22"/>
          <w:lang w:val="de-DE"/>
        </w:rPr>
      </w:pPr>
    </w:p>
    <w:p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E7" w:rsidRDefault="00613AE7">
      <w:r>
        <w:separator/>
      </w:r>
    </w:p>
  </w:endnote>
  <w:endnote w:type="continuationSeparator" w:id="0">
    <w:p w:rsidR="00613AE7" w:rsidRDefault="006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416D98" w:rsidRPr="00416D98">
      <w:rPr>
        <w:noProof/>
        <w:lang w:val="de-DE"/>
      </w:rPr>
      <w:t>2</w:t>
    </w:r>
    <w:r>
      <w:fldChar w:fldCharType="end"/>
    </w:r>
  </w:p>
  <w:p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E7" w:rsidRDefault="00613AE7">
      <w:r>
        <w:separator/>
      </w:r>
    </w:p>
  </w:footnote>
  <w:footnote w:type="continuationSeparator" w:id="0">
    <w:p w:rsidR="00613AE7" w:rsidRDefault="0061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416D98">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C3C62"/>
    <w:multiLevelType w:val="hybridMultilevel"/>
    <w:tmpl w:val="A2CC1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2"/>
  </w:num>
  <w:num w:numId="9">
    <w:abstractNumId w:val="7"/>
  </w:num>
  <w:num w:numId="10">
    <w:abstractNumId w:val="24"/>
  </w:num>
  <w:num w:numId="11">
    <w:abstractNumId w:val="6"/>
  </w:num>
  <w:num w:numId="12">
    <w:abstractNumId w:val="6"/>
  </w:num>
  <w:num w:numId="13">
    <w:abstractNumId w:val="17"/>
  </w:num>
  <w:num w:numId="14">
    <w:abstractNumId w:val="10"/>
  </w:num>
  <w:num w:numId="15">
    <w:abstractNumId w:val="0"/>
  </w:num>
  <w:num w:numId="16">
    <w:abstractNumId w:val="0"/>
  </w:num>
  <w:num w:numId="17">
    <w:abstractNumId w:val="0"/>
  </w:num>
  <w:num w:numId="18">
    <w:abstractNumId w:val="7"/>
  </w:num>
  <w:num w:numId="19">
    <w:abstractNumId w:val="23"/>
  </w:num>
  <w:num w:numId="20">
    <w:abstractNumId w:val="4"/>
  </w:num>
  <w:num w:numId="21">
    <w:abstractNumId w:val="3"/>
  </w:num>
  <w:num w:numId="22">
    <w:abstractNumId w:val="22"/>
  </w:num>
  <w:num w:numId="23">
    <w:abstractNumId w:val="16"/>
  </w:num>
  <w:num w:numId="24">
    <w:abstractNumId w:val="8"/>
  </w:num>
  <w:num w:numId="25">
    <w:abstractNumId w:val="2"/>
  </w:num>
  <w:num w:numId="26">
    <w:abstractNumId w:val="13"/>
  </w:num>
  <w:num w:numId="27">
    <w:abstractNumId w:val="19"/>
  </w:num>
  <w:num w:numId="28">
    <w:abstractNumId w:val="11"/>
  </w:num>
  <w:num w:numId="29">
    <w:abstractNumId w:val="15"/>
  </w:num>
  <w:num w:numId="30">
    <w:abstractNumId w:val="1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3DE0"/>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5C82"/>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3F4F2C"/>
    <w:rsid w:val="00406509"/>
    <w:rsid w:val="00410BFF"/>
    <w:rsid w:val="00411427"/>
    <w:rsid w:val="00413771"/>
    <w:rsid w:val="00414AD3"/>
    <w:rsid w:val="004165C1"/>
    <w:rsid w:val="00416D98"/>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B718D"/>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5596"/>
    <w:rsid w:val="005B63BA"/>
    <w:rsid w:val="005B690A"/>
    <w:rsid w:val="005B6DA8"/>
    <w:rsid w:val="005C0D7B"/>
    <w:rsid w:val="005C5A26"/>
    <w:rsid w:val="005D03E7"/>
    <w:rsid w:val="005D3039"/>
    <w:rsid w:val="005D562D"/>
    <w:rsid w:val="005D726B"/>
    <w:rsid w:val="005E234D"/>
    <w:rsid w:val="005E3153"/>
    <w:rsid w:val="005F37A7"/>
    <w:rsid w:val="005F4F92"/>
    <w:rsid w:val="005F5E40"/>
    <w:rsid w:val="00601392"/>
    <w:rsid w:val="00603455"/>
    <w:rsid w:val="00613AE7"/>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E76BA"/>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1C18"/>
    <w:rsid w:val="00A82FD6"/>
    <w:rsid w:val="00A83D9D"/>
    <w:rsid w:val="00A84BF5"/>
    <w:rsid w:val="00A84EFB"/>
    <w:rsid w:val="00A97C24"/>
    <w:rsid w:val="00AA43C5"/>
    <w:rsid w:val="00AB4F0B"/>
    <w:rsid w:val="00AB7667"/>
    <w:rsid w:val="00AC38FF"/>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07AE"/>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314E"/>
    <w:rsid w:val="00FB5F06"/>
    <w:rsid w:val="00FB7E7F"/>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9CED90D"/>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customStyle="1" w:styleId="paragraph">
    <w:name w:val="paragraph"/>
    <w:basedOn w:val="Standard"/>
    <w:rsid w:val="00AC38F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eop">
    <w:name w:val="eop"/>
    <w:basedOn w:val="Absatz-Standardschriftart"/>
    <w:rsid w:val="00AC38FF"/>
  </w:style>
  <w:style w:type="character" w:customStyle="1" w:styleId="normaltextrun">
    <w:name w:val="normaltextrun"/>
    <w:basedOn w:val="Absatz-Standardschriftart"/>
    <w:rsid w:val="00AC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FC05-4219-4BB0-B538-1BB5231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587</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2020-07-30T14:18:00Z</dcterms:created>
  <dcterms:modified xsi:type="dcterms:W3CDTF">2020-07-30T14:19:00Z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