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BBAF4" w14:textId="77777777" w:rsidR="00451D8C" w:rsidRDefault="00451D8C" w:rsidP="006310BE">
      <w:pPr>
        <w:spacing w:line="240" w:lineRule="auto"/>
        <w:rPr>
          <w:rFonts w:ascii="Calibri" w:hAnsi="Calibri" w:cs="Arial"/>
          <w:b/>
          <w:sz w:val="28"/>
        </w:rPr>
      </w:pPr>
      <w:bookmarkStart w:id="0" w:name="_GoBack"/>
      <w:bookmarkEnd w:id="0"/>
    </w:p>
    <w:p w14:paraId="0B0FA091" w14:textId="73E9E7E3" w:rsidR="00227059" w:rsidRPr="003A7009" w:rsidRDefault="0065792A" w:rsidP="00010F2F">
      <w:pPr>
        <w:spacing w:line="240" w:lineRule="auto"/>
        <w:rPr>
          <w:rFonts w:ascii="Calibri" w:hAnsi="Calibri" w:cs="Arial"/>
          <w:b/>
          <w:sz w:val="28"/>
        </w:rPr>
      </w:pPr>
      <w:r>
        <w:rPr>
          <w:rFonts w:ascii="Calibri" w:hAnsi="Calibri" w:cs="Arial"/>
          <w:b/>
          <w:sz w:val="28"/>
        </w:rPr>
        <w:t>PRESSMEDDELANDE</w:t>
      </w:r>
      <w:r w:rsidR="006310BE">
        <w:rPr>
          <w:rFonts w:ascii="Calibri" w:hAnsi="Calibri" w:cs="Arial"/>
          <w:b/>
          <w:sz w:val="28"/>
        </w:rPr>
        <w:br/>
      </w:r>
      <w:r w:rsidRPr="002D6FDC">
        <w:rPr>
          <w:rFonts w:ascii="Calibri" w:hAnsi="Calibri" w:cs="Arial"/>
          <w:sz w:val="28"/>
        </w:rPr>
        <w:t xml:space="preserve">Malmö </w:t>
      </w:r>
      <w:r w:rsidR="00AF3007">
        <w:rPr>
          <w:rFonts w:ascii="Calibri" w:hAnsi="Calibri" w:cs="Arial"/>
          <w:sz w:val="28"/>
        </w:rPr>
        <w:t>16</w:t>
      </w:r>
      <w:r w:rsidR="00C460CD">
        <w:rPr>
          <w:rFonts w:ascii="Calibri" w:hAnsi="Calibri" w:cs="Arial"/>
          <w:sz w:val="28"/>
        </w:rPr>
        <w:t xml:space="preserve"> </w:t>
      </w:r>
      <w:r w:rsidR="00827D91">
        <w:rPr>
          <w:rFonts w:ascii="Calibri" w:hAnsi="Calibri" w:cs="Arial"/>
          <w:sz w:val="28"/>
        </w:rPr>
        <w:t>november</w:t>
      </w:r>
      <w:r w:rsidRPr="002D6FDC">
        <w:rPr>
          <w:rFonts w:ascii="Calibri" w:hAnsi="Calibri" w:cs="Arial"/>
          <w:sz w:val="28"/>
        </w:rPr>
        <w:t xml:space="preserve"> 2015</w:t>
      </w:r>
      <w:r w:rsidR="006310BE">
        <w:rPr>
          <w:rFonts w:ascii="Calibri" w:hAnsi="Calibri" w:cs="Arial"/>
          <w:sz w:val="28"/>
        </w:rPr>
        <w:br/>
      </w:r>
      <w:r w:rsidR="006310BE">
        <w:rPr>
          <w:rFonts w:ascii="Calibri" w:hAnsi="Calibri" w:cs="Arial"/>
          <w:sz w:val="28"/>
        </w:rPr>
        <w:br/>
      </w:r>
      <w:r w:rsidRPr="0065792A">
        <w:rPr>
          <w:rFonts w:ascii="Calibri" w:hAnsi="Calibri" w:cs="Arial"/>
          <w:sz w:val="28"/>
        </w:rPr>
        <w:br/>
      </w:r>
      <w:r w:rsidR="00641937">
        <w:rPr>
          <w:rFonts w:ascii="Calibri" w:hAnsi="Calibri" w:cs="Arial"/>
          <w:b/>
          <w:sz w:val="28"/>
        </w:rPr>
        <w:t>Stor succé för lärlingsprogram</w:t>
      </w:r>
      <w:r w:rsidR="003A7009">
        <w:rPr>
          <w:rFonts w:ascii="Calibri" w:hAnsi="Calibri" w:cs="Arial"/>
          <w:b/>
          <w:sz w:val="28"/>
        </w:rPr>
        <w:br/>
      </w:r>
      <w:r w:rsidR="00A56B04">
        <w:rPr>
          <w:rFonts w:ascii="Calibri" w:hAnsi="Calibri" w:cs="Arial"/>
          <w:b/>
          <w:sz w:val="24"/>
        </w:rPr>
        <w:t xml:space="preserve">Icopal har, </w:t>
      </w:r>
      <w:r w:rsidR="00E2341C">
        <w:rPr>
          <w:rFonts w:ascii="Calibri" w:hAnsi="Calibri" w:cs="Arial"/>
          <w:b/>
          <w:sz w:val="24"/>
        </w:rPr>
        <w:t xml:space="preserve">genom sitt dotterbolag Icopal Entreprenad, </w:t>
      </w:r>
      <w:r w:rsidR="00227059" w:rsidRPr="003A7009">
        <w:rPr>
          <w:rFonts w:ascii="Calibri" w:hAnsi="Calibri" w:cs="Arial"/>
          <w:b/>
          <w:sz w:val="24"/>
        </w:rPr>
        <w:t>framgångsrikt utbildat fem lärlingar, fyra män och en kvinna, i takläggningsteknik. Satsningen är ett samarbete med Malmö stad</w:t>
      </w:r>
      <w:r w:rsidR="00D45BC7">
        <w:rPr>
          <w:rFonts w:ascii="Calibri" w:hAnsi="Calibri" w:cs="Arial"/>
          <w:b/>
          <w:sz w:val="24"/>
        </w:rPr>
        <w:t>. U</w:t>
      </w:r>
      <w:r w:rsidR="00733D72">
        <w:rPr>
          <w:rFonts w:ascii="Calibri" w:hAnsi="Calibri" w:cs="Arial"/>
          <w:b/>
          <w:sz w:val="24"/>
        </w:rPr>
        <w:t>tbildnings</w:t>
      </w:r>
      <w:r w:rsidR="005A261E" w:rsidRPr="003A7009">
        <w:rPr>
          <w:rFonts w:ascii="Calibri" w:hAnsi="Calibri" w:cs="Arial"/>
          <w:b/>
          <w:sz w:val="24"/>
        </w:rPr>
        <w:t xml:space="preserve">programmet går ut på att skapa en bra plattform för lärlingarna </w:t>
      </w:r>
      <w:r w:rsidR="0061605A" w:rsidRPr="003A7009">
        <w:rPr>
          <w:rFonts w:ascii="Calibri" w:hAnsi="Calibri" w:cs="Arial"/>
          <w:b/>
          <w:sz w:val="24"/>
        </w:rPr>
        <w:t xml:space="preserve">att komma ut i arbetslivet </w:t>
      </w:r>
      <w:r w:rsidR="005A261E" w:rsidRPr="003A7009">
        <w:rPr>
          <w:rFonts w:ascii="Calibri" w:hAnsi="Calibri" w:cs="Arial"/>
          <w:b/>
          <w:sz w:val="24"/>
        </w:rPr>
        <w:t>samtidigt som behovet av duktiga takläggare kan fyllas.</w:t>
      </w:r>
    </w:p>
    <w:p w14:paraId="6D827198" w14:textId="5A79C534" w:rsidR="00997C14" w:rsidRDefault="00A31D63" w:rsidP="00997C14">
      <w:pPr>
        <w:spacing w:line="240" w:lineRule="auto"/>
        <w:rPr>
          <w:rFonts w:ascii="Calibri" w:hAnsi="Calibri" w:cs="Arial"/>
          <w:sz w:val="24"/>
        </w:rPr>
      </w:pPr>
      <w:r w:rsidRPr="00A31D63">
        <w:rPr>
          <w:rFonts w:ascii="Calibri" w:hAnsi="Calibri" w:cs="Arial"/>
          <w:sz w:val="24"/>
        </w:rPr>
        <w:t xml:space="preserve">Vanligtvis </w:t>
      </w:r>
      <w:r>
        <w:rPr>
          <w:rFonts w:ascii="Calibri" w:hAnsi="Calibri" w:cs="Arial"/>
          <w:sz w:val="24"/>
        </w:rPr>
        <w:t xml:space="preserve">när takläggare utbildas </w:t>
      </w:r>
      <w:r w:rsidRPr="00A31D63">
        <w:rPr>
          <w:rFonts w:ascii="Calibri" w:hAnsi="Calibri" w:cs="Arial"/>
          <w:sz w:val="24"/>
        </w:rPr>
        <w:t>brukar lärlingar</w:t>
      </w:r>
      <w:r>
        <w:rPr>
          <w:rFonts w:ascii="Calibri" w:hAnsi="Calibri" w:cs="Arial"/>
          <w:sz w:val="24"/>
        </w:rPr>
        <w:t>na</w:t>
      </w:r>
      <w:r w:rsidRPr="00A31D63">
        <w:rPr>
          <w:rFonts w:ascii="Calibri" w:hAnsi="Calibri" w:cs="Arial"/>
          <w:sz w:val="24"/>
        </w:rPr>
        <w:t xml:space="preserve"> få åka ut till ett arbetslag </w:t>
      </w:r>
      <w:r>
        <w:rPr>
          <w:rFonts w:ascii="Calibri" w:hAnsi="Calibri" w:cs="Arial"/>
          <w:sz w:val="24"/>
        </w:rPr>
        <w:t>och</w:t>
      </w:r>
      <w:r w:rsidRPr="00A31D63">
        <w:rPr>
          <w:rFonts w:ascii="Calibri" w:hAnsi="Calibri" w:cs="Arial"/>
          <w:sz w:val="24"/>
        </w:rPr>
        <w:t xml:space="preserve"> följa arbetsm</w:t>
      </w:r>
      <w:r w:rsidR="005574FD">
        <w:rPr>
          <w:rFonts w:ascii="Calibri" w:hAnsi="Calibri" w:cs="Arial"/>
          <w:sz w:val="24"/>
        </w:rPr>
        <w:t>omenten för att så småningom prö</w:t>
      </w:r>
      <w:r w:rsidRPr="00A31D63">
        <w:rPr>
          <w:rFonts w:ascii="Calibri" w:hAnsi="Calibri" w:cs="Arial"/>
          <w:sz w:val="24"/>
        </w:rPr>
        <w:t xml:space="preserve">va på det praktiska arbetet. </w:t>
      </w:r>
      <w:r w:rsidR="00997C14">
        <w:rPr>
          <w:rFonts w:ascii="Calibri" w:hAnsi="Calibri" w:cs="Arial"/>
          <w:sz w:val="24"/>
        </w:rPr>
        <w:t xml:space="preserve">På Icopal </w:t>
      </w:r>
      <w:r w:rsidR="00725DFC" w:rsidRPr="00B33B52">
        <w:rPr>
          <w:rFonts w:ascii="Calibri" w:hAnsi="Calibri" w:cs="Arial"/>
          <w:color w:val="000000" w:themeColor="text1"/>
          <w:sz w:val="24"/>
        </w:rPr>
        <w:t xml:space="preserve">Entreprenad </w:t>
      </w:r>
      <w:r w:rsidR="00E5710A" w:rsidRPr="00B33B52">
        <w:rPr>
          <w:rFonts w:ascii="Calibri" w:hAnsi="Calibri" w:cs="Arial"/>
          <w:color w:val="000000" w:themeColor="text1"/>
          <w:sz w:val="24"/>
        </w:rPr>
        <w:t xml:space="preserve">har </w:t>
      </w:r>
      <w:r w:rsidR="00997C14">
        <w:rPr>
          <w:rFonts w:ascii="Calibri" w:hAnsi="Calibri" w:cs="Arial"/>
          <w:sz w:val="24"/>
        </w:rPr>
        <w:t xml:space="preserve">man </w:t>
      </w:r>
      <w:r w:rsidR="00FA35E9">
        <w:rPr>
          <w:rFonts w:ascii="Calibri" w:hAnsi="Calibri" w:cs="Arial"/>
          <w:sz w:val="24"/>
        </w:rPr>
        <w:t xml:space="preserve">tagit processen vidare och är </w:t>
      </w:r>
      <w:r w:rsidR="00997C14">
        <w:rPr>
          <w:rFonts w:ascii="Calibri" w:hAnsi="Calibri" w:cs="Arial"/>
          <w:sz w:val="24"/>
        </w:rPr>
        <w:t xml:space="preserve">positiva till </w:t>
      </w:r>
      <w:r w:rsidR="00E4321F">
        <w:rPr>
          <w:rFonts w:ascii="Calibri" w:hAnsi="Calibri" w:cs="Arial"/>
          <w:sz w:val="24"/>
        </w:rPr>
        <w:t>det nya utbildningssättet</w:t>
      </w:r>
      <w:r w:rsidR="00997C14">
        <w:rPr>
          <w:rFonts w:ascii="Calibri" w:hAnsi="Calibri" w:cs="Arial"/>
          <w:sz w:val="24"/>
        </w:rPr>
        <w:t xml:space="preserve">. </w:t>
      </w:r>
    </w:p>
    <w:p w14:paraId="6589B782" w14:textId="59A6DDE4" w:rsidR="005A261E" w:rsidRDefault="003A7009" w:rsidP="00997C14">
      <w:pPr>
        <w:pStyle w:val="Liststycke"/>
        <w:numPr>
          <w:ilvl w:val="0"/>
          <w:numId w:val="8"/>
        </w:numPr>
        <w:spacing w:line="240" w:lineRule="auto"/>
        <w:rPr>
          <w:rFonts w:ascii="Calibri" w:hAnsi="Calibri" w:cs="Arial"/>
          <w:sz w:val="24"/>
        </w:rPr>
      </w:pPr>
      <w:r>
        <w:rPr>
          <w:rFonts w:ascii="Calibri" w:hAnsi="Calibri" w:cs="Arial"/>
          <w:sz w:val="24"/>
        </w:rPr>
        <w:t xml:space="preserve">Vi  kan konstatera att utbildningen fungerar riktigt bra och ser många fördelar med upplägget. </w:t>
      </w:r>
      <w:r w:rsidR="00997C14" w:rsidRPr="00E2341C">
        <w:rPr>
          <w:rFonts w:ascii="Calibri" w:hAnsi="Calibri" w:cs="Arial"/>
          <w:color w:val="000000" w:themeColor="text1"/>
          <w:sz w:val="24"/>
        </w:rPr>
        <w:t xml:space="preserve">Genom att </w:t>
      </w:r>
      <w:r w:rsidR="00476DCA" w:rsidRPr="00E2341C">
        <w:rPr>
          <w:rFonts w:ascii="Calibri" w:hAnsi="Calibri" w:cs="Arial"/>
          <w:color w:val="000000" w:themeColor="text1"/>
          <w:sz w:val="24"/>
        </w:rPr>
        <w:t>lärlingarna tillsammans med en handled</w:t>
      </w:r>
      <w:r w:rsidR="00D609B2" w:rsidRPr="00E2341C">
        <w:rPr>
          <w:rFonts w:ascii="Calibri" w:hAnsi="Calibri" w:cs="Arial"/>
          <w:color w:val="000000" w:themeColor="text1"/>
          <w:sz w:val="24"/>
        </w:rPr>
        <w:t xml:space="preserve">are, en erfaren takmontör, </w:t>
      </w:r>
      <w:r w:rsidR="00476DCA" w:rsidRPr="00E2341C">
        <w:rPr>
          <w:rFonts w:ascii="Calibri" w:hAnsi="Calibri" w:cs="Arial"/>
          <w:color w:val="000000" w:themeColor="text1"/>
          <w:sz w:val="24"/>
        </w:rPr>
        <w:t xml:space="preserve">läser teori för att </w:t>
      </w:r>
      <w:r w:rsidR="00E2341C">
        <w:rPr>
          <w:rFonts w:ascii="Calibri" w:hAnsi="Calibri" w:cs="Arial"/>
          <w:color w:val="000000" w:themeColor="text1"/>
          <w:sz w:val="24"/>
        </w:rPr>
        <w:t>sedan</w:t>
      </w:r>
      <w:r w:rsidR="00476DCA" w:rsidRPr="00E2341C">
        <w:rPr>
          <w:rFonts w:ascii="Calibri" w:hAnsi="Calibri" w:cs="Arial"/>
          <w:color w:val="000000" w:themeColor="text1"/>
          <w:sz w:val="24"/>
        </w:rPr>
        <w:t xml:space="preserve"> </w:t>
      </w:r>
      <w:r w:rsidR="00DB01C6">
        <w:rPr>
          <w:rFonts w:ascii="Calibri" w:hAnsi="Calibri" w:cs="Arial"/>
          <w:color w:val="000000" w:themeColor="text1"/>
          <w:sz w:val="24"/>
        </w:rPr>
        <w:t>prö</w:t>
      </w:r>
      <w:r w:rsidR="00711A89">
        <w:rPr>
          <w:rFonts w:ascii="Calibri" w:hAnsi="Calibri" w:cs="Arial"/>
          <w:color w:val="000000" w:themeColor="text1"/>
          <w:sz w:val="24"/>
        </w:rPr>
        <w:t>va</w:t>
      </w:r>
      <w:r w:rsidR="00476DCA" w:rsidRPr="00E2341C">
        <w:rPr>
          <w:rFonts w:ascii="Calibri" w:hAnsi="Calibri" w:cs="Arial"/>
          <w:color w:val="000000" w:themeColor="text1"/>
          <w:sz w:val="24"/>
        </w:rPr>
        <w:t xml:space="preserve"> detta i </w:t>
      </w:r>
      <w:r w:rsidR="00997C14" w:rsidRPr="00E2341C">
        <w:rPr>
          <w:rFonts w:ascii="Calibri" w:hAnsi="Calibri" w:cs="Arial"/>
          <w:color w:val="000000" w:themeColor="text1"/>
          <w:sz w:val="24"/>
        </w:rPr>
        <w:t>praktik</w:t>
      </w:r>
      <w:r w:rsidR="00476DCA" w:rsidRPr="00E2341C">
        <w:rPr>
          <w:rFonts w:ascii="Calibri" w:hAnsi="Calibri" w:cs="Arial"/>
          <w:color w:val="000000" w:themeColor="text1"/>
          <w:sz w:val="24"/>
        </w:rPr>
        <w:t>en</w:t>
      </w:r>
      <w:r w:rsidR="00B931B2" w:rsidRPr="00E2341C">
        <w:rPr>
          <w:rFonts w:ascii="Calibri" w:hAnsi="Calibri" w:cs="Arial"/>
          <w:color w:val="000000" w:themeColor="text1"/>
          <w:sz w:val="24"/>
        </w:rPr>
        <w:t>,</w:t>
      </w:r>
      <w:r w:rsidR="00D609B2" w:rsidRPr="00E2341C">
        <w:rPr>
          <w:rFonts w:ascii="Calibri" w:hAnsi="Calibri" w:cs="Arial"/>
          <w:color w:val="000000" w:themeColor="text1"/>
          <w:sz w:val="24"/>
        </w:rPr>
        <w:t xml:space="preserve"> först på vår anläggning</w:t>
      </w:r>
      <w:r w:rsidR="00997C14" w:rsidRPr="00E2341C">
        <w:rPr>
          <w:rFonts w:ascii="Calibri" w:hAnsi="Calibri" w:cs="Arial"/>
          <w:color w:val="000000" w:themeColor="text1"/>
          <w:sz w:val="24"/>
        </w:rPr>
        <w:t xml:space="preserve"> </w:t>
      </w:r>
      <w:r w:rsidR="00D609B2" w:rsidRPr="00E2341C">
        <w:rPr>
          <w:rFonts w:ascii="Calibri" w:hAnsi="Calibri" w:cs="Arial"/>
          <w:color w:val="000000" w:themeColor="text1"/>
          <w:sz w:val="24"/>
        </w:rPr>
        <w:t>och sedan på entreprenader</w:t>
      </w:r>
      <w:r w:rsidR="00B931B2" w:rsidRPr="00E2341C">
        <w:rPr>
          <w:rFonts w:ascii="Calibri" w:hAnsi="Calibri" w:cs="Arial"/>
          <w:color w:val="000000" w:themeColor="text1"/>
          <w:sz w:val="24"/>
        </w:rPr>
        <w:t>,</w:t>
      </w:r>
      <w:r w:rsidR="00D609B2" w:rsidRPr="00E2341C">
        <w:rPr>
          <w:rFonts w:ascii="Calibri" w:hAnsi="Calibri" w:cs="Arial"/>
          <w:color w:val="000000" w:themeColor="text1"/>
          <w:sz w:val="24"/>
        </w:rPr>
        <w:t xml:space="preserve"> </w:t>
      </w:r>
      <w:r w:rsidR="00997C14" w:rsidRPr="00E2341C">
        <w:rPr>
          <w:rFonts w:ascii="Calibri" w:hAnsi="Calibri" w:cs="Arial"/>
          <w:color w:val="000000" w:themeColor="text1"/>
          <w:sz w:val="24"/>
        </w:rPr>
        <w:t>låter vi</w:t>
      </w:r>
      <w:r w:rsidR="00A92E5D" w:rsidRPr="00E2341C">
        <w:rPr>
          <w:rFonts w:ascii="Calibri" w:hAnsi="Calibri" w:cs="Arial"/>
          <w:color w:val="000000" w:themeColor="text1"/>
          <w:sz w:val="24"/>
        </w:rPr>
        <w:t xml:space="preserve"> </w:t>
      </w:r>
      <w:r w:rsidR="005A261E" w:rsidRPr="00E2341C">
        <w:rPr>
          <w:rFonts w:ascii="Calibri" w:hAnsi="Calibri" w:cs="Arial"/>
          <w:color w:val="000000" w:themeColor="text1"/>
          <w:sz w:val="24"/>
        </w:rPr>
        <w:t>lärlingarna i lugn och ro lära sig att lägga tak</w:t>
      </w:r>
      <w:r w:rsidR="00E2341C">
        <w:rPr>
          <w:rFonts w:ascii="Calibri" w:hAnsi="Calibri" w:cs="Arial"/>
          <w:color w:val="000000" w:themeColor="text1"/>
          <w:sz w:val="24"/>
        </w:rPr>
        <w:t>. Därmed</w:t>
      </w:r>
      <w:r w:rsidR="005A261E" w:rsidRPr="00E2341C">
        <w:rPr>
          <w:rFonts w:ascii="Calibri" w:hAnsi="Calibri" w:cs="Arial"/>
          <w:color w:val="000000" w:themeColor="text1"/>
          <w:sz w:val="24"/>
        </w:rPr>
        <w:t xml:space="preserve"> </w:t>
      </w:r>
      <w:r w:rsidR="00A92E5D" w:rsidRPr="00997C14">
        <w:rPr>
          <w:rFonts w:ascii="Calibri" w:hAnsi="Calibri" w:cs="Arial"/>
          <w:sz w:val="24"/>
        </w:rPr>
        <w:t xml:space="preserve">ger </w:t>
      </w:r>
      <w:r w:rsidR="00E2341C">
        <w:rPr>
          <w:rFonts w:ascii="Calibri" w:hAnsi="Calibri" w:cs="Arial"/>
          <w:sz w:val="24"/>
        </w:rPr>
        <w:t xml:space="preserve">vi </w:t>
      </w:r>
      <w:r w:rsidR="00A92E5D" w:rsidRPr="00997C14">
        <w:rPr>
          <w:rFonts w:ascii="Calibri" w:hAnsi="Calibri" w:cs="Arial"/>
          <w:sz w:val="24"/>
        </w:rPr>
        <w:t>dem också</w:t>
      </w:r>
      <w:r w:rsidR="005A261E" w:rsidRPr="00997C14">
        <w:rPr>
          <w:rFonts w:ascii="Calibri" w:hAnsi="Calibri" w:cs="Arial"/>
          <w:sz w:val="24"/>
        </w:rPr>
        <w:t xml:space="preserve"> möjlighet att </w:t>
      </w:r>
      <w:r w:rsidR="00C2404F">
        <w:rPr>
          <w:rFonts w:ascii="Calibri" w:hAnsi="Calibri" w:cs="Arial"/>
          <w:sz w:val="24"/>
        </w:rPr>
        <w:t>hantera</w:t>
      </w:r>
      <w:r w:rsidR="005A261E" w:rsidRPr="00997C14">
        <w:rPr>
          <w:rFonts w:ascii="Calibri" w:hAnsi="Calibri" w:cs="Arial"/>
          <w:sz w:val="24"/>
        </w:rPr>
        <w:t xml:space="preserve"> kritiska moment utan stress</w:t>
      </w:r>
      <w:r w:rsidR="00A92E5D" w:rsidRPr="00997C14">
        <w:rPr>
          <w:rFonts w:ascii="Calibri" w:hAnsi="Calibri" w:cs="Arial"/>
          <w:sz w:val="24"/>
        </w:rPr>
        <w:t xml:space="preserve">, säger Jimmy </w:t>
      </w:r>
      <w:proofErr w:type="spellStart"/>
      <w:r w:rsidR="00A92E5D" w:rsidRPr="00997C14">
        <w:rPr>
          <w:rFonts w:ascii="Calibri" w:hAnsi="Calibri" w:cs="Arial"/>
          <w:sz w:val="24"/>
        </w:rPr>
        <w:t>Adlerberth</w:t>
      </w:r>
      <w:proofErr w:type="spellEnd"/>
      <w:r w:rsidR="00A92E5D" w:rsidRPr="00997C14">
        <w:rPr>
          <w:rFonts w:ascii="Calibri" w:hAnsi="Calibri" w:cs="Arial"/>
          <w:sz w:val="24"/>
        </w:rPr>
        <w:t xml:space="preserve">, </w:t>
      </w:r>
      <w:r w:rsidR="00A31D63" w:rsidRPr="00997C14">
        <w:rPr>
          <w:rFonts w:ascii="Calibri" w:hAnsi="Calibri" w:cs="Arial"/>
          <w:sz w:val="24"/>
        </w:rPr>
        <w:t>vd</w:t>
      </w:r>
      <w:r w:rsidR="00EA5842">
        <w:rPr>
          <w:rFonts w:ascii="Calibri" w:hAnsi="Calibri" w:cs="Arial"/>
          <w:sz w:val="24"/>
        </w:rPr>
        <w:t xml:space="preserve"> och ansvarig för utbildning</w:t>
      </w:r>
      <w:r w:rsidR="002C3430">
        <w:rPr>
          <w:rFonts w:ascii="Calibri" w:hAnsi="Calibri" w:cs="Arial"/>
          <w:sz w:val="24"/>
        </w:rPr>
        <w:t>en</w:t>
      </w:r>
      <w:r w:rsidR="00EA5842">
        <w:rPr>
          <w:rFonts w:ascii="Calibri" w:hAnsi="Calibri" w:cs="Arial"/>
          <w:sz w:val="24"/>
        </w:rPr>
        <w:t xml:space="preserve"> på Icopal Entreprenad AB.</w:t>
      </w:r>
    </w:p>
    <w:p w14:paraId="2639EDD9" w14:textId="585DBBFE" w:rsidR="00997C14" w:rsidRDefault="00997C14" w:rsidP="00997C14">
      <w:pPr>
        <w:spacing w:line="240" w:lineRule="auto"/>
        <w:rPr>
          <w:rFonts w:ascii="Calibri" w:hAnsi="Calibri" w:cs="Arial"/>
          <w:sz w:val="24"/>
        </w:rPr>
      </w:pPr>
      <w:r>
        <w:rPr>
          <w:rFonts w:ascii="Calibri" w:hAnsi="Calibri" w:cs="Arial"/>
          <w:sz w:val="24"/>
        </w:rPr>
        <w:t xml:space="preserve">Programmet garanterar </w:t>
      </w:r>
      <w:r w:rsidR="00147F7C">
        <w:rPr>
          <w:rFonts w:ascii="Calibri" w:hAnsi="Calibri" w:cs="Arial"/>
          <w:sz w:val="24"/>
        </w:rPr>
        <w:t>ingen</w:t>
      </w:r>
      <w:r>
        <w:rPr>
          <w:rFonts w:ascii="Calibri" w:hAnsi="Calibri" w:cs="Arial"/>
          <w:sz w:val="24"/>
        </w:rPr>
        <w:t xml:space="preserve"> anställning men Icopals ambitioner är att anställa lärlingarna efter </w:t>
      </w:r>
      <w:r w:rsidR="003A7009">
        <w:rPr>
          <w:rFonts w:ascii="Calibri" w:hAnsi="Calibri" w:cs="Arial"/>
          <w:sz w:val="24"/>
        </w:rPr>
        <w:t>genomförd utbildning</w:t>
      </w:r>
      <w:r>
        <w:rPr>
          <w:rFonts w:ascii="Calibri" w:hAnsi="Calibri" w:cs="Arial"/>
          <w:sz w:val="24"/>
        </w:rPr>
        <w:t>.</w:t>
      </w:r>
    </w:p>
    <w:p w14:paraId="4277B8BF" w14:textId="20DEB948" w:rsidR="00393368" w:rsidRDefault="0004580B" w:rsidP="00393368">
      <w:pPr>
        <w:pStyle w:val="Liststycke"/>
        <w:numPr>
          <w:ilvl w:val="0"/>
          <w:numId w:val="8"/>
        </w:numPr>
        <w:spacing w:line="240" w:lineRule="auto"/>
        <w:rPr>
          <w:rFonts w:ascii="Calibri" w:hAnsi="Calibri" w:cs="Arial"/>
          <w:sz w:val="24"/>
        </w:rPr>
      </w:pPr>
      <w:r w:rsidRPr="00AF3007">
        <w:rPr>
          <w:rFonts w:ascii="Calibri" w:hAnsi="Calibri" w:cs="Arial"/>
          <w:sz w:val="24"/>
        </w:rPr>
        <w:t xml:space="preserve">I en situation med hög arbetslöshet samtidigt som flera branscher, </w:t>
      </w:r>
      <w:r w:rsidR="007C3185">
        <w:rPr>
          <w:rFonts w:ascii="Calibri" w:hAnsi="Calibri" w:cs="Arial"/>
          <w:sz w:val="24"/>
        </w:rPr>
        <w:t>bland annat</w:t>
      </w:r>
      <w:r w:rsidRPr="00AF3007">
        <w:rPr>
          <w:rFonts w:ascii="Calibri" w:hAnsi="Calibri" w:cs="Arial"/>
          <w:sz w:val="24"/>
        </w:rPr>
        <w:t xml:space="preserve"> byggbranschen, har svårt att finna arbetskraft blir det viktigt att </w:t>
      </w:r>
      <w:r w:rsidR="003D617C">
        <w:rPr>
          <w:rFonts w:ascii="Calibri" w:hAnsi="Calibri" w:cs="Arial"/>
          <w:sz w:val="24"/>
        </w:rPr>
        <w:t>hitta</w:t>
      </w:r>
      <w:r w:rsidRPr="00AF3007">
        <w:rPr>
          <w:rFonts w:ascii="Calibri" w:hAnsi="Calibri" w:cs="Arial"/>
          <w:sz w:val="24"/>
        </w:rPr>
        <w:t xml:space="preserve"> nya metoder för att förbättra matchningen på arbetsmarknaden. Vårt lärlingsprogram</w:t>
      </w:r>
      <w:r>
        <w:rPr>
          <w:rFonts w:ascii="Calibri" w:hAnsi="Calibri" w:cs="Arial"/>
          <w:color w:val="FF0000"/>
          <w:sz w:val="24"/>
        </w:rPr>
        <w:t xml:space="preserve"> </w:t>
      </w:r>
      <w:r w:rsidR="00997C14">
        <w:rPr>
          <w:rFonts w:ascii="Calibri" w:hAnsi="Calibri" w:cs="Arial"/>
          <w:sz w:val="24"/>
        </w:rPr>
        <w:t>innebär att startsträckan för att börja</w:t>
      </w:r>
      <w:r w:rsidR="003A7009">
        <w:rPr>
          <w:rFonts w:ascii="Calibri" w:hAnsi="Calibri" w:cs="Arial"/>
          <w:sz w:val="24"/>
        </w:rPr>
        <w:t xml:space="preserve"> arbeta som takläggare är kort</w:t>
      </w:r>
      <w:r w:rsidR="00DD25DB">
        <w:rPr>
          <w:rFonts w:ascii="Calibri" w:hAnsi="Calibri" w:cs="Arial"/>
          <w:sz w:val="24"/>
        </w:rPr>
        <w:t xml:space="preserve">. </w:t>
      </w:r>
      <w:r w:rsidR="00A56B04">
        <w:rPr>
          <w:rFonts w:ascii="Calibri" w:hAnsi="Calibri" w:cs="Arial"/>
          <w:sz w:val="24"/>
        </w:rPr>
        <w:t>Ö</w:t>
      </w:r>
      <w:r w:rsidR="003A7009">
        <w:rPr>
          <w:rFonts w:ascii="Calibri" w:hAnsi="Calibri" w:cs="Arial"/>
          <w:sz w:val="24"/>
        </w:rPr>
        <w:t xml:space="preserve">vergången till en anställning </w:t>
      </w:r>
      <w:r w:rsidR="00A56B04">
        <w:rPr>
          <w:rFonts w:ascii="Calibri" w:hAnsi="Calibri" w:cs="Arial"/>
          <w:sz w:val="24"/>
        </w:rPr>
        <w:t xml:space="preserve">blir </w:t>
      </w:r>
      <w:r w:rsidR="00EC4B78">
        <w:rPr>
          <w:rFonts w:ascii="Calibri" w:hAnsi="Calibri" w:cs="Arial"/>
          <w:sz w:val="24"/>
        </w:rPr>
        <w:t xml:space="preserve">smidig vilket </w:t>
      </w:r>
      <w:r w:rsidR="00A56B04">
        <w:rPr>
          <w:rFonts w:ascii="Calibri" w:hAnsi="Calibri" w:cs="Arial"/>
          <w:sz w:val="24"/>
        </w:rPr>
        <w:t>är positivt</w:t>
      </w:r>
      <w:r w:rsidR="00EC4B78">
        <w:rPr>
          <w:rFonts w:ascii="Calibri" w:hAnsi="Calibri" w:cs="Arial"/>
          <w:sz w:val="24"/>
        </w:rPr>
        <w:t xml:space="preserve"> både </w:t>
      </w:r>
      <w:r w:rsidR="00A56B04">
        <w:rPr>
          <w:rFonts w:ascii="Calibri" w:hAnsi="Calibri" w:cs="Arial"/>
          <w:sz w:val="24"/>
        </w:rPr>
        <w:t xml:space="preserve">för </w:t>
      </w:r>
      <w:r w:rsidR="00EC4B78">
        <w:rPr>
          <w:rFonts w:ascii="Calibri" w:hAnsi="Calibri" w:cs="Arial"/>
          <w:sz w:val="24"/>
        </w:rPr>
        <w:t xml:space="preserve">lärlingarna och </w:t>
      </w:r>
      <w:r w:rsidR="00A56B04">
        <w:rPr>
          <w:rFonts w:ascii="Calibri" w:hAnsi="Calibri" w:cs="Arial"/>
          <w:sz w:val="24"/>
        </w:rPr>
        <w:t xml:space="preserve">för </w:t>
      </w:r>
      <w:r w:rsidR="00EC4B78">
        <w:rPr>
          <w:rFonts w:ascii="Calibri" w:hAnsi="Calibri" w:cs="Arial"/>
          <w:sz w:val="24"/>
        </w:rPr>
        <w:t>oss som arbetsgivare naturligtvis</w:t>
      </w:r>
      <w:r w:rsidR="00393368">
        <w:rPr>
          <w:rFonts w:ascii="Calibri" w:hAnsi="Calibri" w:cs="Arial"/>
          <w:sz w:val="24"/>
        </w:rPr>
        <w:t xml:space="preserve">, säger Bengt Widstrand, vd på Icopal AB. </w:t>
      </w:r>
    </w:p>
    <w:p w14:paraId="417D300D" w14:textId="05F75E91" w:rsidR="00A31D63" w:rsidRPr="00393368" w:rsidRDefault="00997C14" w:rsidP="00393368">
      <w:pPr>
        <w:spacing w:line="240" w:lineRule="auto"/>
        <w:rPr>
          <w:rFonts w:ascii="Calibri" w:hAnsi="Calibri" w:cs="Arial"/>
          <w:sz w:val="24"/>
        </w:rPr>
      </w:pPr>
      <w:r w:rsidRPr="00393368">
        <w:rPr>
          <w:rFonts w:ascii="Calibri" w:hAnsi="Calibri" w:cs="Arial"/>
          <w:sz w:val="24"/>
        </w:rPr>
        <w:t xml:space="preserve">Utbildningen sträcker sig över ett år och de första lärlingarna blir klara till jul. </w:t>
      </w:r>
    </w:p>
    <w:p w14:paraId="17CA9C05" w14:textId="4E900D92" w:rsidR="00010F2F" w:rsidRDefault="0035401B" w:rsidP="00010F2F">
      <w:pPr>
        <w:spacing w:line="240" w:lineRule="auto"/>
        <w:rPr>
          <w:sz w:val="24"/>
        </w:rPr>
      </w:pPr>
      <w:r w:rsidRPr="0035401B">
        <w:rPr>
          <w:b/>
          <w:sz w:val="24"/>
        </w:rPr>
        <w:t>För mer information, vänligen kontakta:</w:t>
      </w:r>
      <w:r w:rsidR="00F52DAC">
        <w:rPr>
          <w:sz w:val="24"/>
        </w:rPr>
        <w:br/>
      </w:r>
      <w:r w:rsidR="007D26F3">
        <w:rPr>
          <w:sz w:val="24"/>
        </w:rPr>
        <w:t xml:space="preserve">Jimmy </w:t>
      </w:r>
      <w:proofErr w:type="spellStart"/>
      <w:r w:rsidR="007D26F3">
        <w:rPr>
          <w:sz w:val="24"/>
        </w:rPr>
        <w:t>Adlerberth</w:t>
      </w:r>
      <w:proofErr w:type="spellEnd"/>
      <w:r w:rsidR="00EB65E5">
        <w:rPr>
          <w:sz w:val="24"/>
        </w:rPr>
        <w:t xml:space="preserve">, </w:t>
      </w:r>
      <w:r w:rsidR="007D26F3">
        <w:rPr>
          <w:sz w:val="24"/>
        </w:rPr>
        <w:t xml:space="preserve">vd, </w:t>
      </w:r>
      <w:r w:rsidR="00EB65E5">
        <w:rPr>
          <w:sz w:val="24"/>
        </w:rPr>
        <w:t xml:space="preserve">Icopal </w:t>
      </w:r>
      <w:r w:rsidR="007D26F3">
        <w:rPr>
          <w:sz w:val="24"/>
        </w:rPr>
        <w:t xml:space="preserve">Entreprenad </w:t>
      </w:r>
      <w:r w:rsidR="00EB65E5">
        <w:rPr>
          <w:sz w:val="24"/>
        </w:rPr>
        <w:t>AB</w:t>
      </w:r>
      <w:r w:rsidR="00EB65E5">
        <w:rPr>
          <w:sz w:val="24"/>
        </w:rPr>
        <w:br/>
        <w:t xml:space="preserve">Telefon: +46 40 24 74 </w:t>
      </w:r>
      <w:r w:rsidR="007D26F3">
        <w:rPr>
          <w:sz w:val="24"/>
        </w:rPr>
        <w:t>53</w:t>
      </w:r>
      <w:r w:rsidR="00EB65E5">
        <w:rPr>
          <w:sz w:val="24"/>
        </w:rPr>
        <w:t xml:space="preserve">, Mobil: +46 </w:t>
      </w:r>
      <w:r w:rsidR="003B5EAB">
        <w:rPr>
          <w:sz w:val="24"/>
        </w:rPr>
        <w:t>736 25 58 42</w:t>
      </w:r>
      <w:r w:rsidR="00EB65E5">
        <w:rPr>
          <w:sz w:val="24"/>
        </w:rPr>
        <w:t xml:space="preserve">, e-post: </w:t>
      </w:r>
      <w:hyperlink r:id="rId7" w:history="1">
        <w:r w:rsidR="00EC4B78" w:rsidRPr="00170939">
          <w:rPr>
            <w:rStyle w:val="Hyperlnk"/>
            <w:sz w:val="24"/>
          </w:rPr>
          <w:t>jimmy.adlerberth@icopal.com</w:t>
        </w:r>
      </w:hyperlink>
    </w:p>
    <w:p w14:paraId="5D150E23" w14:textId="03506105" w:rsidR="003B5EAB" w:rsidRDefault="00EC4B78" w:rsidP="00EC4B78">
      <w:pPr>
        <w:spacing w:line="240" w:lineRule="auto"/>
        <w:rPr>
          <w:sz w:val="24"/>
        </w:rPr>
      </w:pPr>
      <w:r>
        <w:rPr>
          <w:sz w:val="24"/>
        </w:rPr>
        <w:t>Bengt Widstrand, vd, Icopal AB</w:t>
      </w:r>
      <w:r>
        <w:rPr>
          <w:sz w:val="24"/>
        </w:rPr>
        <w:br/>
        <w:t>Telefon: +46 40 24 74 40</w:t>
      </w:r>
      <w:r w:rsidR="00456685">
        <w:rPr>
          <w:sz w:val="24"/>
        </w:rPr>
        <w:t>, Mobil: + 46 736 25 74 11</w:t>
      </w:r>
      <w:r w:rsidR="003B5EAB">
        <w:rPr>
          <w:sz w:val="24"/>
        </w:rPr>
        <w:t xml:space="preserve">, e-post: </w:t>
      </w:r>
      <w:hyperlink r:id="rId8" w:history="1">
        <w:r w:rsidR="003B5EAB" w:rsidRPr="00170939">
          <w:rPr>
            <w:rStyle w:val="Hyperlnk"/>
            <w:sz w:val="24"/>
          </w:rPr>
          <w:t>bengt.widstrand@icopal.com</w:t>
        </w:r>
      </w:hyperlink>
    </w:p>
    <w:p w14:paraId="5CCED699" w14:textId="77777777" w:rsidR="000245FD" w:rsidRDefault="000245FD"/>
    <w:sectPr w:rsidR="000245FD" w:rsidSect="00010F2F">
      <w:headerReference w:type="default" r:id="rId9"/>
      <w:footerReference w:type="default" r:id="rId10"/>
      <w:pgSz w:w="11906" w:h="16838"/>
      <w:pgMar w:top="1418" w:right="1418" w:bottom="2268" w:left="1418" w:header="709"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FF353" w14:textId="77777777" w:rsidR="002F7311" w:rsidRDefault="002F7311" w:rsidP="0015061B">
      <w:pPr>
        <w:spacing w:after="0" w:line="240" w:lineRule="auto"/>
      </w:pPr>
      <w:r>
        <w:separator/>
      </w:r>
    </w:p>
  </w:endnote>
  <w:endnote w:type="continuationSeparator" w:id="0">
    <w:p w14:paraId="3DE5CD88" w14:textId="77777777" w:rsidR="002F7311" w:rsidRDefault="002F7311" w:rsidP="0015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2CF8B" w14:textId="6CF22DCC" w:rsidR="00657CBA" w:rsidRPr="00F52DAC" w:rsidRDefault="00F52DAC" w:rsidP="00010F2F">
    <w:pPr>
      <w:spacing w:line="240" w:lineRule="auto"/>
      <w:rPr>
        <w:rFonts w:ascii="Arial" w:eastAsia="Calibri" w:hAnsi="Arial" w:cs="Arial"/>
        <w:b/>
        <w:bCs/>
        <w:sz w:val="16"/>
        <w:szCs w:val="16"/>
      </w:rPr>
    </w:pPr>
    <w:r w:rsidRPr="00F52DAC">
      <w:rPr>
        <w:rFonts w:ascii="Arial" w:eastAsia="Calibri" w:hAnsi="Arial" w:cs="Arial"/>
        <w:b/>
        <w:bCs/>
        <w:sz w:val="16"/>
        <w:szCs w:val="16"/>
      </w:rPr>
      <w:t>Om Icopal</w:t>
    </w:r>
  </w:p>
  <w:p w14:paraId="5620B32E" w14:textId="77777777" w:rsidR="00657CBA" w:rsidRPr="00597B4E" w:rsidRDefault="00657CBA" w:rsidP="00C03A13">
    <w:pPr>
      <w:widowControl w:val="0"/>
      <w:autoSpaceDE w:val="0"/>
      <w:autoSpaceDN w:val="0"/>
      <w:adjustRightInd w:val="0"/>
      <w:spacing w:after="0" w:line="240" w:lineRule="auto"/>
      <w:rPr>
        <w:rFonts w:ascii="Calibri" w:hAnsi="Calibri" w:cs="Arial"/>
        <w:sz w:val="24"/>
      </w:rPr>
    </w:pPr>
    <w:r w:rsidRPr="002D6FDC">
      <w:rPr>
        <w:rFonts w:ascii="Helvetica" w:hAnsi="Helvetica" w:cs="Helvetica"/>
        <w:sz w:val="16"/>
        <w:szCs w:val="20"/>
      </w:rPr>
      <w:t>I år fyller Icopal AB 100 år. Sedan starten 1915 har vi levererat produkter som med högsta kvalitet står emot det nordiska klimatet. Våra produkter skyddar byggnader i ur och skur. Med våra erfarenheter som bas utvecklar vi ständigt vårt sortiment inom tak, väggar och grund och står starka på marknaden. 100 år av tradition och innovation skapar mängder av möjligheter för framtiden. Följ gärna med oss på resan!</w:t>
    </w:r>
    <w:r>
      <w:rPr>
        <w:rFonts w:ascii="Helvetica" w:hAnsi="Helvetica" w:cs="Helvetica"/>
        <w:sz w:val="16"/>
        <w:szCs w:val="24"/>
      </w:rPr>
      <w:t xml:space="preserve"> </w:t>
    </w:r>
    <w:r w:rsidRPr="002D6FDC">
      <w:rPr>
        <w:rFonts w:ascii="Helvetica" w:hAnsi="Helvetica" w:cs="Helvetica"/>
        <w:sz w:val="16"/>
        <w:szCs w:val="20"/>
      </w:rPr>
      <w:t>Icopal. Inspirerade av verkligheten sedan 1915.</w:t>
    </w:r>
    <w:r>
      <w:rPr>
        <w:rFonts w:ascii="Arial" w:eastAsia="Calibri" w:hAnsi="Arial" w:cs="Arial"/>
        <w:sz w:val="16"/>
        <w:szCs w:val="16"/>
      </w:rPr>
      <w:br/>
    </w:r>
    <w:r>
      <w:rPr>
        <w:rFonts w:ascii="Arial" w:eastAsia="Calibri" w:hAnsi="Arial" w:cs="Arial"/>
        <w:sz w:val="16"/>
        <w:szCs w:val="16"/>
      </w:rPr>
      <w:br/>
    </w:r>
    <w:proofErr w:type="spellStart"/>
    <w:r>
      <w:rPr>
        <w:rFonts w:ascii="Arial" w:eastAsia="Calibri" w:hAnsi="Arial" w:cs="Arial"/>
        <w:sz w:val="16"/>
        <w:szCs w:val="16"/>
      </w:rPr>
      <w:t>I</w:t>
    </w:r>
    <w:r w:rsidRPr="009343CD">
      <w:rPr>
        <w:rFonts w:ascii="Arial" w:eastAsia="Calibri" w:hAnsi="Arial" w:cs="Arial"/>
        <w:sz w:val="16"/>
        <w:szCs w:val="16"/>
      </w:rPr>
      <w:t>copalkoncernen</w:t>
    </w:r>
    <w:proofErr w:type="spellEnd"/>
    <w:r w:rsidRPr="009343CD">
      <w:rPr>
        <w:rFonts w:ascii="Arial" w:eastAsia="Calibri" w:hAnsi="Arial" w:cs="Arial"/>
        <w:sz w:val="16"/>
        <w:szCs w:val="16"/>
      </w:rPr>
      <w:t xml:space="preserve"> har en omsättning på </w:t>
    </w:r>
    <w:r w:rsidRPr="001F7871">
      <w:rPr>
        <w:rFonts w:ascii="Arial" w:eastAsia="Calibri" w:hAnsi="Arial" w:cs="Arial"/>
        <w:sz w:val="16"/>
        <w:szCs w:val="16"/>
      </w:rPr>
      <w:t>ca EUR 1 mdr och 3 400 anställda.</w:t>
    </w:r>
    <w:r w:rsidRPr="001F7871">
      <w:rPr>
        <w:rFonts w:eastAsia="Calibri"/>
        <w:sz w:val="16"/>
        <w:szCs w:val="16"/>
      </w:rPr>
      <w:t xml:space="preserve"> </w:t>
    </w:r>
    <w:r w:rsidRPr="001F7871">
      <w:rPr>
        <w:rFonts w:ascii="Arial" w:eastAsia="Calibri" w:hAnsi="Arial" w:cs="Arial"/>
        <w:sz w:val="16"/>
        <w:szCs w:val="16"/>
      </w:rPr>
      <w:t>Icopal</w:t>
    </w:r>
    <w:r w:rsidRPr="009343CD">
      <w:rPr>
        <w:rFonts w:ascii="Arial" w:eastAsia="Calibri" w:hAnsi="Arial" w:cs="Arial"/>
        <w:sz w:val="16"/>
        <w:szCs w:val="16"/>
      </w:rPr>
      <w:t>, med huvudkontor i Danmark, arbetar globalt och har 36 tillverkningsställen</w:t>
    </w:r>
    <w:r w:rsidRPr="009343CD">
      <w:rPr>
        <w:rFonts w:eastAsia="Calibri"/>
        <w:sz w:val="16"/>
        <w:szCs w:val="16"/>
      </w:rPr>
      <w:t xml:space="preserve"> </w:t>
    </w:r>
    <w:r w:rsidRPr="009343CD">
      <w:rPr>
        <w:rFonts w:ascii="Arial" w:eastAsia="Calibri" w:hAnsi="Arial" w:cs="Arial"/>
        <w:sz w:val="16"/>
        <w:szCs w:val="16"/>
      </w:rPr>
      <w:t>och 95 kontor utspridda i Europa, Nordamerika, Mellanöstern</w:t>
    </w:r>
    <w:r w:rsidRPr="009343CD">
      <w:rPr>
        <w:rFonts w:eastAsia="Calibri"/>
        <w:sz w:val="16"/>
        <w:szCs w:val="16"/>
      </w:rPr>
      <w:t xml:space="preserve"> </w:t>
    </w:r>
    <w:r w:rsidRPr="009343CD">
      <w:rPr>
        <w:rFonts w:ascii="Arial" w:eastAsia="Calibri" w:hAnsi="Arial" w:cs="Arial"/>
        <w:sz w:val="16"/>
        <w:szCs w:val="16"/>
      </w:rPr>
      <w:t xml:space="preserve">och Japan. </w:t>
    </w:r>
  </w:p>
  <w:p w14:paraId="3F86C194" w14:textId="77777777" w:rsidR="00657CBA" w:rsidRPr="00597B4E" w:rsidRDefault="00657CBA" w:rsidP="00010F2F">
    <w:pPr>
      <w:spacing w:line="240" w:lineRule="auto"/>
      <w:rPr>
        <w:rFonts w:ascii="Calibri" w:hAnsi="Calibri" w:cs="Arial"/>
        <w:sz w:val="24"/>
      </w:rPr>
    </w:pPr>
  </w:p>
  <w:p w14:paraId="2FBD2AC0" w14:textId="77777777" w:rsidR="00657CBA" w:rsidRDefault="00657CBA">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CA1F7" w14:textId="77777777" w:rsidR="002F7311" w:rsidRDefault="002F7311" w:rsidP="0015061B">
      <w:pPr>
        <w:spacing w:after="0" w:line="240" w:lineRule="auto"/>
      </w:pPr>
      <w:r>
        <w:separator/>
      </w:r>
    </w:p>
  </w:footnote>
  <w:footnote w:type="continuationSeparator" w:id="0">
    <w:p w14:paraId="76D77755" w14:textId="77777777" w:rsidR="002F7311" w:rsidRDefault="002F7311" w:rsidP="001506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70DB2" w14:textId="79FC30C0" w:rsidR="00641937" w:rsidRDefault="00641937">
    <w:pPr>
      <w:pStyle w:val="Sidhuvud"/>
    </w:pPr>
    <w:r>
      <w:rPr>
        <w:noProof/>
      </w:rPr>
      <w:drawing>
        <wp:inline distT="0" distB="0" distL="0" distR="0" wp14:anchorId="5AE73799" wp14:editId="75FC4667">
          <wp:extent cx="749935" cy="749935"/>
          <wp:effectExtent l="0" t="0" r="12065" b="1206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pal_logotyp.jpg"/>
                  <pic:cNvPicPr/>
                </pic:nvPicPr>
                <pic:blipFill>
                  <a:blip r:embed="rId1">
                    <a:extLst>
                      <a:ext uri="{28A0092B-C50C-407E-A947-70E740481C1C}">
                        <a14:useLocalDpi xmlns:a14="http://schemas.microsoft.com/office/drawing/2010/main" val="0"/>
                      </a:ext>
                    </a:extLst>
                  </a:blip>
                  <a:stretch>
                    <a:fillRect/>
                  </a:stretch>
                </pic:blipFill>
                <pic:spPr>
                  <a:xfrm>
                    <a:off x="0" y="0"/>
                    <a:ext cx="749935" cy="74993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4301"/>
    <w:multiLevelType w:val="hybridMultilevel"/>
    <w:tmpl w:val="B1E8806E"/>
    <w:lvl w:ilvl="0" w:tplc="9EE8B052">
      <w:numFmt w:val="bullet"/>
      <w:lvlText w:val="-"/>
      <w:lvlJc w:val="left"/>
      <w:pPr>
        <w:ind w:left="720" w:hanging="360"/>
      </w:pPr>
      <w:rPr>
        <w:rFonts w:ascii="Calibri" w:eastAsiaTheme="minorEastAsia"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6B4D7F"/>
    <w:multiLevelType w:val="hybridMultilevel"/>
    <w:tmpl w:val="EC923E4C"/>
    <w:lvl w:ilvl="0" w:tplc="E5AA5980">
      <w:numFmt w:val="bullet"/>
      <w:lvlText w:val="-"/>
      <w:lvlJc w:val="left"/>
      <w:pPr>
        <w:ind w:left="405" w:hanging="360"/>
      </w:pPr>
      <w:rPr>
        <w:rFonts w:ascii="Arial" w:eastAsiaTheme="minorEastAsia" w:hAnsi="Arial" w:cs="Symbol" w:hint="default"/>
      </w:rPr>
    </w:lvl>
    <w:lvl w:ilvl="1" w:tplc="041D0003" w:tentative="1">
      <w:start w:val="1"/>
      <w:numFmt w:val="bullet"/>
      <w:lvlText w:val="o"/>
      <w:lvlJc w:val="left"/>
      <w:pPr>
        <w:ind w:left="1125" w:hanging="360"/>
      </w:pPr>
      <w:rPr>
        <w:rFonts w:ascii="Courier New" w:hAnsi="Courier New" w:cs="Arial"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Arial"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Arial" w:hint="default"/>
      </w:rPr>
    </w:lvl>
    <w:lvl w:ilvl="8" w:tplc="041D0005" w:tentative="1">
      <w:start w:val="1"/>
      <w:numFmt w:val="bullet"/>
      <w:lvlText w:val=""/>
      <w:lvlJc w:val="left"/>
      <w:pPr>
        <w:ind w:left="6165" w:hanging="360"/>
      </w:pPr>
      <w:rPr>
        <w:rFonts w:ascii="Wingdings" w:hAnsi="Wingdings" w:hint="default"/>
      </w:rPr>
    </w:lvl>
  </w:abstractNum>
  <w:abstractNum w:abstractNumId="2">
    <w:nsid w:val="07A04248"/>
    <w:multiLevelType w:val="hybridMultilevel"/>
    <w:tmpl w:val="E80EF8B2"/>
    <w:lvl w:ilvl="0" w:tplc="D362F6B4">
      <w:numFmt w:val="bullet"/>
      <w:lvlText w:val="-"/>
      <w:lvlJc w:val="left"/>
      <w:pPr>
        <w:ind w:left="720" w:hanging="360"/>
      </w:pPr>
      <w:rPr>
        <w:rFonts w:ascii="Calibri" w:eastAsiaTheme="minorEastAsia"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80F0CF5"/>
    <w:multiLevelType w:val="hybridMultilevel"/>
    <w:tmpl w:val="A7DC5310"/>
    <w:lvl w:ilvl="0" w:tplc="5ADAEE2C">
      <w:numFmt w:val="bullet"/>
      <w:lvlText w:val="-"/>
      <w:lvlJc w:val="left"/>
      <w:pPr>
        <w:ind w:left="720" w:hanging="360"/>
      </w:pPr>
      <w:rPr>
        <w:rFonts w:ascii="Calibri" w:eastAsiaTheme="minorEastAsia"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8E62790"/>
    <w:multiLevelType w:val="hybridMultilevel"/>
    <w:tmpl w:val="CD609844"/>
    <w:lvl w:ilvl="0" w:tplc="D406AB08">
      <w:numFmt w:val="bullet"/>
      <w:lvlText w:val="-"/>
      <w:lvlJc w:val="left"/>
      <w:pPr>
        <w:ind w:left="720" w:hanging="360"/>
      </w:pPr>
      <w:rPr>
        <w:rFonts w:ascii="Calibri" w:eastAsiaTheme="minorEastAsia"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7A869BB"/>
    <w:multiLevelType w:val="hybridMultilevel"/>
    <w:tmpl w:val="3D2C1C4C"/>
    <w:lvl w:ilvl="0" w:tplc="E2A09A6A">
      <w:numFmt w:val="bullet"/>
      <w:lvlText w:val="-"/>
      <w:lvlJc w:val="left"/>
      <w:pPr>
        <w:ind w:left="720" w:hanging="360"/>
      </w:pPr>
      <w:rPr>
        <w:rFonts w:ascii="Calibri" w:eastAsiaTheme="minorEastAsia"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32A6C47"/>
    <w:multiLevelType w:val="hybridMultilevel"/>
    <w:tmpl w:val="5172DACC"/>
    <w:lvl w:ilvl="0" w:tplc="93F00C90">
      <w:numFmt w:val="bullet"/>
      <w:lvlText w:val="-"/>
      <w:lvlJc w:val="left"/>
      <w:pPr>
        <w:ind w:left="720" w:hanging="360"/>
      </w:pPr>
      <w:rPr>
        <w:rFonts w:ascii="Arial" w:eastAsiaTheme="minorHAnsi" w:hAnsi="Aria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E7E6B2B"/>
    <w:multiLevelType w:val="hybridMultilevel"/>
    <w:tmpl w:val="E1B8DB7A"/>
    <w:lvl w:ilvl="0" w:tplc="3CF4D6EE">
      <w:numFmt w:val="bullet"/>
      <w:lvlText w:val="-"/>
      <w:lvlJc w:val="left"/>
      <w:pPr>
        <w:ind w:left="720" w:hanging="360"/>
      </w:pPr>
      <w:rPr>
        <w:rFonts w:ascii="Calibri" w:eastAsiaTheme="minorEastAsia" w:hAnsi="Calibri" w:cs="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CE"/>
    <w:rsid w:val="000015F3"/>
    <w:rsid w:val="00004A45"/>
    <w:rsid w:val="00007C4D"/>
    <w:rsid w:val="00010F2F"/>
    <w:rsid w:val="000131F4"/>
    <w:rsid w:val="000245FD"/>
    <w:rsid w:val="00034DDF"/>
    <w:rsid w:val="000362C5"/>
    <w:rsid w:val="0004580B"/>
    <w:rsid w:val="00055473"/>
    <w:rsid w:val="000567D9"/>
    <w:rsid w:val="00056BD1"/>
    <w:rsid w:val="00081323"/>
    <w:rsid w:val="000859C4"/>
    <w:rsid w:val="000B6CD0"/>
    <w:rsid w:val="000B7913"/>
    <w:rsid w:val="00116CC7"/>
    <w:rsid w:val="00132BA1"/>
    <w:rsid w:val="00133E83"/>
    <w:rsid w:val="00136E9B"/>
    <w:rsid w:val="00141269"/>
    <w:rsid w:val="00146D7A"/>
    <w:rsid w:val="00147F7C"/>
    <w:rsid w:val="0015061B"/>
    <w:rsid w:val="00157AAF"/>
    <w:rsid w:val="00157BB9"/>
    <w:rsid w:val="00170F39"/>
    <w:rsid w:val="001858BF"/>
    <w:rsid w:val="0019505D"/>
    <w:rsid w:val="001B48AB"/>
    <w:rsid w:val="001E42ED"/>
    <w:rsid w:val="001F32EB"/>
    <w:rsid w:val="001F6734"/>
    <w:rsid w:val="001F7871"/>
    <w:rsid w:val="00222817"/>
    <w:rsid w:val="00227059"/>
    <w:rsid w:val="0023583D"/>
    <w:rsid w:val="0024074B"/>
    <w:rsid w:val="0024330A"/>
    <w:rsid w:val="0025475A"/>
    <w:rsid w:val="00296C60"/>
    <w:rsid w:val="002A665E"/>
    <w:rsid w:val="002B0BB2"/>
    <w:rsid w:val="002B6FB8"/>
    <w:rsid w:val="002C3430"/>
    <w:rsid w:val="002D001A"/>
    <w:rsid w:val="002D1DC1"/>
    <w:rsid w:val="002D6FDC"/>
    <w:rsid w:val="002E2C96"/>
    <w:rsid w:val="002E6C37"/>
    <w:rsid w:val="002E7823"/>
    <w:rsid w:val="002F7311"/>
    <w:rsid w:val="0030148F"/>
    <w:rsid w:val="00306081"/>
    <w:rsid w:val="00310D05"/>
    <w:rsid w:val="00314D4D"/>
    <w:rsid w:val="00321AD6"/>
    <w:rsid w:val="0032253C"/>
    <w:rsid w:val="003247E3"/>
    <w:rsid w:val="003316BD"/>
    <w:rsid w:val="00336B87"/>
    <w:rsid w:val="0034513D"/>
    <w:rsid w:val="0035065F"/>
    <w:rsid w:val="00352F85"/>
    <w:rsid w:val="0035401B"/>
    <w:rsid w:val="00366B6A"/>
    <w:rsid w:val="00370D4D"/>
    <w:rsid w:val="00393368"/>
    <w:rsid w:val="00395A07"/>
    <w:rsid w:val="003A5676"/>
    <w:rsid w:val="003A7009"/>
    <w:rsid w:val="003B5EAB"/>
    <w:rsid w:val="003B72B3"/>
    <w:rsid w:val="003C4172"/>
    <w:rsid w:val="003D2104"/>
    <w:rsid w:val="003D617C"/>
    <w:rsid w:val="003E17A2"/>
    <w:rsid w:val="003F4944"/>
    <w:rsid w:val="00413D6E"/>
    <w:rsid w:val="004217AB"/>
    <w:rsid w:val="004311BF"/>
    <w:rsid w:val="00442AD3"/>
    <w:rsid w:val="00451D8C"/>
    <w:rsid w:val="00456685"/>
    <w:rsid w:val="00466128"/>
    <w:rsid w:val="004702D2"/>
    <w:rsid w:val="00476DCA"/>
    <w:rsid w:val="004D19BB"/>
    <w:rsid w:val="00512383"/>
    <w:rsid w:val="005207F9"/>
    <w:rsid w:val="00522B8D"/>
    <w:rsid w:val="005323F9"/>
    <w:rsid w:val="00546244"/>
    <w:rsid w:val="005574FD"/>
    <w:rsid w:val="005658D7"/>
    <w:rsid w:val="00565B7D"/>
    <w:rsid w:val="005704CE"/>
    <w:rsid w:val="005947BE"/>
    <w:rsid w:val="00597B4E"/>
    <w:rsid w:val="005A261E"/>
    <w:rsid w:val="005B361B"/>
    <w:rsid w:val="006131AC"/>
    <w:rsid w:val="0061605A"/>
    <w:rsid w:val="0062414D"/>
    <w:rsid w:val="006310BE"/>
    <w:rsid w:val="00641753"/>
    <w:rsid w:val="00641937"/>
    <w:rsid w:val="00644426"/>
    <w:rsid w:val="0065792A"/>
    <w:rsid w:val="00657CBA"/>
    <w:rsid w:val="00680FCD"/>
    <w:rsid w:val="00685226"/>
    <w:rsid w:val="00685E11"/>
    <w:rsid w:val="00690B3C"/>
    <w:rsid w:val="006A4288"/>
    <w:rsid w:val="006B57E0"/>
    <w:rsid w:val="006F0161"/>
    <w:rsid w:val="00711A89"/>
    <w:rsid w:val="00712751"/>
    <w:rsid w:val="00725DFC"/>
    <w:rsid w:val="00733D72"/>
    <w:rsid w:val="00746073"/>
    <w:rsid w:val="00746BA5"/>
    <w:rsid w:val="007614CB"/>
    <w:rsid w:val="0079002D"/>
    <w:rsid w:val="007A54AD"/>
    <w:rsid w:val="007A6639"/>
    <w:rsid w:val="007B028B"/>
    <w:rsid w:val="007C3185"/>
    <w:rsid w:val="007C6108"/>
    <w:rsid w:val="007C676B"/>
    <w:rsid w:val="007D26F3"/>
    <w:rsid w:val="00802978"/>
    <w:rsid w:val="00827D91"/>
    <w:rsid w:val="008765AD"/>
    <w:rsid w:val="00880D7E"/>
    <w:rsid w:val="008966E2"/>
    <w:rsid w:val="008B55E0"/>
    <w:rsid w:val="008E184D"/>
    <w:rsid w:val="00911A93"/>
    <w:rsid w:val="009217F4"/>
    <w:rsid w:val="009227C9"/>
    <w:rsid w:val="0093227D"/>
    <w:rsid w:val="00932864"/>
    <w:rsid w:val="00966CF7"/>
    <w:rsid w:val="0096762D"/>
    <w:rsid w:val="009764A8"/>
    <w:rsid w:val="00981B4F"/>
    <w:rsid w:val="009948DB"/>
    <w:rsid w:val="00997C14"/>
    <w:rsid w:val="009A2C41"/>
    <w:rsid w:val="009A7056"/>
    <w:rsid w:val="009D3F9D"/>
    <w:rsid w:val="009E73BC"/>
    <w:rsid w:val="00A20D6E"/>
    <w:rsid w:val="00A300F6"/>
    <w:rsid w:val="00A31D63"/>
    <w:rsid w:val="00A3603E"/>
    <w:rsid w:val="00A56B04"/>
    <w:rsid w:val="00A72643"/>
    <w:rsid w:val="00A92E5D"/>
    <w:rsid w:val="00A934E8"/>
    <w:rsid w:val="00AC176B"/>
    <w:rsid w:val="00AC4897"/>
    <w:rsid w:val="00AC5099"/>
    <w:rsid w:val="00AF3007"/>
    <w:rsid w:val="00B159DA"/>
    <w:rsid w:val="00B30C86"/>
    <w:rsid w:val="00B33985"/>
    <w:rsid w:val="00B33B52"/>
    <w:rsid w:val="00B41153"/>
    <w:rsid w:val="00B6172A"/>
    <w:rsid w:val="00B64688"/>
    <w:rsid w:val="00B76BDF"/>
    <w:rsid w:val="00B80867"/>
    <w:rsid w:val="00B86E06"/>
    <w:rsid w:val="00B87AE4"/>
    <w:rsid w:val="00B931B2"/>
    <w:rsid w:val="00B94F3A"/>
    <w:rsid w:val="00B968BB"/>
    <w:rsid w:val="00BA58A0"/>
    <w:rsid w:val="00BB50F0"/>
    <w:rsid w:val="00BE6910"/>
    <w:rsid w:val="00BF040B"/>
    <w:rsid w:val="00BF646D"/>
    <w:rsid w:val="00BF6978"/>
    <w:rsid w:val="00C03A13"/>
    <w:rsid w:val="00C2404F"/>
    <w:rsid w:val="00C317A7"/>
    <w:rsid w:val="00C460CD"/>
    <w:rsid w:val="00C75F9A"/>
    <w:rsid w:val="00C90AFE"/>
    <w:rsid w:val="00CA4418"/>
    <w:rsid w:val="00CA6119"/>
    <w:rsid w:val="00CC2F08"/>
    <w:rsid w:val="00CC3932"/>
    <w:rsid w:val="00CD1C65"/>
    <w:rsid w:val="00CE3387"/>
    <w:rsid w:val="00CE6633"/>
    <w:rsid w:val="00CF6842"/>
    <w:rsid w:val="00D20AC7"/>
    <w:rsid w:val="00D45BC7"/>
    <w:rsid w:val="00D609B2"/>
    <w:rsid w:val="00D63C37"/>
    <w:rsid w:val="00D944CB"/>
    <w:rsid w:val="00D9612C"/>
    <w:rsid w:val="00DA31B5"/>
    <w:rsid w:val="00DB01C6"/>
    <w:rsid w:val="00DB0552"/>
    <w:rsid w:val="00DC3B00"/>
    <w:rsid w:val="00DD25DB"/>
    <w:rsid w:val="00DE475F"/>
    <w:rsid w:val="00E00165"/>
    <w:rsid w:val="00E01D1D"/>
    <w:rsid w:val="00E13011"/>
    <w:rsid w:val="00E1476C"/>
    <w:rsid w:val="00E14C5B"/>
    <w:rsid w:val="00E203D8"/>
    <w:rsid w:val="00E2341C"/>
    <w:rsid w:val="00E23C0A"/>
    <w:rsid w:val="00E4321F"/>
    <w:rsid w:val="00E5710A"/>
    <w:rsid w:val="00E65973"/>
    <w:rsid w:val="00E661FC"/>
    <w:rsid w:val="00E81E35"/>
    <w:rsid w:val="00EA479E"/>
    <w:rsid w:val="00EA5842"/>
    <w:rsid w:val="00EB4699"/>
    <w:rsid w:val="00EB65E5"/>
    <w:rsid w:val="00EC2745"/>
    <w:rsid w:val="00EC4B78"/>
    <w:rsid w:val="00F02AAC"/>
    <w:rsid w:val="00F14CEE"/>
    <w:rsid w:val="00F219D8"/>
    <w:rsid w:val="00F37D19"/>
    <w:rsid w:val="00F52DAC"/>
    <w:rsid w:val="00F61528"/>
    <w:rsid w:val="00F87FF1"/>
    <w:rsid w:val="00F91E3C"/>
    <w:rsid w:val="00FA35E9"/>
    <w:rsid w:val="00FC1FE3"/>
    <w:rsid w:val="00FC3969"/>
    <w:rsid w:val="00FE2F66"/>
    <w:rsid w:val="00FF78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E8A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5061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5061B"/>
  </w:style>
  <w:style w:type="paragraph" w:styleId="Sidfot">
    <w:name w:val="footer"/>
    <w:basedOn w:val="Normal"/>
    <w:link w:val="SidfotChar"/>
    <w:uiPriority w:val="99"/>
    <w:unhideWhenUsed/>
    <w:rsid w:val="0015061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5061B"/>
  </w:style>
  <w:style w:type="paragraph" w:styleId="Liststycke">
    <w:name w:val="List Paragraph"/>
    <w:basedOn w:val="Normal"/>
    <w:uiPriority w:val="34"/>
    <w:qFormat/>
    <w:rsid w:val="00B87AE4"/>
    <w:pPr>
      <w:ind w:left="720"/>
      <w:contextualSpacing/>
    </w:pPr>
  </w:style>
  <w:style w:type="character" w:styleId="Hyperlnk">
    <w:name w:val="Hyperlink"/>
    <w:basedOn w:val="Standardstycketeckensnitt"/>
    <w:uiPriority w:val="99"/>
    <w:unhideWhenUsed/>
    <w:rsid w:val="00C75F9A"/>
    <w:rPr>
      <w:color w:val="0000FF"/>
      <w:u w:val="single"/>
    </w:rPr>
  </w:style>
  <w:style w:type="paragraph" w:styleId="Ballongtext">
    <w:name w:val="Balloon Text"/>
    <w:basedOn w:val="Normal"/>
    <w:link w:val="BallongtextChar"/>
    <w:uiPriority w:val="99"/>
    <w:semiHidden/>
    <w:unhideWhenUsed/>
    <w:rsid w:val="00314D4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4D4D"/>
    <w:rPr>
      <w:rFonts w:ascii="Tahoma" w:hAnsi="Tahoma" w:cs="Tahoma"/>
      <w:sz w:val="16"/>
      <w:szCs w:val="16"/>
    </w:rPr>
  </w:style>
  <w:style w:type="character" w:styleId="Kommentarsreferens">
    <w:name w:val="annotation reference"/>
    <w:basedOn w:val="Standardstycketeckensnitt"/>
    <w:uiPriority w:val="99"/>
    <w:semiHidden/>
    <w:unhideWhenUsed/>
    <w:rsid w:val="00116CC7"/>
    <w:rPr>
      <w:sz w:val="16"/>
      <w:szCs w:val="16"/>
    </w:rPr>
  </w:style>
  <w:style w:type="paragraph" w:styleId="Kommentarer">
    <w:name w:val="annotation text"/>
    <w:basedOn w:val="Normal"/>
    <w:link w:val="KommentarerChar"/>
    <w:uiPriority w:val="99"/>
    <w:semiHidden/>
    <w:unhideWhenUsed/>
    <w:rsid w:val="00116CC7"/>
    <w:pPr>
      <w:spacing w:line="240" w:lineRule="auto"/>
    </w:pPr>
    <w:rPr>
      <w:sz w:val="20"/>
      <w:szCs w:val="20"/>
    </w:rPr>
  </w:style>
  <w:style w:type="character" w:customStyle="1" w:styleId="KommentarerChar">
    <w:name w:val="Kommentarer Char"/>
    <w:basedOn w:val="Standardstycketeckensnitt"/>
    <w:link w:val="Kommentarer"/>
    <w:uiPriority w:val="99"/>
    <w:semiHidden/>
    <w:rsid w:val="00116CC7"/>
    <w:rPr>
      <w:sz w:val="20"/>
      <w:szCs w:val="20"/>
    </w:rPr>
  </w:style>
  <w:style w:type="paragraph" w:styleId="Kommentarsmne">
    <w:name w:val="annotation subject"/>
    <w:basedOn w:val="Kommentarer"/>
    <w:next w:val="Kommentarer"/>
    <w:link w:val="KommentarsmneChar"/>
    <w:uiPriority w:val="99"/>
    <w:semiHidden/>
    <w:unhideWhenUsed/>
    <w:rsid w:val="00116CC7"/>
    <w:rPr>
      <w:b/>
      <w:bCs/>
    </w:rPr>
  </w:style>
  <w:style w:type="character" w:customStyle="1" w:styleId="KommentarsmneChar">
    <w:name w:val="Kommentarsämne Char"/>
    <w:basedOn w:val="KommentarerChar"/>
    <w:link w:val="Kommentarsmne"/>
    <w:uiPriority w:val="99"/>
    <w:semiHidden/>
    <w:rsid w:val="00116C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immy.adlerberth@icopal.com" TargetMode="External"/><Relationship Id="rId8" Type="http://schemas.openxmlformats.org/officeDocument/2006/relationships/hyperlink" Target="mailto:bengt.widstrand@icopal.com"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355</Words>
  <Characters>1882</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Larsson</dc:creator>
  <cp:lastModifiedBy>Microsoft Office-användare</cp:lastModifiedBy>
  <cp:revision>2</cp:revision>
  <cp:lastPrinted>2015-11-12T08:55:00Z</cp:lastPrinted>
  <dcterms:created xsi:type="dcterms:W3CDTF">2015-11-12T11:20:00Z</dcterms:created>
  <dcterms:modified xsi:type="dcterms:W3CDTF">2015-11-12T11:20:00Z</dcterms:modified>
</cp:coreProperties>
</file>