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20B2F" w14:textId="45BACB72" w:rsidR="00C26AD8" w:rsidRPr="00B319E1" w:rsidRDefault="00167BDA" w:rsidP="00C26AD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Ford </w:t>
      </w:r>
      <w:r w:rsidR="00CE29E2">
        <w:rPr>
          <w:b/>
          <w:sz w:val="40"/>
          <w:szCs w:val="40"/>
        </w:rPr>
        <w:t>visar hur mobilitet kan se ut i framtiden</w:t>
      </w:r>
      <w:r w:rsidR="002D2AE5">
        <w:rPr>
          <w:b/>
          <w:sz w:val="40"/>
          <w:szCs w:val="40"/>
        </w:rPr>
        <w:t xml:space="preserve"> i interaktiv studio</w:t>
      </w:r>
    </w:p>
    <w:p w14:paraId="24820AEA" w14:textId="77777777" w:rsidR="00EB76D5" w:rsidRDefault="00EB76D5" w:rsidP="00077065">
      <w:pPr>
        <w:spacing w:line="276" w:lineRule="auto"/>
      </w:pPr>
    </w:p>
    <w:p w14:paraId="78991521" w14:textId="340267D4" w:rsidR="00494AD6" w:rsidRPr="007A6A19" w:rsidRDefault="008E3A16" w:rsidP="007A6A19">
      <w:pPr>
        <w:spacing w:line="276" w:lineRule="auto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Ford </w:t>
      </w:r>
      <w:r w:rsidR="00DC1566">
        <w:rPr>
          <w:rFonts w:ascii="Helvetica" w:hAnsi="Helvetica"/>
          <w:b/>
          <w:sz w:val="22"/>
          <w:szCs w:val="22"/>
        </w:rPr>
        <w:t xml:space="preserve">öppnar </w:t>
      </w:r>
      <w:r w:rsidR="00D95855">
        <w:rPr>
          <w:rFonts w:ascii="Helvetica" w:hAnsi="Helvetica"/>
          <w:b/>
          <w:sz w:val="22"/>
          <w:szCs w:val="22"/>
        </w:rPr>
        <w:t xml:space="preserve">nu </w:t>
      </w:r>
      <w:r w:rsidR="00176A33">
        <w:rPr>
          <w:rFonts w:ascii="Helvetica" w:hAnsi="Helvetica"/>
          <w:b/>
          <w:sz w:val="22"/>
          <w:szCs w:val="22"/>
        </w:rPr>
        <w:t>en ny</w:t>
      </w:r>
      <w:r w:rsidR="00DC1566">
        <w:rPr>
          <w:rFonts w:ascii="Helvetica" w:hAnsi="Helvetica"/>
          <w:b/>
          <w:sz w:val="22"/>
          <w:szCs w:val="22"/>
        </w:rPr>
        <w:t>, interaktiv studio</w:t>
      </w:r>
      <w:r w:rsidR="00176A33">
        <w:rPr>
          <w:rFonts w:ascii="Helvetica" w:hAnsi="Helvetica"/>
          <w:b/>
          <w:sz w:val="22"/>
          <w:szCs w:val="22"/>
        </w:rPr>
        <w:t>,</w:t>
      </w:r>
      <w:r w:rsidR="00DC1566">
        <w:rPr>
          <w:rFonts w:ascii="Helvetica" w:hAnsi="Helvetica"/>
          <w:b/>
          <w:sz w:val="22"/>
          <w:szCs w:val="22"/>
        </w:rPr>
        <w:t xml:space="preserve"> </w:t>
      </w:r>
      <w:r w:rsidR="00DC1566" w:rsidRPr="00F874BF">
        <w:rPr>
          <w:rFonts w:ascii="Helvetica" w:hAnsi="Helvetica"/>
          <w:b/>
          <w:i/>
          <w:sz w:val="22"/>
          <w:szCs w:val="22"/>
        </w:rPr>
        <w:t>FordHub</w:t>
      </w:r>
      <w:r w:rsidR="00176A33" w:rsidRPr="00700307">
        <w:rPr>
          <w:rFonts w:ascii="Helvetica" w:hAnsi="Helvetica"/>
          <w:b/>
          <w:sz w:val="22"/>
          <w:szCs w:val="22"/>
        </w:rPr>
        <w:t>, där besökare kan inspireras</w:t>
      </w:r>
      <w:r w:rsidR="00176A33" w:rsidRPr="00176A33">
        <w:rPr>
          <w:rFonts w:ascii="Helvetica" w:hAnsi="Helvetica"/>
          <w:b/>
          <w:sz w:val="22"/>
          <w:szCs w:val="22"/>
        </w:rPr>
        <w:t xml:space="preserve"> kring</w:t>
      </w:r>
      <w:r w:rsidR="00712520">
        <w:rPr>
          <w:rFonts w:ascii="Helvetica" w:hAnsi="Helvetica"/>
          <w:b/>
          <w:sz w:val="22"/>
          <w:szCs w:val="22"/>
        </w:rPr>
        <w:t xml:space="preserve"> framtidens transport- och mobilitetslösningar. </w:t>
      </w:r>
      <w:r w:rsidR="00F0112D">
        <w:rPr>
          <w:rFonts w:ascii="Helvetica" w:hAnsi="Helvetica"/>
          <w:b/>
          <w:sz w:val="22"/>
          <w:szCs w:val="22"/>
        </w:rPr>
        <w:t>Prec</w:t>
      </w:r>
      <w:r w:rsidR="00176A33">
        <w:rPr>
          <w:rFonts w:ascii="Helvetica" w:hAnsi="Helvetica"/>
          <w:b/>
          <w:sz w:val="22"/>
          <w:szCs w:val="22"/>
        </w:rPr>
        <w:t>is innan starten av Super</w:t>
      </w:r>
      <w:r w:rsidR="00EA5D24">
        <w:rPr>
          <w:rFonts w:ascii="Helvetica" w:hAnsi="Helvetica"/>
          <w:b/>
          <w:sz w:val="22"/>
          <w:szCs w:val="22"/>
        </w:rPr>
        <w:t xml:space="preserve"> </w:t>
      </w:r>
      <w:bookmarkStart w:id="0" w:name="_GoBack"/>
      <w:bookmarkEnd w:id="0"/>
      <w:r w:rsidR="00176A33">
        <w:rPr>
          <w:rFonts w:ascii="Helvetica" w:hAnsi="Helvetica"/>
          <w:b/>
          <w:sz w:val="22"/>
          <w:szCs w:val="22"/>
        </w:rPr>
        <w:t xml:space="preserve">Bowl på söndag </w:t>
      </w:r>
      <w:r w:rsidR="00F0112D">
        <w:rPr>
          <w:rFonts w:ascii="Helvetica" w:hAnsi="Helvetica"/>
          <w:b/>
          <w:sz w:val="22"/>
          <w:szCs w:val="22"/>
        </w:rPr>
        <w:t>kommer</w:t>
      </w:r>
      <w:r w:rsidR="00611304">
        <w:rPr>
          <w:rFonts w:ascii="Helvetica" w:hAnsi="Helvetica"/>
          <w:b/>
          <w:sz w:val="22"/>
          <w:szCs w:val="22"/>
        </w:rPr>
        <w:t xml:space="preserve"> företaget</w:t>
      </w:r>
      <w:r w:rsidR="00DC1566">
        <w:rPr>
          <w:rFonts w:ascii="Helvetica" w:hAnsi="Helvetica"/>
          <w:b/>
          <w:sz w:val="22"/>
          <w:szCs w:val="22"/>
        </w:rPr>
        <w:t xml:space="preserve"> också</w:t>
      </w:r>
      <w:r w:rsidR="00F0112D">
        <w:rPr>
          <w:rFonts w:ascii="Helvetica" w:hAnsi="Helvetica"/>
          <w:b/>
          <w:sz w:val="22"/>
          <w:szCs w:val="22"/>
        </w:rPr>
        <w:t xml:space="preserve"> visa</w:t>
      </w:r>
      <w:r w:rsidR="00DC1566">
        <w:rPr>
          <w:rFonts w:ascii="Helvetica" w:hAnsi="Helvetica"/>
          <w:b/>
          <w:sz w:val="22"/>
          <w:szCs w:val="22"/>
        </w:rPr>
        <w:t xml:space="preserve"> en 90 sekunders reklamfilm med fokus på mobilitet. </w:t>
      </w:r>
      <w:r w:rsidR="00712520">
        <w:rPr>
          <w:rFonts w:ascii="Helvetica" w:hAnsi="Helvetica"/>
          <w:b/>
          <w:sz w:val="22"/>
          <w:szCs w:val="22"/>
        </w:rPr>
        <w:t xml:space="preserve">Arbetet ingår i Fords </w:t>
      </w:r>
      <w:r w:rsidR="008A658C">
        <w:rPr>
          <w:rFonts w:ascii="Helvetica" w:hAnsi="Helvetica"/>
          <w:b/>
          <w:sz w:val="22"/>
          <w:szCs w:val="22"/>
        </w:rPr>
        <w:t>omställning till</w:t>
      </w:r>
      <w:r w:rsidR="00712520">
        <w:rPr>
          <w:rFonts w:ascii="Helvetica" w:hAnsi="Helvetica"/>
          <w:b/>
          <w:sz w:val="22"/>
          <w:szCs w:val="22"/>
        </w:rPr>
        <w:t xml:space="preserve"> att vara både ett </w:t>
      </w:r>
      <w:r w:rsidR="00DC1566">
        <w:rPr>
          <w:rFonts w:ascii="Helvetica" w:hAnsi="Helvetica"/>
          <w:b/>
          <w:sz w:val="22"/>
          <w:szCs w:val="22"/>
        </w:rPr>
        <w:t>bil</w:t>
      </w:r>
      <w:r w:rsidR="00712520">
        <w:rPr>
          <w:rFonts w:ascii="Helvetica" w:hAnsi="Helvetica"/>
          <w:b/>
          <w:sz w:val="22"/>
          <w:szCs w:val="22"/>
        </w:rPr>
        <w:t>- och mobilitetsföretag.</w:t>
      </w:r>
    </w:p>
    <w:p w14:paraId="23CC9178" w14:textId="77777777" w:rsidR="00494AD6" w:rsidRPr="007A6A19" w:rsidRDefault="00494AD6" w:rsidP="007A6A19">
      <w:pPr>
        <w:spacing w:line="276" w:lineRule="auto"/>
        <w:rPr>
          <w:sz w:val="22"/>
          <w:szCs w:val="22"/>
        </w:rPr>
      </w:pPr>
    </w:p>
    <w:p w14:paraId="585AC7DC" w14:textId="48A2647F" w:rsidR="00494AD6" w:rsidRDefault="009A2C7A" w:rsidP="007A6A19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Ford</w:t>
      </w:r>
      <w:r w:rsidR="003B4D4A">
        <w:rPr>
          <w:rFonts w:ascii="Georgia" w:hAnsi="Georgia"/>
          <w:sz w:val="22"/>
          <w:szCs w:val="22"/>
        </w:rPr>
        <w:t xml:space="preserve"> </w:t>
      </w:r>
      <w:r w:rsidR="00F874BF">
        <w:rPr>
          <w:rFonts w:ascii="Georgia" w:hAnsi="Georgia"/>
          <w:sz w:val="22"/>
          <w:szCs w:val="22"/>
        </w:rPr>
        <w:t xml:space="preserve">öppnar nu </w:t>
      </w:r>
      <w:r w:rsidR="00884C81">
        <w:rPr>
          <w:rFonts w:ascii="Georgia" w:hAnsi="Georgia"/>
          <w:sz w:val="22"/>
          <w:szCs w:val="22"/>
        </w:rPr>
        <w:t>sin</w:t>
      </w:r>
      <w:r w:rsidR="00F874BF">
        <w:rPr>
          <w:rFonts w:ascii="Georgia" w:hAnsi="Georgia"/>
          <w:sz w:val="22"/>
          <w:szCs w:val="22"/>
        </w:rPr>
        <w:t xml:space="preserve"> nybyggda, interaktiva studio </w:t>
      </w:r>
      <w:r w:rsidR="00F874BF" w:rsidRPr="00F874BF">
        <w:rPr>
          <w:rFonts w:ascii="Georgia" w:hAnsi="Georgia"/>
          <w:i/>
          <w:sz w:val="22"/>
          <w:szCs w:val="22"/>
        </w:rPr>
        <w:t>FordHub</w:t>
      </w:r>
      <w:r w:rsidR="00390DB2">
        <w:rPr>
          <w:rFonts w:ascii="Georgia" w:hAnsi="Georgia"/>
          <w:sz w:val="22"/>
          <w:szCs w:val="22"/>
        </w:rPr>
        <w:t xml:space="preserve"> </w:t>
      </w:r>
      <w:r w:rsidR="003B4D4A">
        <w:rPr>
          <w:rFonts w:ascii="Georgia" w:hAnsi="Georgia"/>
          <w:sz w:val="22"/>
          <w:szCs w:val="22"/>
        </w:rPr>
        <w:t>i New Yo</w:t>
      </w:r>
      <w:r w:rsidR="00390DB2">
        <w:rPr>
          <w:rFonts w:ascii="Georgia" w:hAnsi="Georgia"/>
          <w:sz w:val="22"/>
          <w:szCs w:val="22"/>
        </w:rPr>
        <w:t>rk, med</w:t>
      </w:r>
      <w:r w:rsidR="003B4D4A">
        <w:rPr>
          <w:rFonts w:ascii="Georgia" w:hAnsi="Georgia"/>
          <w:sz w:val="22"/>
          <w:szCs w:val="22"/>
        </w:rPr>
        <w:t xml:space="preserve"> syfte</w:t>
      </w:r>
      <w:r w:rsidR="00390DB2">
        <w:rPr>
          <w:rFonts w:ascii="Georgia" w:hAnsi="Georgia"/>
          <w:sz w:val="22"/>
          <w:szCs w:val="22"/>
        </w:rPr>
        <w:t>t</w:t>
      </w:r>
      <w:r w:rsidR="003B4D4A">
        <w:rPr>
          <w:rFonts w:ascii="Georgia" w:hAnsi="Georgia"/>
          <w:sz w:val="22"/>
          <w:szCs w:val="22"/>
        </w:rPr>
        <w:t xml:space="preserve"> att inspirera och upplysa </w:t>
      </w:r>
      <w:r w:rsidR="00390DB2">
        <w:rPr>
          <w:rFonts w:ascii="Georgia" w:hAnsi="Georgia"/>
          <w:sz w:val="22"/>
          <w:szCs w:val="22"/>
        </w:rPr>
        <w:t xml:space="preserve">människor om framtida </w:t>
      </w:r>
      <w:r w:rsidR="003B4D4A">
        <w:rPr>
          <w:rFonts w:ascii="Georgia" w:hAnsi="Georgia"/>
          <w:sz w:val="22"/>
          <w:szCs w:val="22"/>
        </w:rPr>
        <w:t>mobilitetslösningar.</w:t>
      </w:r>
      <w:r w:rsidR="00390DB2">
        <w:rPr>
          <w:rFonts w:ascii="Georgia" w:hAnsi="Georgia"/>
          <w:sz w:val="22"/>
          <w:szCs w:val="22"/>
        </w:rPr>
        <w:t xml:space="preserve"> Tanken är att den nya studion ständigt ska utvecklas i takt med samhällets förutsättningar och kommande innovationer. </w:t>
      </w:r>
      <w:r w:rsidR="00E36D6D">
        <w:rPr>
          <w:rFonts w:ascii="Georgia" w:hAnsi="Georgia"/>
          <w:sz w:val="22"/>
          <w:szCs w:val="22"/>
        </w:rPr>
        <w:t xml:space="preserve">Arbetet med </w:t>
      </w:r>
      <w:r w:rsidR="00390DB2">
        <w:rPr>
          <w:rFonts w:ascii="Georgia" w:hAnsi="Georgia"/>
          <w:sz w:val="22"/>
          <w:szCs w:val="22"/>
        </w:rPr>
        <w:t>FordHub</w:t>
      </w:r>
      <w:r w:rsidR="003B4D4A">
        <w:rPr>
          <w:rFonts w:ascii="Georgia" w:hAnsi="Georgia"/>
          <w:sz w:val="22"/>
          <w:szCs w:val="22"/>
        </w:rPr>
        <w:t xml:space="preserve"> är en del </w:t>
      </w:r>
      <w:r w:rsidR="00E36D6D">
        <w:rPr>
          <w:rFonts w:ascii="Georgia" w:hAnsi="Georgia"/>
          <w:sz w:val="22"/>
          <w:szCs w:val="22"/>
        </w:rPr>
        <w:t>inom</w:t>
      </w:r>
      <w:r w:rsidR="003B4D4A">
        <w:rPr>
          <w:rFonts w:ascii="Georgia" w:hAnsi="Georgia"/>
          <w:sz w:val="22"/>
          <w:szCs w:val="22"/>
        </w:rPr>
        <w:t xml:space="preserve"> Fords</w:t>
      </w:r>
      <w:r w:rsidR="00077115">
        <w:rPr>
          <w:rFonts w:ascii="Georgia" w:hAnsi="Georgia"/>
          <w:sz w:val="22"/>
          <w:szCs w:val="22"/>
        </w:rPr>
        <w:t xml:space="preserve"> strävan </w:t>
      </w:r>
      <w:r w:rsidR="00356D28">
        <w:rPr>
          <w:rFonts w:ascii="Georgia" w:hAnsi="Georgia"/>
          <w:sz w:val="22"/>
          <w:szCs w:val="22"/>
        </w:rPr>
        <w:t>mot</w:t>
      </w:r>
      <w:r w:rsidR="00077115">
        <w:rPr>
          <w:rFonts w:ascii="Georgia" w:hAnsi="Georgia"/>
          <w:sz w:val="22"/>
          <w:szCs w:val="22"/>
        </w:rPr>
        <w:t xml:space="preserve"> att vara både ett </w:t>
      </w:r>
      <w:r w:rsidR="00F874BF">
        <w:rPr>
          <w:rFonts w:ascii="Georgia" w:hAnsi="Georgia"/>
          <w:sz w:val="22"/>
          <w:szCs w:val="22"/>
        </w:rPr>
        <w:t>bil</w:t>
      </w:r>
      <w:r w:rsidR="00077115">
        <w:rPr>
          <w:rFonts w:ascii="Georgia" w:hAnsi="Georgia"/>
          <w:sz w:val="22"/>
          <w:szCs w:val="22"/>
        </w:rPr>
        <w:t>- och mobilitetsföretag.</w:t>
      </w:r>
      <w:r w:rsidR="00692970">
        <w:rPr>
          <w:rFonts w:ascii="Georgia" w:hAnsi="Georgia"/>
          <w:sz w:val="22"/>
          <w:szCs w:val="22"/>
        </w:rPr>
        <w:t xml:space="preserve"> </w:t>
      </w:r>
    </w:p>
    <w:p w14:paraId="3FDF85E8" w14:textId="296DBE6E" w:rsidR="0001669E" w:rsidRDefault="0001669E" w:rsidP="007A6A19">
      <w:pPr>
        <w:spacing w:line="276" w:lineRule="auto"/>
        <w:rPr>
          <w:rFonts w:ascii="Georgia" w:hAnsi="Georgia"/>
          <w:sz w:val="22"/>
          <w:szCs w:val="22"/>
        </w:rPr>
      </w:pPr>
    </w:p>
    <w:p w14:paraId="44C5E17E" w14:textId="44F5CDCB" w:rsidR="00DC1566" w:rsidRPr="00DC1566" w:rsidRDefault="0001669E" w:rsidP="00DC1566">
      <w:pPr>
        <w:pStyle w:val="Liststycke"/>
        <w:numPr>
          <w:ilvl w:val="0"/>
          <w:numId w:val="5"/>
        </w:numPr>
        <w:spacing w:line="276" w:lineRule="auto"/>
        <w:rPr>
          <w:rFonts w:ascii="Georgia" w:hAnsi="Georgia"/>
          <w:sz w:val="22"/>
          <w:szCs w:val="22"/>
        </w:rPr>
      </w:pPr>
      <w:r w:rsidRPr="0001669E">
        <w:rPr>
          <w:rFonts w:ascii="Georgia" w:hAnsi="Georgia"/>
          <w:sz w:val="22"/>
          <w:szCs w:val="22"/>
        </w:rPr>
        <w:t>V</w:t>
      </w:r>
      <w:r>
        <w:rPr>
          <w:rFonts w:ascii="Georgia" w:hAnsi="Georgia"/>
          <w:sz w:val="22"/>
          <w:szCs w:val="22"/>
        </w:rPr>
        <w:t>i ser denna studio som ett aktivt, dynamiskt utrymme, där vi placerat både aktuella och framtida innovationer. Vi vill skapa framtidens mobilitetlösningar tillsammans med våra kunder, säger Elena Ford</w:t>
      </w:r>
      <w:r w:rsidR="0061052B">
        <w:rPr>
          <w:rFonts w:ascii="Georgia" w:hAnsi="Georgia"/>
          <w:sz w:val="22"/>
          <w:szCs w:val="22"/>
        </w:rPr>
        <w:t>, handlar- och kundupplevelsedirektör</w:t>
      </w:r>
      <w:r>
        <w:rPr>
          <w:rFonts w:ascii="Georgia" w:hAnsi="Georgia"/>
          <w:sz w:val="22"/>
          <w:szCs w:val="22"/>
        </w:rPr>
        <w:t xml:space="preserve"> på Ford.</w:t>
      </w:r>
    </w:p>
    <w:p w14:paraId="10C4D072" w14:textId="77777777" w:rsidR="00DC1566" w:rsidRDefault="00DC1566" w:rsidP="00DC1566">
      <w:pPr>
        <w:spacing w:line="276" w:lineRule="auto"/>
        <w:rPr>
          <w:rFonts w:ascii="Georgia" w:hAnsi="Georgia"/>
          <w:sz w:val="22"/>
          <w:szCs w:val="22"/>
        </w:rPr>
      </w:pPr>
    </w:p>
    <w:p w14:paraId="697D66C0" w14:textId="77777777" w:rsidR="00DC1566" w:rsidRPr="009972CC" w:rsidRDefault="00DC1566" w:rsidP="002D2AE5">
      <w:pPr>
        <w:spacing w:line="276" w:lineRule="auto"/>
        <w:outlineLvl w:val="0"/>
        <w:rPr>
          <w:rFonts w:ascii="Georgia" w:hAnsi="Georgia"/>
          <w:b/>
          <w:sz w:val="22"/>
          <w:szCs w:val="22"/>
        </w:rPr>
      </w:pPr>
      <w:r w:rsidRPr="009972CC">
        <w:rPr>
          <w:rFonts w:ascii="Georgia" w:hAnsi="Georgia"/>
          <w:b/>
          <w:sz w:val="22"/>
          <w:szCs w:val="22"/>
        </w:rPr>
        <w:t>Super Bowl-reklam lyfter Fords satsning på mobilitet</w:t>
      </w:r>
    </w:p>
    <w:p w14:paraId="0676A5D7" w14:textId="55763CAC" w:rsidR="00DC1566" w:rsidRPr="00DC1566" w:rsidRDefault="00DC1566" w:rsidP="00DC1566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Dem 30 januari </w:t>
      </w:r>
      <w:r w:rsidR="009853B3">
        <w:rPr>
          <w:rFonts w:ascii="Georgia" w:hAnsi="Georgia"/>
          <w:sz w:val="22"/>
          <w:szCs w:val="22"/>
        </w:rPr>
        <w:t xml:space="preserve">släppte </w:t>
      </w:r>
      <w:r>
        <w:rPr>
          <w:rFonts w:ascii="Georgia" w:hAnsi="Georgia"/>
          <w:sz w:val="22"/>
          <w:szCs w:val="22"/>
        </w:rPr>
        <w:t>Ford sin nya 90 sekunders reklamfil</w:t>
      </w:r>
      <w:r w:rsidR="00EA5D24">
        <w:rPr>
          <w:rFonts w:ascii="Georgia" w:hAnsi="Georgia"/>
          <w:sz w:val="22"/>
          <w:szCs w:val="22"/>
        </w:rPr>
        <w:t xml:space="preserve">m som sänds i samband med Super </w:t>
      </w:r>
      <w:r>
        <w:rPr>
          <w:rFonts w:ascii="Georgia" w:hAnsi="Georgia"/>
          <w:sz w:val="22"/>
          <w:szCs w:val="22"/>
        </w:rPr>
        <w:t>Bowl</w:t>
      </w:r>
      <w:r w:rsidR="009853B3">
        <w:rPr>
          <w:rFonts w:ascii="Georgia" w:hAnsi="Georgia"/>
          <w:sz w:val="22"/>
          <w:szCs w:val="22"/>
        </w:rPr>
        <w:t xml:space="preserve"> den 5 februari</w:t>
      </w:r>
      <w:r>
        <w:rPr>
          <w:rFonts w:ascii="Georgia" w:hAnsi="Georgia"/>
          <w:sz w:val="22"/>
          <w:szCs w:val="22"/>
        </w:rPr>
        <w:t>. Filmen handlar om Fords nära och framtida mobilitetslösningar som ska hjälpa människor ”Go Further” i sin vardag.</w:t>
      </w:r>
    </w:p>
    <w:p w14:paraId="49F6B0B8" w14:textId="742A3BCC" w:rsidR="0001669E" w:rsidRDefault="0001669E" w:rsidP="0001669E">
      <w:pPr>
        <w:spacing w:line="276" w:lineRule="auto"/>
        <w:rPr>
          <w:rFonts w:ascii="Georgia" w:hAnsi="Georgia"/>
          <w:sz w:val="22"/>
          <w:szCs w:val="22"/>
        </w:rPr>
      </w:pPr>
    </w:p>
    <w:p w14:paraId="1344E8E3" w14:textId="0602AC34" w:rsidR="00543358" w:rsidRPr="00543358" w:rsidRDefault="00543358" w:rsidP="002D2AE5">
      <w:pPr>
        <w:spacing w:line="276" w:lineRule="auto"/>
        <w:outlineLvl w:val="0"/>
        <w:rPr>
          <w:rFonts w:ascii="Georgia" w:hAnsi="Georgia"/>
          <w:b/>
          <w:sz w:val="22"/>
          <w:szCs w:val="22"/>
        </w:rPr>
      </w:pPr>
      <w:r w:rsidRPr="00543358">
        <w:rPr>
          <w:rFonts w:ascii="Georgia" w:hAnsi="Georgia"/>
          <w:b/>
          <w:sz w:val="22"/>
          <w:szCs w:val="22"/>
        </w:rPr>
        <w:t>Aktiviteter som lyfter fram mobilitetslösningar</w:t>
      </w:r>
    </w:p>
    <w:p w14:paraId="55A715F8" w14:textId="42842E9D" w:rsidR="00543358" w:rsidRDefault="00543358" w:rsidP="0001669E">
      <w:pPr>
        <w:spacing w:line="276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Ford arbetar med städer världen över för att hitta nya idéer och lösningar för framtidens mobilitet. De besökare som kommer till studion i New York får bland annat ta del av en interaktiv världskarta som visar upp ”framtidens städer” och hur de skulle kunna fungera med mobilitetslö</w:t>
      </w:r>
      <w:r w:rsidR="00F54F11">
        <w:rPr>
          <w:rFonts w:ascii="Georgia" w:hAnsi="Georgia"/>
          <w:sz w:val="22"/>
          <w:szCs w:val="22"/>
        </w:rPr>
        <w:t xml:space="preserve">sningar som elfordon, </w:t>
      </w:r>
      <w:r w:rsidR="008E3A16">
        <w:rPr>
          <w:rFonts w:ascii="Georgia" w:hAnsi="Georgia"/>
          <w:color w:val="000000" w:themeColor="text1"/>
          <w:sz w:val="22"/>
          <w:szCs w:val="22"/>
        </w:rPr>
        <w:t>bildelningstjänster, samåkningstjänster</w:t>
      </w:r>
      <w:r w:rsidR="00ED0F8F" w:rsidRPr="00ED0F8F">
        <w:rPr>
          <w:rFonts w:ascii="Georgia" w:hAnsi="Georgia"/>
          <w:color w:val="000000" w:themeColor="text1"/>
          <w:sz w:val="22"/>
          <w:szCs w:val="22"/>
        </w:rPr>
        <w:t xml:space="preserve"> </w:t>
      </w:r>
      <w:r w:rsidR="00F874BF">
        <w:rPr>
          <w:rFonts w:ascii="Georgia" w:hAnsi="Georgia"/>
          <w:color w:val="000000" w:themeColor="text1"/>
          <w:sz w:val="22"/>
          <w:szCs w:val="22"/>
        </w:rPr>
        <w:t>oc</w:t>
      </w:r>
      <w:r w:rsidR="00B00FF7">
        <w:rPr>
          <w:rFonts w:ascii="Georgia" w:hAnsi="Georgia"/>
          <w:color w:val="000000" w:themeColor="text1"/>
          <w:sz w:val="22"/>
          <w:szCs w:val="22"/>
        </w:rPr>
        <w:t>h uppkopplade fordon</w:t>
      </w:r>
      <w:r w:rsidR="00F54F11" w:rsidRPr="009A0410">
        <w:rPr>
          <w:rFonts w:ascii="Georgia" w:hAnsi="Georgia"/>
          <w:color w:val="FF0000"/>
          <w:sz w:val="22"/>
          <w:szCs w:val="22"/>
        </w:rPr>
        <w:t xml:space="preserve">. </w:t>
      </w:r>
    </w:p>
    <w:p w14:paraId="74FF7FED" w14:textId="53F877D7" w:rsidR="00E57F14" w:rsidRPr="00CF6554" w:rsidRDefault="00E57F14" w:rsidP="00E47955">
      <w:pPr>
        <w:spacing w:before="120" w:line="276" w:lineRule="auto"/>
        <w:rPr>
          <w:rFonts w:ascii="Georgia" w:hAnsi="Georgia"/>
          <w:sz w:val="22"/>
        </w:rPr>
      </w:pPr>
    </w:p>
    <w:sectPr w:rsidR="00E57F14" w:rsidRPr="00CF6554" w:rsidSect="00264FEC">
      <w:headerReference w:type="default" r:id="rId7"/>
      <w:footerReference w:type="default" r:id="rId8"/>
      <w:pgSz w:w="11900" w:h="16840"/>
      <w:pgMar w:top="269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DEB20" w14:textId="77777777" w:rsidR="00994A54" w:rsidRDefault="00994A54" w:rsidP="00264FEC">
      <w:r>
        <w:separator/>
      </w:r>
    </w:p>
  </w:endnote>
  <w:endnote w:type="continuationSeparator" w:id="0">
    <w:p w14:paraId="23F00A7B" w14:textId="77777777" w:rsidR="00994A54" w:rsidRDefault="00994A54" w:rsidP="0026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FEB88" w14:textId="77777777" w:rsidR="003A6362" w:rsidRDefault="003A6362" w:rsidP="00077065">
    <w:pPr>
      <w:pBdr>
        <w:bottom w:val="single" w:sz="6" w:space="1" w:color="auto"/>
      </w:pBdr>
      <w:spacing w:line="276" w:lineRule="auto"/>
    </w:pPr>
  </w:p>
  <w:p w14:paraId="620B9141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sz w:val="22"/>
      </w:rPr>
      <w:t xml:space="preserve">För mer information och intervjuer, var vänlig kontakta </w:t>
    </w:r>
  </w:p>
  <w:p w14:paraId="70D04413" w14:textId="77777777" w:rsidR="003A6362" w:rsidRPr="00DB1546" w:rsidRDefault="003A6362" w:rsidP="00077065">
    <w:pPr>
      <w:spacing w:line="276" w:lineRule="auto"/>
      <w:rPr>
        <w:rStyle w:val="Hyperlnk"/>
        <w:sz w:val="22"/>
      </w:rPr>
    </w:pPr>
    <w:r>
      <w:rPr>
        <w:sz w:val="22"/>
      </w:rPr>
      <w:t xml:space="preserve">Erik Lindham, informationschef, </w:t>
    </w:r>
    <w:hyperlink r:id="rId1" w:history="1">
      <w:r w:rsidRPr="00E121C3">
        <w:rPr>
          <w:rStyle w:val="Hyperlnk"/>
          <w:sz w:val="22"/>
        </w:rPr>
        <w:t>elindham@ford.com</w:t>
      </w:r>
    </w:hyperlink>
    <w:r>
      <w:rPr>
        <w:sz w:val="22"/>
      </w:rPr>
      <w:t xml:space="preserve"> eller 0733-33 43 09</w:t>
    </w:r>
  </w:p>
  <w:p w14:paraId="00D08877" w14:textId="77777777" w:rsidR="003A6362" w:rsidRPr="00DB1546" w:rsidRDefault="003A6362" w:rsidP="00077065">
    <w:pPr>
      <w:spacing w:line="276" w:lineRule="auto"/>
      <w:rPr>
        <w:sz w:val="22"/>
      </w:rPr>
    </w:pPr>
    <w:r w:rsidRPr="00DB1546">
      <w:rPr>
        <w:rStyle w:val="Hyperlnk"/>
        <w:color w:val="auto"/>
        <w:sz w:val="22"/>
        <w:u w:val="none"/>
      </w:rPr>
      <w:t>Pressbilder fria för</w:t>
    </w:r>
    <w:r>
      <w:rPr>
        <w:rStyle w:val="Hyperlnk"/>
        <w:color w:val="auto"/>
        <w:sz w:val="22"/>
        <w:u w:val="none"/>
      </w:rPr>
      <w:t xml:space="preserve"> publicering finns tillgängliga: mynewsdesk.com/se/ford</w:t>
    </w:r>
  </w:p>
  <w:p w14:paraId="5B0FDE92" w14:textId="77777777" w:rsidR="003A6362" w:rsidRDefault="003A6362">
    <w:pPr>
      <w:pStyle w:val="Sidfot"/>
      <w:rPr>
        <w:rFonts w:ascii="Georgia" w:hAnsi="Georgia"/>
        <w:sz w:val="18"/>
      </w:rPr>
    </w:pPr>
  </w:p>
  <w:p w14:paraId="0ADA80BA" w14:textId="77777777" w:rsidR="003A6362" w:rsidRDefault="003A6362">
    <w:pPr>
      <w:pStyle w:val="Sidfot"/>
      <w:rPr>
        <w:rFonts w:ascii="Georgia" w:hAnsi="Georgia"/>
        <w:sz w:val="18"/>
      </w:rPr>
    </w:pPr>
  </w:p>
  <w:p w14:paraId="7B891DE8" w14:textId="77777777" w:rsidR="003A6362" w:rsidRPr="00903156" w:rsidRDefault="003A6362">
    <w:pPr>
      <w:pStyle w:val="Sidfot"/>
      <w:rPr>
        <w:rFonts w:ascii="Georgia" w:hAnsi="Georgia"/>
        <w:sz w:val="20"/>
        <w:szCs w:val="20"/>
      </w:rPr>
    </w:pPr>
    <w:r w:rsidRPr="00903156">
      <w:rPr>
        <w:rFonts w:ascii="Georgia" w:hAnsi="Georgia"/>
        <w:iCs/>
        <w:sz w:val="20"/>
        <w:szCs w:val="20"/>
        <w:lang w:val="en-US"/>
      </w:rPr>
      <w:t xml:space="preserve">Ford Motor Company är ett världsledande bilföretag med huvudkontor i Dearborn i Michigan. </w:t>
    </w:r>
    <w:r>
      <w:rPr>
        <w:rFonts w:ascii="Georgia" w:hAnsi="Georgia"/>
        <w:iCs/>
        <w:sz w:val="20"/>
        <w:szCs w:val="20"/>
        <w:lang w:val="en-US"/>
      </w:rPr>
      <w:t>Ford</w:t>
    </w:r>
    <w:r w:rsidRPr="00903156">
      <w:rPr>
        <w:rFonts w:ascii="Georgia" w:hAnsi="Georgia"/>
        <w:iCs/>
        <w:sz w:val="20"/>
        <w:szCs w:val="20"/>
        <w:lang w:val="en-US"/>
      </w:rPr>
      <w:t xml:space="preserve"> tillverkar och distribuerar motorfordon i sex värl</w:t>
    </w:r>
    <w:r w:rsidR="005B2747">
      <w:rPr>
        <w:rFonts w:ascii="Georgia" w:hAnsi="Georgia"/>
        <w:iCs/>
        <w:sz w:val="20"/>
        <w:szCs w:val="20"/>
        <w:lang w:val="en-US"/>
      </w:rPr>
      <w:t>dsdelar. Koncernen har cirka 199</w:t>
    </w:r>
    <w:r w:rsidRPr="00903156">
      <w:rPr>
        <w:rFonts w:ascii="Georgia" w:hAnsi="Georgia"/>
        <w:iCs/>
        <w:sz w:val="20"/>
        <w:szCs w:val="20"/>
        <w:lang w:val="en-US"/>
      </w:rPr>
      <w:t> 000 anställda världen över och 65 fabriker.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69E592" w14:textId="77777777" w:rsidR="00994A54" w:rsidRDefault="00994A54" w:rsidP="00264FEC">
      <w:r>
        <w:separator/>
      </w:r>
    </w:p>
  </w:footnote>
  <w:footnote w:type="continuationSeparator" w:id="0">
    <w:p w14:paraId="03843517" w14:textId="77777777" w:rsidR="00994A54" w:rsidRDefault="00994A54" w:rsidP="00264F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7D3EB" w14:textId="77777777" w:rsidR="003A6362" w:rsidRDefault="003A636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77DC481A" wp14:editId="58C7160A">
          <wp:simplePos x="0" y="0"/>
          <wp:positionH relativeFrom="column">
            <wp:posOffset>-457200</wp:posOffset>
          </wp:positionH>
          <wp:positionV relativeFrom="paragraph">
            <wp:posOffset>118110</wp:posOffset>
          </wp:positionV>
          <wp:extent cx="833120" cy="497840"/>
          <wp:effectExtent l="0" t="0" r="5080" b="1016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39B4D7" w14:textId="77777777" w:rsidR="003A6362" w:rsidRDefault="003A6362">
    <w:pPr>
      <w:pStyle w:val="Sidhuvud"/>
    </w:pPr>
  </w:p>
  <w:p w14:paraId="6ADB671B" w14:textId="4A8F0794" w:rsidR="003A6362" w:rsidRPr="00DB1546" w:rsidRDefault="003A6362">
    <w:pPr>
      <w:pStyle w:val="Sidhuvud"/>
      <w:rPr>
        <w:sz w:val="22"/>
      </w:rPr>
    </w:pPr>
    <w:r>
      <w:tab/>
    </w:r>
    <w:r>
      <w:tab/>
    </w:r>
    <w:r w:rsidR="00531408">
      <w:rPr>
        <w:sz w:val="22"/>
      </w:rPr>
      <w:t>Pressmeddelande 2017</w:t>
    </w:r>
    <w:r w:rsidRPr="00DB1546">
      <w:rPr>
        <w:sz w:val="22"/>
      </w:rPr>
      <w:t>-</w:t>
    </w:r>
    <w:r w:rsidR="00562653">
      <w:rPr>
        <w:sz w:val="22"/>
      </w:rPr>
      <w:t>02-02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231A1"/>
    <w:multiLevelType w:val="hybridMultilevel"/>
    <w:tmpl w:val="5E2A0CDE"/>
    <w:lvl w:ilvl="0" w:tplc="BBD6911C">
      <w:start w:val="13"/>
      <w:numFmt w:val="bullet"/>
      <w:lvlText w:val="﷒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32201"/>
    <w:multiLevelType w:val="hybridMultilevel"/>
    <w:tmpl w:val="63E60398"/>
    <w:lvl w:ilvl="0" w:tplc="3D30BF96">
      <w:start w:val="13"/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B6590"/>
    <w:multiLevelType w:val="hybridMultilevel"/>
    <w:tmpl w:val="A6441652"/>
    <w:lvl w:ilvl="0" w:tplc="A8DA4AD0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B611A"/>
    <w:multiLevelType w:val="hybridMultilevel"/>
    <w:tmpl w:val="E71484F8"/>
    <w:lvl w:ilvl="0" w:tplc="D634FFD2">
      <w:numFmt w:val="bullet"/>
      <w:lvlText w:val="–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465EC"/>
    <w:multiLevelType w:val="hybridMultilevel"/>
    <w:tmpl w:val="4BDA7FF6"/>
    <w:lvl w:ilvl="0" w:tplc="4CACF6BA">
      <w:numFmt w:val="bullet"/>
      <w:lvlText w:val="–"/>
      <w:lvlJc w:val="left"/>
      <w:pPr>
        <w:ind w:left="360" w:hanging="360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47"/>
    <w:rsid w:val="0001669E"/>
    <w:rsid w:val="00057038"/>
    <w:rsid w:val="00077065"/>
    <w:rsid w:val="00077115"/>
    <w:rsid w:val="000831DF"/>
    <w:rsid w:val="000A67F7"/>
    <w:rsid w:val="000B2899"/>
    <w:rsid w:val="000C4EDD"/>
    <w:rsid w:val="000F1786"/>
    <w:rsid w:val="00104628"/>
    <w:rsid w:val="00113C48"/>
    <w:rsid w:val="0012185F"/>
    <w:rsid w:val="0013161A"/>
    <w:rsid w:val="00153DE0"/>
    <w:rsid w:val="00162FA0"/>
    <w:rsid w:val="00167BDA"/>
    <w:rsid w:val="00176A33"/>
    <w:rsid w:val="00187260"/>
    <w:rsid w:val="001D1731"/>
    <w:rsid w:val="001E29D3"/>
    <w:rsid w:val="00254D85"/>
    <w:rsid w:val="00264FEC"/>
    <w:rsid w:val="002739C1"/>
    <w:rsid w:val="002951CB"/>
    <w:rsid w:val="002D2AE5"/>
    <w:rsid w:val="002E237B"/>
    <w:rsid w:val="00332363"/>
    <w:rsid w:val="00356D28"/>
    <w:rsid w:val="00390DB2"/>
    <w:rsid w:val="003A4034"/>
    <w:rsid w:val="003A5ADB"/>
    <w:rsid w:val="003A6362"/>
    <w:rsid w:val="003B4D4A"/>
    <w:rsid w:val="00417372"/>
    <w:rsid w:val="0046398C"/>
    <w:rsid w:val="00463E4A"/>
    <w:rsid w:val="0048026E"/>
    <w:rsid w:val="00494AD6"/>
    <w:rsid w:val="004B2618"/>
    <w:rsid w:val="004F382B"/>
    <w:rsid w:val="005115D9"/>
    <w:rsid w:val="00531408"/>
    <w:rsid w:val="00543358"/>
    <w:rsid w:val="00562653"/>
    <w:rsid w:val="00572EF1"/>
    <w:rsid w:val="005A69B3"/>
    <w:rsid w:val="005B2747"/>
    <w:rsid w:val="005D0C4B"/>
    <w:rsid w:val="005F6BC6"/>
    <w:rsid w:val="0061052B"/>
    <w:rsid w:val="00611304"/>
    <w:rsid w:val="00623ADB"/>
    <w:rsid w:val="00683A5E"/>
    <w:rsid w:val="006862A2"/>
    <w:rsid w:val="00692970"/>
    <w:rsid w:val="006A0328"/>
    <w:rsid w:val="00700307"/>
    <w:rsid w:val="00712520"/>
    <w:rsid w:val="0074698B"/>
    <w:rsid w:val="00760E8D"/>
    <w:rsid w:val="00775BF6"/>
    <w:rsid w:val="00781428"/>
    <w:rsid w:val="007A6A19"/>
    <w:rsid w:val="007B008E"/>
    <w:rsid w:val="007C6592"/>
    <w:rsid w:val="00823953"/>
    <w:rsid w:val="00884C81"/>
    <w:rsid w:val="008A658C"/>
    <w:rsid w:val="008B2755"/>
    <w:rsid w:val="008C0EDE"/>
    <w:rsid w:val="008C2480"/>
    <w:rsid w:val="008E2E51"/>
    <w:rsid w:val="008E3A16"/>
    <w:rsid w:val="00903156"/>
    <w:rsid w:val="00904CF2"/>
    <w:rsid w:val="00907DE0"/>
    <w:rsid w:val="00915896"/>
    <w:rsid w:val="0092514A"/>
    <w:rsid w:val="009462A1"/>
    <w:rsid w:val="0095475B"/>
    <w:rsid w:val="009764A3"/>
    <w:rsid w:val="009853B3"/>
    <w:rsid w:val="00994A54"/>
    <w:rsid w:val="009972CC"/>
    <w:rsid w:val="009A0410"/>
    <w:rsid w:val="009A2C7A"/>
    <w:rsid w:val="009C2E64"/>
    <w:rsid w:val="009D62C7"/>
    <w:rsid w:val="00A455A8"/>
    <w:rsid w:val="00A76FB2"/>
    <w:rsid w:val="00A846D9"/>
    <w:rsid w:val="00AC225B"/>
    <w:rsid w:val="00AD02F5"/>
    <w:rsid w:val="00AD52FF"/>
    <w:rsid w:val="00AE3957"/>
    <w:rsid w:val="00AF7864"/>
    <w:rsid w:val="00B00FF7"/>
    <w:rsid w:val="00B233EF"/>
    <w:rsid w:val="00B31635"/>
    <w:rsid w:val="00B85760"/>
    <w:rsid w:val="00B901A2"/>
    <w:rsid w:val="00B9091E"/>
    <w:rsid w:val="00BA3171"/>
    <w:rsid w:val="00BC107D"/>
    <w:rsid w:val="00C162ED"/>
    <w:rsid w:val="00C26AD8"/>
    <w:rsid w:val="00C35DD6"/>
    <w:rsid w:val="00C42391"/>
    <w:rsid w:val="00C47B7F"/>
    <w:rsid w:val="00C62BB3"/>
    <w:rsid w:val="00CB3958"/>
    <w:rsid w:val="00CE29E2"/>
    <w:rsid w:val="00CF6554"/>
    <w:rsid w:val="00D109A5"/>
    <w:rsid w:val="00D24113"/>
    <w:rsid w:val="00D731A2"/>
    <w:rsid w:val="00D95855"/>
    <w:rsid w:val="00DB1546"/>
    <w:rsid w:val="00DC1566"/>
    <w:rsid w:val="00E05D2F"/>
    <w:rsid w:val="00E07E82"/>
    <w:rsid w:val="00E10BA5"/>
    <w:rsid w:val="00E36D6D"/>
    <w:rsid w:val="00E47955"/>
    <w:rsid w:val="00E57F14"/>
    <w:rsid w:val="00E643E7"/>
    <w:rsid w:val="00E807F8"/>
    <w:rsid w:val="00E856C7"/>
    <w:rsid w:val="00EA5D24"/>
    <w:rsid w:val="00EB76D5"/>
    <w:rsid w:val="00ED0F8F"/>
    <w:rsid w:val="00ED1CC9"/>
    <w:rsid w:val="00ED7FF9"/>
    <w:rsid w:val="00F0112D"/>
    <w:rsid w:val="00F31FF6"/>
    <w:rsid w:val="00F54F11"/>
    <w:rsid w:val="00F873AF"/>
    <w:rsid w:val="00F874BF"/>
    <w:rsid w:val="00F87EA1"/>
    <w:rsid w:val="00FB1494"/>
    <w:rsid w:val="00FB2B30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DD05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05D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64FEC"/>
  </w:style>
  <w:style w:type="paragraph" w:styleId="Sidfot">
    <w:name w:val="footer"/>
    <w:basedOn w:val="Normal"/>
    <w:link w:val="SidfotChar"/>
    <w:uiPriority w:val="99"/>
    <w:unhideWhenUsed/>
    <w:rsid w:val="00264FEC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64FEC"/>
  </w:style>
  <w:style w:type="character" w:styleId="Hyperlnk">
    <w:name w:val="Hyperlink"/>
    <w:basedOn w:val="Standardstycketeckensnitt"/>
    <w:uiPriority w:val="99"/>
    <w:unhideWhenUsed/>
    <w:rsid w:val="00077065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31635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1635"/>
    <w:rPr>
      <w:rFonts w:ascii="Lucida Grande" w:hAnsi="Lucida Grande" w:cs="Lucida Grande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417372"/>
    <w:rPr>
      <w:b/>
      <w:bCs/>
    </w:rPr>
  </w:style>
  <w:style w:type="paragraph" w:styleId="Revision">
    <w:name w:val="Revision"/>
    <w:hidden/>
    <w:uiPriority w:val="99"/>
    <w:semiHidden/>
    <w:rsid w:val="002D2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8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indham@for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hannalidman/Dropbox%20(Four%20PR)/Teammapp%20som%20tillho&#776;r%20Four%20PR/Kunder%20Four%20PR/Ford%20Motor%20Company%20-%2012/Produktion/PRM%20mall%20Ford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PRM mall Ford 2016.dotx</Template>
  <TotalTime>119</TotalTime>
  <Pages>1</Pages>
  <Words>273</Words>
  <Characters>1449</Characters>
  <Application>Microsoft Macintosh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Super Bowl-reklam lyfter Fords satsning på mobilitet</vt:lpstr>
      <vt:lpstr>Aktiviteter som lyfter fram mobilitetslösningar</vt:lpstr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Lidman</dc:creator>
  <cp:keywords/>
  <dc:description/>
  <cp:lastModifiedBy>Johanna Lidman</cp:lastModifiedBy>
  <cp:revision>18</cp:revision>
  <dcterms:created xsi:type="dcterms:W3CDTF">2017-02-01T06:56:00Z</dcterms:created>
  <dcterms:modified xsi:type="dcterms:W3CDTF">2017-02-01T13:21:00Z</dcterms:modified>
</cp:coreProperties>
</file>