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AE" w:rsidRDefault="00F42BAE" w:rsidP="00F42BAE">
      <w:pPr>
        <w:jc w:val="center"/>
        <w:rPr>
          <w:rFonts w:ascii="Franklin Gothic Medium" w:hAnsi="Franklin Gothic Medium"/>
          <w:sz w:val="24"/>
        </w:rPr>
      </w:pPr>
      <w:r>
        <w:rPr>
          <w:rFonts w:ascii="Garamond" w:hAnsi="Garamond"/>
          <w:noProof/>
          <w:sz w:val="24"/>
          <w:szCs w:val="24"/>
          <w:lang w:eastAsia="sv-SE"/>
        </w:rPr>
        <w:drawing>
          <wp:anchor distT="0" distB="0" distL="114300" distR="114300" simplePos="0" relativeHeight="251658240" behindDoc="1" locked="0" layoutInCell="1" allowOverlap="1" wp14:anchorId="301D759F" wp14:editId="75362DB3">
            <wp:simplePos x="0" y="0"/>
            <wp:positionH relativeFrom="column">
              <wp:posOffset>2224405</wp:posOffset>
            </wp:positionH>
            <wp:positionV relativeFrom="paragraph">
              <wp:posOffset>0</wp:posOffset>
            </wp:positionV>
            <wp:extent cx="1329055" cy="504825"/>
            <wp:effectExtent l="0" t="0" r="4445" b="9525"/>
            <wp:wrapTopAndBottom/>
            <wp:docPr id="1" name="Bildobjekt 1" descr="C:\Users\10238magu\OneDrive – Ridskolan Strömsholm AB 1\HNS\Grafisk profil\Loggor\Flyinge\JPG\Flyinge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38magu\OneDrive – Ridskolan Strömsholm AB 1\HNS\Grafisk profil\Loggor\Flyinge\JPG\Flyinge_B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055" cy="504825"/>
                    </a:xfrm>
                    <a:prstGeom prst="rect">
                      <a:avLst/>
                    </a:prstGeom>
                    <a:noFill/>
                    <a:ln>
                      <a:noFill/>
                    </a:ln>
                  </pic:spPr>
                </pic:pic>
              </a:graphicData>
            </a:graphic>
          </wp:anchor>
        </w:drawing>
      </w:r>
    </w:p>
    <w:p w:rsidR="00E90D09" w:rsidRPr="00F42BAE" w:rsidRDefault="00E90D09" w:rsidP="00F42BAE">
      <w:pPr>
        <w:rPr>
          <w:rFonts w:ascii="Franklin Gothic Medium" w:hAnsi="Franklin Gothic Medium"/>
          <w:sz w:val="24"/>
        </w:rPr>
      </w:pPr>
      <w:bookmarkStart w:id="0" w:name="_GoBack"/>
      <w:r w:rsidRPr="00F42BAE">
        <w:rPr>
          <w:rFonts w:ascii="Franklin Gothic Medium" w:hAnsi="Franklin Gothic Medium"/>
          <w:sz w:val="24"/>
        </w:rPr>
        <w:t xml:space="preserve">Flyinge rider vidare i </w:t>
      </w:r>
      <w:proofErr w:type="spellStart"/>
      <w:r w:rsidRPr="00F42BAE">
        <w:rPr>
          <w:rFonts w:ascii="Franklin Gothic Medium" w:hAnsi="Franklin Gothic Medium"/>
          <w:sz w:val="24"/>
        </w:rPr>
        <w:t>Equipes</w:t>
      </w:r>
      <w:proofErr w:type="spellEnd"/>
      <w:r w:rsidRPr="00F42BAE">
        <w:rPr>
          <w:rFonts w:ascii="Franklin Gothic Medium" w:hAnsi="Franklin Gothic Medium"/>
          <w:sz w:val="24"/>
        </w:rPr>
        <w:t xml:space="preserve"> sadlar</w:t>
      </w:r>
    </w:p>
    <w:bookmarkEnd w:id="0"/>
    <w:p w:rsidR="00E90D09" w:rsidRPr="00F42BAE" w:rsidRDefault="00E90D09">
      <w:pPr>
        <w:rPr>
          <w:rFonts w:ascii="Garamond" w:hAnsi="Garamond"/>
          <w:sz w:val="24"/>
          <w:szCs w:val="24"/>
        </w:rPr>
      </w:pPr>
      <w:r w:rsidRPr="00F42BAE">
        <w:rPr>
          <w:rFonts w:ascii="Garamond" w:hAnsi="Garamond"/>
          <w:sz w:val="24"/>
          <w:szCs w:val="24"/>
        </w:rPr>
        <w:t xml:space="preserve">I nästan tio år har Flyinges elever, studenter och personal ridit i det italienska kvalitetsmärket </w:t>
      </w:r>
      <w:proofErr w:type="spellStart"/>
      <w:r w:rsidRPr="00F42BAE">
        <w:rPr>
          <w:rFonts w:ascii="Garamond" w:hAnsi="Garamond"/>
          <w:sz w:val="24"/>
          <w:szCs w:val="24"/>
        </w:rPr>
        <w:t>Equipes</w:t>
      </w:r>
      <w:proofErr w:type="spellEnd"/>
      <w:r w:rsidRPr="00F42BAE">
        <w:rPr>
          <w:rFonts w:ascii="Garamond" w:hAnsi="Garamond"/>
          <w:sz w:val="24"/>
          <w:szCs w:val="24"/>
        </w:rPr>
        <w:t xml:space="preserve"> sadlar. Nu förlängs samarbetet.</w:t>
      </w:r>
      <w:r w:rsidR="00F42BAE">
        <w:rPr>
          <w:rFonts w:ascii="Garamond" w:hAnsi="Garamond"/>
          <w:sz w:val="24"/>
          <w:szCs w:val="24"/>
        </w:rPr>
        <w:br/>
      </w:r>
      <w:r w:rsidRPr="00F42BAE">
        <w:rPr>
          <w:rFonts w:ascii="Garamond" w:hAnsi="Garamond"/>
          <w:sz w:val="24"/>
          <w:szCs w:val="24"/>
        </w:rPr>
        <w:br/>
      </w:r>
      <w:r w:rsidR="00F42BAE" w:rsidRPr="00F42BAE">
        <w:rPr>
          <w:rFonts w:ascii="Garamond" w:hAnsi="Garamond"/>
          <w:sz w:val="24"/>
          <w:szCs w:val="24"/>
        </w:rPr>
        <w:t>–</w:t>
      </w:r>
      <w:r w:rsidRPr="00F42BAE">
        <w:rPr>
          <w:rFonts w:ascii="Garamond" w:hAnsi="Garamond"/>
          <w:sz w:val="24"/>
          <w:szCs w:val="24"/>
        </w:rPr>
        <w:t xml:space="preserve"> Flyinge har varit viktigt för vår etablering i Sverige och för oss är det verkligen viktigt att stötta utbildning, säger Edda </w:t>
      </w:r>
      <w:proofErr w:type="spellStart"/>
      <w:r w:rsidRPr="00F42BAE">
        <w:rPr>
          <w:rFonts w:ascii="Garamond" w:hAnsi="Garamond"/>
          <w:sz w:val="24"/>
          <w:szCs w:val="24"/>
        </w:rPr>
        <w:t>Rigon</w:t>
      </w:r>
      <w:proofErr w:type="spellEnd"/>
      <w:r w:rsidR="00381F41" w:rsidRPr="00F42BAE">
        <w:rPr>
          <w:rFonts w:ascii="Garamond" w:hAnsi="Garamond"/>
          <w:sz w:val="24"/>
          <w:szCs w:val="24"/>
        </w:rPr>
        <w:t xml:space="preserve">, exportchef på </w:t>
      </w:r>
      <w:proofErr w:type="spellStart"/>
      <w:r w:rsidR="00381F41" w:rsidRPr="00F42BAE">
        <w:rPr>
          <w:rFonts w:ascii="Garamond" w:hAnsi="Garamond"/>
          <w:sz w:val="24"/>
          <w:szCs w:val="24"/>
        </w:rPr>
        <w:t>Equipe</w:t>
      </w:r>
      <w:proofErr w:type="spellEnd"/>
      <w:r w:rsidRPr="00F42BAE">
        <w:rPr>
          <w:rFonts w:ascii="Garamond" w:hAnsi="Garamond"/>
          <w:sz w:val="24"/>
          <w:szCs w:val="24"/>
        </w:rPr>
        <w:t>.</w:t>
      </w:r>
    </w:p>
    <w:p w:rsidR="00E90D09" w:rsidRPr="00F42BAE" w:rsidRDefault="00E90D09">
      <w:pPr>
        <w:rPr>
          <w:rFonts w:ascii="Garamond" w:hAnsi="Garamond"/>
          <w:sz w:val="24"/>
          <w:szCs w:val="24"/>
        </w:rPr>
      </w:pPr>
      <w:proofErr w:type="spellStart"/>
      <w:r w:rsidRPr="00F42BAE">
        <w:rPr>
          <w:rFonts w:ascii="Garamond" w:hAnsi="Garamond"/>
          <w:sz w:val="24"/>
          <w:szCs w:val="24"/>
        </w:rPr>
        <w:t>Equipe</w:t>
      </w:r>
      <w:proofErr w:type="spellEnd"/>
      <w:r w:rsidRPr="00F42BAE">
        <w:rPr>
          <w:rFonts w:ascii="Garamond" w:hAnsi="Garamond"/>
          <w:sz w:val="24"/>
          <w:szCs w:val="24"/>
        </w:rPr>
        <w:t xml:space="preserve"> kom in som samarbetspartners till Flyinges internationella dressyrtävlingar 2007</w:t>
      </w:r>
      <w:r w:rsidR="00381F41" w:rsidRPr="00F42BAE">
        <w:rPr>
          <w:rFonts w:ascii="Garamond" w:hAnsi="Garamond"/>
          <w:sz w:val="24"/>
          <w:szCs w:val="24"/>
        </w:rPr>
        <w:t xml:space="preserve"> och stannade sedan kvar för att stötta utvecklingen av svenska ryttare. </w:t>
      </w:r>
      <w:r w:rsidR="00F42BAE">
        <w:rPr>
          <w:rFonts w:ascii="Garamond" w:hAnsi="Garamond"/>
          <w:sz w:val="24"/>
          <w:szCs w:val="24"/>
        </w:rPr>
        <w:br/>
      </w:r>
      <w:r w:rsidR="00381F41" w:rsidRPr="00F42BAE">
        <w:rPr>
          <w:rFonts w:ascii="Garamond" w:hAnsi="Garamond"/>
          <w:sz w:val="24"/>
          <w:szCs w:val="24"/>
        </w:rPr>
        <w:br/>
      </w:r>
      <w:r w:rsidR="00F42BAE" w:rsidRPr="00F42BAE">
        <w:rPr>
          <w:rFonts w:ascii="Garamond" w:hAnsi="Garamond"/>
          <w:sz w:val="24"/>
          <w:szCs w:val="24"/>
        </w:rPr>
        <w:t>–</w:t>
      </w:r>
      <w:r w:rsidR="00381F41" w:rsidRPr="00F42BAE">
        <w:rPr>
          <w:rFonts w:ascii="Garamond" w:hAnsi="Garamond"/>
          <w:sz w:val="24"/>
          <w:szCs w:val="24"/>
        </w:rPr>
        <w:t xml:space="preserve"> Vi uppskattar verkligen </w:t>
      </w:r>
      <w:proofErr w:type="spellStart"/>
      <w:r w:rsidR="00381F41" w:rsidRPr="00F42BAE">
        <w:rPr>
          <w:rFonts w:ascii="Garamond" w:hAnsi="Garamond"/>
          <w:sz w:val="24"/>
          <w:szCs w:val="24"/>
        </w:rPr>
        <w:t>Equipes</w:t>
      </w:r>
      <w:proofErr w:type="spellEnd"/>
      <w:r w:rsidR="00381F41" w:rsidRPr="00F42BAE">
        <w:rPr>
          <w:rFonts w:ascii="Garamond" w:hAnsi="Garamond"/>
          <w:sz w:val="24"/>
          <w:szCs w:val="24"/>
        </w:rPr>
        <w:t xml:space="preserve"> sadlar och är glada att kunna erbjuda våra elever och studenter riktigt bra förutsättningar för att komma till bra ridning och få en bra sits, säger Emma Nilsson, verksamhetschef på Flyinge. </w:t>
      </w:r>
    </w:p>
    <w:p w:rsidR="00F42BAE" w:rsidRDefault="00381F41">
      <w:pPr>
        <w:rPr>
          <w:rFonts w:ascii="Garamond" w:hAnsi="Garamond"/>
          <w:sz w:val="24"/>
          <w:szCs w:val="24"/>
        </w:rPr>
      </w:pPr>
      <w:r w:rsidRPr="00F42BAE">
        <w:rPr>
          <w:rFonts w:ascii="Garamond" w:hAnsi="Garamond"/>
          <w:sz w:val="24"/>
          <w:szCs w:val="24"/>
        </w:rPr>
        <w:t>I Sverige sker samarbetet främst med Susanne och Ingrid Ankarcrona som kommer och provar u</w:t>
      </w:r>
      <w:r w:rsidR="00F42BAE">
        <w:rPr>
          <w:rFonts w:ascii="Garamond" w:hAnsi="Garamond"/>
          <w:sz w:val="24"/>
          <w:szCs w:val="24"/>
        </w:rPr>
        <w:t>t sadlarna till Flyinges hästar</w:t>
      </w:r>
    </w:p>
    <w:p w:rsidR="00381F41" w:rsidRPr="00F42BAE" w:rsidRDefault="00F42BAE">
      <w:pPr>
        <w:rPr>
          <w:rFonts w:ascii="Garamond" w:hAnsi="Garamond"/>
          <w:sz w:val="24"/>
          <w:szCs w:val="24"/>
        </w:rPr>
      </w:pPr>
      <w:r w:rsidRPr="00F42BAE">
        <w:rPr>
          <w:rFonts w:ascii="Garamond" w:hAnsi="Garamond"/>
          <w:sz w:val="24"/>
          <w:szCs w:val="24"/>
        </w:rPr>
        <w:t>–</w:t>
      </w:r>
      <w:r w:rsidR="00381F41" w:rsidRPr="00F42BAE">
        <w:rPr>
          <w:rFonts w:ascii="Garamond" w:hAnsi="Garamond"/>
          <w:sz w:val="24"/>
          <w:szCs w:val="24"/>
        </w:rPr>
        <w:t xml:space="preserve"> Det är väldigt värdefullt att de är här med jämna mellanrum. Hästarna ändrar sig i ryggen och då är det skönt att med jämna mellanrum checka av om något i sadeln behöver ändras, säger Emma.</w:t>
      </w:r>
    </w:p>
    <w:p w:rsidR="00381F41" w:rsidRDefault="00381F41">
      <w:pPr>
        <w:rPr>
          <w:rFonts w:ascii="Garamond" w:hAnsi="Garamond"/>
          <w:sz w:val="24"/>
          <w:szCs w:val="24"/>
        </w:rPr>
      </w:pPr>
      <w:r w:rsidRPr="00F42BAE">
        <w:rPr>
          <w:rFonts w:ascii="Garamond" w:hAnsi="Garamond"/>
          <w:sz w:val="24"/>
          <w:szCs w:val="24"/>
        </w:rPr>
        <w:t xml:space="preserve">Edda </w:t>
      </w:r>
      <w:proofErr w:type="spellStart"/>
      <w:r w:rsidRPr="00F42BAE">
        <w:rPr>
          <w:rFonts w:ascii="Garamond" w:hAnsi="Garamond"/>
          <w:sz w:val="24"/>
          <w:szCs w:val="24"/>
        </w:rPr>
        <w:t>Rigon</w:t>
      </w:r>
      <w:proofErr w:type="spellEnd"/>
      <w:r w:rsidRPr="00F42BAE">
        <w:rPr>
          <w:rFonts w:ascii="Garamond" w:hAnsi="Garamond"/>
          <w:sz w:val="24"/>
          <w:szCs w:val="24"/>
        </w:rPr>
        <w:t xml:space="preserve"> på </w:t>
      </w:r>
      <w:proofErr w:type="spellStart"/>
      <w:r w:rsidRPr="00F42BAE">
        <w:rPr>
          <w:rFonts w:ascii="Garamond" w:hAnsi="Garamond"/>
          <w:sz w:val="24"/>
          <w:szCs w:val="24"/>
        </w:rPr>
        <w:t>Equipe</w:t>
      </w:r>
      <w:proofErr w:type="spellEnd"/>
      <w:r w:rsidRPr="00F42BAE">
        <w:rPr>
          <w:rFonts w:ascii="Garamond" w:hAnsi="Garamond"/>
          <w:sz w:val="24"/>
          <w:szCs w:val="24"/>
        </w:rPr>
        <w:t xml:space="preserve"> är lika glad för samarbetet. </w:t>
      </w:r>
      <w:r w:rsidR="00F42BAE">
        <w:rPr>
          <w:rFonts w:ascii="Garamond" w:hAnsi="Garamond"/>
          <w:sz w:val="24"/>
          <w:szCs w:val="24"/>
        </w:rPr>
        <w:br/>
      </w:r>
      <w:r w:rsidRPr="00F42BAE">
        <w:rPr>
          <w:rFonts w:ascii="Garamond" w:hAnsi="Garamond"/>
          <w:sz w:val="24"/>
          <w:szCs w:val="24"/>
        </w:rPr>
        <w:br/>
      </w:r>
      <w:r w:rsidR="00F42BAE" w:rsidRPr="00F42BAE">
        <w:rPr>
          <w:rFonts w:ascii="Garamond" w:hAnsi="Garamond"/>
          <w:sz w:val="24"/>
          <w:szCs w:val="24"/>
        </w:rPr>
        <w:t>–</w:t>
      </w:r>
      <w:r w:rsidRPr="00F42BAE">
        <w:rPr>
          <w:rFonts w:ascii="Garamond" w:hAnsi="Garamond"/>
          <w:sz w:val="24"/>
          <w:szCs w:val="24"/>
        </w:rPr>
        <w:t xml:space="preserve"> Vi har varit på Flyinge i närmare tio år och det är viktigt att vara på ett ställe där man kan stötta hästar, ryttare och sport, inte bara världsryttare utan även framtida yrkesmänniskor i </w:t>
      </w:r>
      <w:proofErr w:type="spellStart"/>
      <w:r w:rsidRPr="00F42BAE">
        <w:rPr>
          <w:rFonts w:ascii="Garamond" w:hAnsi="Garamond"/>
          <w:sz w:val="24"/>
          <w:szCs w:val="24"/>
        </w:rPr>
        <w:t>hästbranchen</w:t>
      </w:r>
      <w:proofErr w:type="spellEnd"/>
      <w:r w:rsidRPr="00F42BAE">
        <w:rPr>
          <w:rFonts w:ascii="Garamond" w:hAnsi="Garamond"/>
          <w:sz w:val="24"/>
          <w:szCs w:val="24"/>
        </w:rPr>
        <w:t xml:space="preserve"> och framtida stjärnor, säger Edda. </w:t>
      </w:r>
    </w:p>
    <w:p w:rsidR="00F42BAE" w:rsidRDefault="00F42BAE">
      <w:pPr>
        <w:rPr>
          <w:rFonts w:ascii="Garamond" w:hAnsi="Garamond"/>
          <w:sz w:val="24"/>
          <w:szCs w:val="24"/>
        </w:rPr>
      </w:pPr>
    </w:p>
    <w:p w:rsidR="00F42BAE" w:rsidRPr="00F42BAE" w:rsidRDefault="00F42BAE">
      <w:pPr>
        <w:rPr>
          <w:rFonts w:ascii="Garamond" w:hAnsi="Garamond"/>
          <w:sz w:val="24"/>
          <w:szCs w:val="24"/>
        </w:rPr>
      </w:pPr>
    </w:p>
    <w:p w:rsidR="00814844" w:rsidRDefault="00F42BAE" w:rsidP="00381F41">
      <w:pPr>
        <w:rPr>
          <w:rFonts w:ascii="Garamond" w:hAnsi="Garamond"/>
          <w:sz w:val="24"/>
          <w:szCs w:val="24"/>
        </w:rPr>
      </w:pPr>
      <w:hyperlink r:id="rId6" w:history="1">
        <w:r w:rsidR="00011B21" w:rsidRPr="00F42BAE">
          <w:rPr>
            <w:rStyle w:val="Hyperlnk"/>
            <w:rFonts w:ascii="Garamond" w:hAnsi="Garamond"/>
            <w:sz w:val="24"/>
            <w:szCs w:val="24"/>
          </w:rPr>
          <w:t xml:space="preserve">Läs mer om </w:t>
        </w:r>
        <w:proofErr w:type="spellStart"/>
        <w:r w:rsidR="00011B21" w:rsidRPr="00F42BAE">
          <w:rPr>
            <w:rStyle w:val="Hyperlnk"/>
            <w:rFonts w:ascii="Garamond" w:hAnsi="Garamond"/>
            <w:sz w:val="24"/>
            <w:szCs w:val="24"/>
          </w:rPr>
          <w:t>Equipes</w:t>
        </w:r>
        <w:proofErr w:type="spellEnd"/>
        <w:r w:rsidR="00011B21" w:rsidRPr="00F42BAE">
          <w:rPr>
            <w:rStyle w:val="Hyperlnk"/>
            <w:rFonts w:ascii="Garamond" w:hAnsi="Garamond"/>
            <w:sz w:val="24"/>
            <w:szCs w:val="24"/>
          </w:rPr>
          <w:t xml:space="preserve"> sadlar</w:t>
        </w:r>
        <w:r w:rsidRPr="00F42BAE">
          <w:rPr>
            <w:rStyle w:val="Hyperlnk"/>
            <w:rFonts w:ascii="Garamond" w:hAnsi="Garamond"/>
            <w:sz w:val="24"/>
            <w:szCs w:val="24"/>
          </w:rPr>
          <w:t>.</w:t>
        </w:r>
      </w:hyperlink>
    </w:p>
    <w:p w:rsidR="00F42BAE" w:rsidRDefault="00F42BAE" w:rsidP="00381F41">
      <w:pPr>
        <w:rPr>
          <w:rFonts w:ascii="Garamond" w:hAnsi="Garamond"/>
          <w:sz w:val="24"/>
          <w:szCs w:val="24"/>
        </w:rPr>
      </w:pPr>
    </w:p>
    <w:p w:rsidR="00F42BAE" w:rsidRPr="00F42BAE" w:rsidRDefault="00F42BAE" w:rsidP="00381F41">
      <w:pPr>
        <w:rPr>
          <w:rFonts w:ascii="Garamond" w:hAnsi="Garamond"/>
          <w:b/>
          <w:sz w:val="24"/>
          <w:szCs w:val="24"/>
        </w:rPr>
      </w:pPr>
      <w:r>
        <w:rPr>
          <w:rFonts w:ascii="Garamond" w:hAnsi="Garamond"/>
          <w:b/>
          <w:sz w:val="24"/>
          <w:szCs w:val="24"/>
        </w:rPr>
        <w:t>För mer information</w:t>
      </w:r>
    </w:p>
    <w:p w:rsidR="00F42BAE" w:rsidRPr="00F42BAE" w:rsidRDefault="00F42BAE" w:rsidP="00381F41">
      <w:pPr>
        <w:rPr>
          <w:rFonts w:ascii="Garamond" w:hAnsi="Garamond"/>
          <w:sz w:val="24"/>
          <w:szCs w:val="24"/>
        </w:rPr>
      </w:pPr>
      <w:r w:rsidRPr="00F42BAE">
        <w:rPr>
          <w:rFonts w:ascii="Garamond" w:hAnsi="Garamond"/>
          <w:b/>
          <w:sz w:val="24"/>
          <w:szCs w:val="24"/>
        </w:rPr>
        <w:t>Anna Nyström</w:t>
      </w:r>
      <w:r>
        <w:rPr>
          <w:rFonts w:ascii="Garamond" w:hAnsi="Garamond"/>
          <w:sz w:val="24"/>
          <w:szCs w:val="24"/>
        </w:rPr>
        <w:br/>
        <w:t>Affärsområdeschef Samarbeten &amp; Evenemang</w:t>
      </w:r>
      <w:r>
        <w:rPr>
          <w:rFonts w:ascii="Garamond" w:hAnsi="Garamond"/>
          <w:sz w:val="24"/>
          <w:szCs w:val="24"/>
        </w:rPr>
        <w:br/>
        <w:t>073-562 13 23</w:t>
      </w:r>
      <w:r>
        <w:rPr>
          <w:rFonts w:ascii="Garamond" w:hAnsi="Garamond"/>
          <w:sz w:val="24"/>
          <w:szCs w:val="24"/>
        </w:rPr>
        <w:br/>
        <w:t>anna.nystrom@flyinge.se</w:t>
      </w:r>
    </w:p>
    <w:sectPr w:rsidR="00F42BAE" w:rsidRPr="00F4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C0BC1"/>
    <w:multiLevelType w:val="hybridMultilevel"/>
    <w:tmpl w:val="363E633E"/>
    <w:lvl w:ilvl="0" w:tplc="3AC4BD22">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60"/>
    <w:rsid w:val="00011B21"/>
    <w:rsid w:val="00381F41"/>
    <w:rsid w:val="00434034"/>
    <w:rsid w:val="00603841"/>
    <w:rsid w:val="00814844"/>
    <w:rsid w:val="00AD2ACA"/>
    <w:rsid w:val="00E83660"/>
    <w:rsid w:val="00E90D09"/>
    <w:rsid w:val="00F42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BB870-9CBF-496D-926E-6F46336D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4034"/>
    <w:pPr>
      <w:ind w:left="720"/>
      <w:contextualSpacing/>
    </w:pPr>
  </w:style>
  <w:style w:type="character" w:styleId="Hyperlnk">
    <w:name w:val="Hyperlink"/>
    <w:basedOn w:val="Standardstycketeckensnitt"/>
    <w:uiPriority w:val="99"/>
    <w:unhideWhenUsed/>
    <w:rsid w:val="00F42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uipe.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1269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Nyström</dc:creator>
  <cp:keywords/>
  <dc:description/>
  <cp:lastModifiedBy>Malin Gustafsson</cp:lastModifiedBy>
  <cp:revision>2</cp:revision>
  <cp:lastPrinted>2016-10-27T12:48:00Z</cp:lastPrinted>
  <dcterms:created xsi:type="dcterms:W3CDTF">2016-10-27T12:56:00Z</dcterms:created>
  <dcterms:modified xsi:type="dcterms:W3CDTF">2016-10-27T12:56:00Z</dcterms:modified>
</cp:coreProperties>
</file>