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FCE565" w14:textId="77777777" w:rsidR="00CB2EFE" w:rsidRPr="00CB2EFE" w:rsidRDefault="00CB2EFE" w:rsidP="00CB2EFE">
      <w:pPr>
        <w:spacing w:after="240"/>
        <w:rPr>
          <w:rFonts w:ascii="Times" w:eastAsia="Times New Roman" w:hAnsi="Times" w:cs="Times New Roman"/>
          <w:sz w:val="20"/>
          <w:szCs w:val="20"/>
        </w:rPr>
      </w:pPr>
      <w:r w:rsidRPr="00CB2EFE">
        <w:rPr>
          <w:rFonts w:ascii="Times" w:eastAsia="Times New Roman" w:hAnsi="Times" w:cs="Times New Roman"/>
          <w:sz w:val="20"/>
          <w:szCs w:val="20"/>
        </w:rPr>
        <w:br/>
      </w:r>
      <w:r w:rsidRPr="00CB2EFE">
        <w:rPr>
          <w:rFonts w:ascii="Times" w:eastAsia="Times New Roman" w:hAnsi="Times" w:cs="Times New Roman"/>
          <w:sz w:val="20"/>
          <w:szCs w:val="20"/>
        </w:rPr>
        <w:br/>
      </w:r>
      <w:r>
        <w:rPr>
          <w:rFonts w:ascii="Times" w:eastAsia="Times New Roman" w:hAnsi="Times" w:cs="Times New Roman"/>
          <w:sz w:val="20"/>
          <w:szCs w:val="20"/>
        </w:rPr>
        <w:t xml:space="preserve">                                                                     </w:t>
      </w:r>
      <w:r>
        <w:rPr>
          <w:rFonts w:ascii="Times" w:eastAsia="Times New Roman" w:hAnsi="Times" w:cs="Times New Roman"/>
          <w:noProof/>
          <w:sz w:val="20"/>
          <w:szCs w:val="20"/>
        </w:rPr>
        <w:drawing>
          <wp:inline distT="0" distB="0" distL="0" distR="0" wp14:anchorId="3DC04210" wp14:editId="13B32E91">
            <wp:extent cx="1879600" cy="1033145"/>
            <wp:effectExtent l="0" t="0" r="0" b="8255"/>
            <wp:docPr id="1" name="Billede 1" descr="https://lh5.googleusercontent.com/gjA91jnLGQSfJwjOQvP_FxTPri5bGPYoZ9X_QLePjSHFw66xYMENIrPlGqBrqiMJZEwly1p1yd2gItmF5eQBaCYjeXVtLYi85y5qmto9RA9Rfh6zwgTNKD1E4swsP7MfvkrlcRD8ufCzTWKd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gjA91jnLGQSfJwjOQvP_FxTPri5bGPYoZ9X_QLePjSHFw66xYMENIrPlGqBrqiMJZEwly1p1yd2gItmF5eQBaCYjeXVtLYi85y5qmto9RA9Rfh6zwgTNKD1E4swsP7MfvkrlcRD8ufCzTWKdp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9600" cy="1033145"/>
                    </a:xfrm>
                    <a:prstGeom prst="rect">
                      <a:avLst/>
                    </a:prstGeom>
                    <a:noFill/>
                    <a:ln>
                      <a:noFill/>
                    </a:ln>
                  </pic:spPr>
                </pic:pic>
              </a:graphicData>
            </a:graphic>
          </wp:inline>
        </w:drawing>
      </w:r>
    </w:p>
    <w:p w14:paraId="1AF94463" w14:textId="77777777" w:rsidR="00CB2EFE" w:rsidRPr="00CB2EFE" w:rsidRDefault="00CB2EFE" w:rsidP="00CB2EFE">
      <w:pPr>
        <w:jc w:val="center"/>
        <w:rPr>
          <w:rFonts w:ascii="Times" w:hAnsi="Times" w:cs="Times New Roman"/>
          <w:sz w:val="20"/>
          <w:szCs w:val="20"/>
        </w:rPr>
      </w:pPr>
      <w:r w:rsidRPr="00CB2EFE">
        <w:rPr>
          <w:rFonts w:ascii="Calibri" w:hAnsi="Calibri" w:cs="Times New Roman"/>
          <w:color w:val="000000"/>
          <w:sz w:val="36"/>
          <w:szCs w:val="36"/>
        </w:rPr>
        <w:t>Præsenterer</w:t>
      </w:r>
    </w:p>
    <w:p w14:paraId="67C144A2" w14:textId="77777777" w:rsidR="00CB2EFE" w:rsidRPr="00CB2EFE" w:rsidRDefault="00CB2EFE" w:rsidP="00CB2EFE">
      <w:pPr>
        <w:rPr>
          <w:rFonts w:ascii="Times" w:eastAsia="Times New Roman" w:hAnsi="Times" w:cs="Times New Roman"/>
          <w:sz w:val="20"/>
          <w:szCs w:val="20"/>
        </w:rPr>
      </w:pPr>
    </w:p>
    <w:p w14:paraId="7C72DD4E" w14:textId="77777777" w:rsidR="00CB2EFE" w:rsidRPr="00CB2EFE" w:rsidRDefault="00CB2EFE" w:rsidP="00CB2EFE">
      <w:pPr>
        <w:jc w:val="center"/>
        <w:rPr>
          <w:rFonts w:ascii="Times" w:hAnsi="Times" w:cs="Times New Roman"/>
          <w:sz w:val="20"/>
          <w:szCs w:val="20"/>
        </w:rPr>
      </w:pPr>
      <w:r>
        <w:rPr>
          <w:rFonts w:ascii="Calibri" w:hAnsi="Calibri" w:cs="Times New Roman"/>
          <w:noProof/>
          <w:color w:val="000000"/>
          <w:sz w:val="28"/>
          <w:szCs w:val="28"/>
        </w:rPr>
        <w:drawing>
          <wp:inline distT="0" distB="0" distL="0" distR="0" wp14:anchorId="5C0E207B" wp14:editId="2500E42E">
            <wp:extent cx="3657600" cy="5147945"/>
            <wp:effectExtent l="0" t="0" r="0" b="8255"/>
            <wp:docPr id="2" name="Billede 2" descr="https://lh4.googleusercontent.com/53gOKDUwSUMG1PxyYztlSaGwdF7ZD-MK6X7VOS__3iV36lUS3R5-hWSJkhceB4CEW2lRjCcSUbZhZQxJiO4fkqx6HFX1oheg0-saVJDhkxKF1RjauFzK9pZ_MhdMdufkt9BUWKTkUcrs3JEd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53gOKDUwSUMG1PxyYztlSaGwdF7ZD-MK6X7VOS__3iV36lUS3R5-hWSJkhceB4CEW2lRjCcSUbZhZQxJiO4fkqx6HFX1oheg0-saVJDhkxKF1RjauFzK9pZ_MhdMdufkt9BUWKTkUcrs3JEds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5147945"/>
                    </a:xfrm>
                    <a:prstGeom prst="rect">
                      <a:avLst/>
                    </a:prstGeom>
                    <a:noFill/>
                    <a:ln>
                      <a:noFill/>
                    </a:ln>
                  </pic:spPr>
                </pic:pic>
              </a:graphicData>
            </a:graphic>
          </wp:inline>
        </w:drawing>
      </w:r>
    </w:p>
    <w:p w14:paraId="5DA0ED19" w14:textId="77777777" w:rsidR="00CB2EFE" w:rsidRPr="00CB2EFE" w:rsidRDefault="00CB2EFE" w:rsidP="00CB2EFE">
      <w:pPr>
        <w:rPr>
          <w:rFonts w:ascii="Times" w:eastAsia="Times New Roman" w:hAnsi="Times" w:cs="Times New Roman"/>
          <w:sz w:val="20"/>
          <w:szCs w:val="20"/>
        </w:rPr>
      </w:pPr>
    </w:p>
    <w:p w14:paraId="01B4CA5A" w14:textId="77777777" w:rsidR="00CB2EFE" w:rsidRDefault="00CB2EFE" w:rsidP="00CB2EFE">
      <w:pPr>
        <w:jc w:val="center"/>
        <w:rPr>
          <w:rFonts w:ascii="Calibri" w:hAnsi="Calibri" w:cs="Times New Roman"/>
          <w:color w:val="000000"/>
          <w:sz w:val="36"/>
          <w:szCs w:val="36"/>
        </w:rPr>
      </w:pPr>
      <w:r w:rsidRPr="00CB2EFE">
        <w:rPr>
          <w:rFonts w:ascii="Calibri" w:hAnsi="Calibri" w:cs="Times New Roman"/>
          <w:color w:val="000000"/>
          <w:sz w:val="36"/>
          <w:szCs w:val="36"/>
        </w:rPr>
        <w:t>Med Vigga Bro</w:t>
      </w:r>
    </w:p>
    <w:p w14:paraId="0FC39240" w14:textId="77777777" w:rsidR="008B4A0B" w:rsidRPr="00CB2EFE" w:rsidRDefault="008B4A0B" w:rsidP="00CB2EFE">
      <w:pPr>
        <w:jc w:val="center"/>
        <w:rPr>
          <w:rFonts w:ascii="Times" w:hAnsi="Times" w:cs="Times New Roman"/>
          <w:sz w:val="20"/>
          <w:szCs w:val="20"/>
        </w:rPr>
      </w:pPr>
    </w:p>
    <w:p w14:paraId="5CCE5387" w14:textId="77777777" w:rsidR="00CB2EFE" w:rsidRDefault="00E9261B" w:rsidP="00CB2EFE">
      <w:pPr>
        <w:jc w:val="center"/>
        <w:rPr>
          <w:rFonts w:ascii="Calibri" w:hAnsi="Calibri" w:cs="Times New Roman"/>
          <w:b/>
          <w:bCs/>
          <w:color w:val="000000"/>
          <w:sz w:val="28"/>
          <w:szCs w:val="28"/>
          <w:u w:val="single"/>
        </w:rPr>
      </w:pPr>
      <w:r>
        <w:rPr>
          <w:rFonts w:ascii="Calibri" w:hAnsi="Calibri" w:cs="Times New Roman"/>
          <w:b/>
          <w:bCs/>
          <w:color w:val="000000"/>
          <w:sz w:val="28"/>
          <w:szCs w:val="28"/>
          <w:u w:val="single"/>
        </w:rPr>
        <w:t>Den anmelderroste fortælleforestilling tilføjer ekstra spilledatoer</w:t>
      </w:r>
    </w:p>
    <w:p w14:paraId="04978889" w14:textId="77777777" w:rsidR="0089110C" w:rsidRPr="00CB2EFE" w:rsidRDefault="0089110C" w:rsidP="00CB2EFE">
      <w:pPr>
        <w:jc w:val="center"/>
        <w:rPr>
          <w:rFonts w:ascii="Times" w:hAnsi="Times" w:cs="Times New Roman"/>
          <w:sz w:val="20"/>
          <w:szCs w:val="20"/>
        </w:rPr>
      </w:pPr>
    </w:p>
    <w:p w14:paraId="7FD643E1" w14:textId="6785B9BC" w:rsidR="00955ACF" w:rsidRDefault="00E9261B" w:rsidP="00CB2EFE">
      <w:pPr>
        <w:jc w:val="both"/>
        <w:rPr>
          <w:rFonts w:ascii="Calibri" w:hAnsi="Calibri" w:cs="Times New Roman"/>
          <w:b/>
          <w:bCs/>
          <w:color w:val="000000"/>
          <w:sz w:val="22"/>
          <w:szCs w:val="22"/>
        </w:rPr>
      </w:pPr>
      <w:r>
        <w:rPr>
          <w:rFonts w:ascii="Calibri" w:hAnsi="Calibri" w:cs="Times New Roman"/>
          <w:b/>
          <w:bCs/>
          <w:color w:val="000000"/>
          <w:sz w:val="22"/>
          <w:szCs w:val="22"/>
        </w:rPr>
        <w:t xml:space="preserve">Hvis man ikke nåede at opleve </w:t>
      </w:r>
      <w:r w:rsidR="00CB2EFE" w:rsidRPr="00CB2EFE">
        <w:rPr>
          <w:rFonts w:ascii="Calibri" w:hAnsi="Calibri" w:cs="Times New Roman"/>
          <w:b/>
          <w:bCs/>
          <w:color w:val="000000"/>
          <w:sz w:val="22"/>
          <w:szCs w:val="22"/>
        </w:rPr>
        <w:t>Vigga Bro</w:t>
      </w:r>
      <w:r>
        <w:rPr>
          <w:rFonts w:ascii="Calibri" w:hAnsi="Calibri" w:cs="Times New Roman"/>
          <w:b/>
          <w:bCs/>
          <w:color w:val="000000"/>
          <w:sz w:val="22"/>
          <w:szCs w:val="22"/>
        </w:rPr>
        <w:t>s</w:t>
      </w:r>
      <w:r w:rsidR="00CB2EFE" w:rsidRPr="00CB2EFE">
        <w:rPr>
          <w:rFonts w:ascii="Calibri" w:hAnsi="Calibri" w:cs="Times New Roman"/>
          <w:b/>
          <w:bCs/>
          <w:color w:val="000000"/>
          <w:sz w:val="22"/>
          <w:szCs w:val="22"/>
        </w:rPr>
        <w:t xml:space="preserve"> </w:t>
      </w:r>
      <w:r>
        <w:rPr>
          <w:rFonts w:ascii="Calibri" w:hAnsi="Calibri" w:cs="Times New Roman"/>
          <w:b/>
          <w:bCs/>
          <w:color w:val="000000"/>
          <w:sz w:val="22"/>
          <w:szCs w:val="22"/>
        </w:rPr>
        <w:t>enestående historiefortælling i</w:t>
      </w:r>
      <w:r w:rsidR="00CB2EFE" w:rsidRPr="00CB2EFE">
        <w:rPr>
          <w:rFonts w:ascii="Calibri" w:hAnsi="Calibri" w:cs="Times New Roman"/>
          <w:b/>
          <w:bCs/>
          <w:color w:val="000000"/>
          <w:sz w:val="22"/>
          <w:szCs w:val="22"/>
        </w:rPr>
        <w:t xml:space="preserve"> forestillingen SNE</w:t>
      </w:r>
      <w:r>
        <w:rPr>
          <w:rFonts w:ascii="Calibri" w:hAnsi="Calibri" w:cs="Times New Roman"/>
          <w:b/>
          <w:bCs/>
          <w:color w:val="000000"/>
          <w:sz w:val="22"/>
          <w:szCs w:val="22"/>
        </w:rPr>
        <w:t xml:space="preserve"> på Teatret ved Sort Hest</w:t>
      </w:r>
      <w:r w:rsidR="00FB4C53">
        <w:rPr>
          <w:rFonts w:ascii="Calibri" w:hAnsi="Calibri" w:cs="Times New Roman"/>
          <w:b/>
          <w:bCs/>
          <w:color w:val="000000"/>
          <w:sz w:val="22"/>
          <w:szCs w:val="22"/>
        </w:rPr>
        <w:t xml:space="preserve"> i december</w:t>
      </w:r>
      <w:r>
        <w:rPr>
          <w:rFonts w:ascii="Calibri" w:hAnsi="Calibri" w:cs="Times New Roman"/>
          <w:b/>
          <w:bCs/>
          <w:color w:val="000000"/>
          <w:sz w:val="22"/>
          <w:szCs w:val="22"/>
        </w:rPr>
        <w:t>, er der gode nyheder: Der er nu tilføjet</w:t>
      </w:r>
      <w:r w:rsidR="006C5E32">
        <w:rPr>
          <w:rFonts w:ascii="Calibri" w:hAnsi="Calibri" w:cs="Times New Roman"/>
          <w:b/>
          <w:bCs/>
          <w:color w:val="000000"/>
          <w:sz w:val="22"/>
          <w:szCs w:val="22"/>
        </w:rPr>
        <w:t xml:space="preserve"> ekstra spilledatoer fra den 3.-</w:t>
      </w:r>
      <w:r>
        <w:rPr>
          <w:rFonts w:ascii="Calibri" w:hAnsi="Calibri" w:cs="Times New Roman"/>
          <w:b/>
          <w:bCs/>
          <w:color w:val="000000"/>
          <w:sz w:val="22"/>
          <w:szCs w:val="22"/>
        </w:rPr>
        <w:t xml:space="preserve">13. april.  </w:t>
      </w:r>
    </w:p>
    <w:p w14:paraId="72674E50" w14:textId="445B3097" w:rsidR="00E9261B" w:rsidRDefault="00E9261B" w:rsidP="00CB2EFE">
      <w:pPr>
        <w:jc w:val="both"/>
        <w:rPr>
          <w:rFonts w:ascii="Calibri" w:hAnsi="Calibri" w:cs="Times New Roman"/>
          <w:bCs/>
          <w:color w:val="000000"/>
          <w:sz w:val="22"/>
          <w:szCs w:val="22"/>
        </w:rPr>
      </w:pPr>
      <w:r w:rsidRPr="00955ACF">
        <w:rPr>
          <w:rFonts w:ascii="Calibri" w:hAnsi="Calibri" w:cs="Times New Roman"/>
          <w:bCs/>
          <w:color w:val="000000"/>
          <w:sz w:val="22"/>
          <w:szCs w:val="22"/>
        </w:rPr>
        <w:lastRenderedPageBreak/>
        <w:t xml:space="preserve">Ekstraforestillingerne </w:t>
      </w:r>
      <w:r w:rsidR="00102256" w:rsidRPr="00955ACF">
        <w:rPr>
          <w:rFonts w:ascii="Calibri" w:hAnsi="Calibri" w:cs="Times New Roman"/>
          <w:bCs/>
          <w:color w:val="000000"/>
          <w:sz w:val="22"/>
          <w:szCs w:val="22"/>
        </w:rPr>
        <w:t xml:space="preserve">opføres på grund </w:t>
      </w:r>
      <w:r w:rsidR="006C5E32" w:rsidRPr="00955ACF">
        <w:rPr>
          <w:rFonts w:ascii="Calibri" w:hAnsi="Calibri" w:cs="Times New Roman"/>
          <w:bCs/>
          <w:color w:val="000000"/>
          <w:sz w:val="22"/>
          <w:szCs w:val="22"/>
        </w:rPr>
        <w:t xml:space="preserve">af </w:t>
      </w:r>
      <w:r w:rsidR="00FB4C53">
        <w:rPr>
          <w:rFonts w:ascii="Calibri" w:hAnsi="Calibri" w:cs="Times New Roman"/>
          <w:bCs/>
          <w:color w:val="000000"/>
          <w:sz w:val="22"/>
          <w:szCs w:val="22"/>
        </w:rPr>
        <w:t>overvældende</w:t>
      </w:r>
      <w:r w:rsidR="00102256" w:rsidRPr="00955ACF">
        <w:rPr>
          <w:rFonts w:ascii="Calibri" w:hAnsi="Calibri" w:cs="Times New Roman"/>
          <w:bCs/>
          <w:color w:val="000000"/>
          <w:sz w:val="22"/>
          <w:szCs w:val="22"/>
        </w:rPr>
        <w:t xml:space="preserve"> efterspørgsel </w:t>
      </w:r>
      <w:r w:rsidR="00763342" w:rsidRPr="00955ACF">
        <w:rPr>
          <w:rFonts w:ascii="Calibri" w:hAnsi="Calibri" w:cs="Times New Roman"/>
          <w:bCs/>
          <w:color w:val="000000"/>
          <w:sz w:val="22"/>
          <w:szCs w:val="22"/>
        </w:rPr>
        <w:t xml:space="preserve">på SNE, der </w:t>
      </w:r>
      <w:r w:rsidR="00955ACF" w:rsidRPr="00955ACF">
        <w:rPr>
          <w:rFonts w:ascii="Calibri" w:hAnsi="Calibri" w:cs="Times New Roman"/>
          <w:bCs/>
          <w:color w:val="000000"/>
          <w:sz w:val="22"/>
          <w:szCs w:val="22"/>
        </w:rPr>
        <w:t xml:space="preserve">høstede flotte anmeldelser og i første omgang spillede </w:t>
      </w:r>
      <w:r w:rsidR="00763342" w:rsidRPr="00955ACF">
        <w:rPr>
          <w:rFonts w:ascii="Calibri" w:hAnsi="Calibri" w:cs="Times New Roman"/>
          <w:bCs/>
          <w:color w:val="000000"/>
          <w:sz w:val="22"/>
          <w:szCs w:val="22"/>
        </w:rPr>
        <w:t xml:space="preserve">fra den 6.-9. december </w:t>
      </w:r>
      <w:r w:rsidR="006C5E32" w:rsidRPr="00955ACF">
        <w:rPr>
          <w:rFonts w:ascii="Calibri" w:hAnsi="Calibri" w:cs="Times New Roman"/>
          <w:bCs/>
          <w:color w:val="000000"/>
          <w:sz w:val="22"/>
          <w:szCs w:val="22"/>
        </w:rPr>
        <w:t xml:space="preserve">2017. </w:t>
      </w:r>
      <w:r w:rsidR="00955ACF" w:rsidRPr="00955ACF">
        <w:rPr>
          <w:rFonts w:ascii="Calibri" w:hAnsi="Calibri" w:cs="Times New Roman"/>
          <w:bCs/>
          <w:color w:val="000000"/>
          <w:sz w:val="22"/>
          <w:szCs w:val="22"/>
        </w:rPr>
        <w:t>Anmelderne</w:t>
      </w:r>
      <w:r w:rsidR="006C5E32" w:rsidRPr="00955ACF">
        <w:rPr>
          <w:rFonts w:ascii="Calibri" w:hAnsi="Calibri" w:cs="Times New Roman"/>
          <w:bCs/>
          <w:color w:val="000000"/>
          <w:sz w:val="22"/>
          <w:szCs w:val="22"/>
        </w:rPr>
        <w:t xml:space="preserve"> skriver bl.a.:</w:t>
      </w:r>
    </w:p>
    <w:p w14:paraId="1E1E801A" w14:textId="77777777" w:rsidR="00753AA5" w:rsidRDefault="00753AA5" w:rsidP="00CB2EFE">
      <w:pPr>
        <w:jc w:val="both"/>
        <w:rPr>
          <w:rFonts w:ascii="Calibri" w:hAnsi="Calibri" w:cs="Times New Roman"/>
          <w:bCs/>
          <w:color w:val="000000"/>
          <w:sz w:val="22"/>
          <w:szCs w:val="22"/>
        </w:rPr>
      </w:pPr>
    </w:p>
    <w:p w14:paraId="132520DE" w14:textId="5757F90A" w:rsidR="00753AA5" w:rsidRPr="00753AA5" w:rsidRDefault="00753AA5" w:rsidP="00CB2EFE">
      <w:pPr>
        <w:jc w:val="both"/>
        <w:rPr>
          <w:rFonts w:ascii="Calibri" w:hAnsi="Calibri" w:cs="Times New Roman"/>
          <w:bCs/>
          <w:color w:val="000000"/>
          <w:sz w:val="22"/>
          <w:szCs w:val="22"/>
        </w:rPr>
      </w:pPr>
      <w:proofErr w:type="spellStart"/>
      <w:r>
        <w:rPr>
          <w:rFonts w:ascii="Calibri" w:hAnsi="Calibri" w:cs="Times New Roman"/>
          <w:b/>
          <w:bCs/>
          <w:color w:val="000000"/>
          <w:sz w:val="22"/>
          <w:szCs w:val="22"/>
        </w:rPr>
        <w:t>GregersDH</w:t>
      </w:r>
      <w:proofErr w:type="spellEnd"/>
      <w:r>
        <w:rPr>
          <w:rFonts w:ascii="Calibri" w:hAnsi="Calibri" w:cs="Times New Roman"/>
          <w:b/>
          <w:bCs/>
          <w:color w:val="000000"/>
          <w:sz w:val="22"/>
          <w:szCs w:val="22"/>
        </w:rPr>
        <w:t>:</w:t>
      </w:r>
      <w:r>
        <w:rPr>
          <w:rFonts w:ascii="Calibri" w:hAnsi="Calibri" w:cs="Times New Roman"/>
          <w:bCs/>
          <w:color w:val="000000"/>
          <w:sz w:val="22"/>
          <w:szCs w:val="22"/>
        </w:rPr>
        <w:t xml:space="preserve"> ”</w:t>
      </w:r>
      <w:r w:rsidR="00F43A18" w:rsidRPr="00F43A18">
        <w:rPr>
          <w:rFonts w:ascii="Calibri" w:hAnsi="Calibri" w:cs="Times New Roman"/>
          <w:bCs/>
          <w:i/>
          <w:color w:val="000000"/>
          <w:sz w:val="22"/>
          <w:szCs w:val="22"/>
        </w:rPr>
        <w:t>LYSENDE og sære historier fortalt af Vigga Bro med den sjældne levende fortællegnist, der er hendes. Som er musikalske beretninger, tyste og musikalske med de to, bassisten og perkussionisten som medf</w:t>
      </w:r>
      <w:r w:rsidR="0089110C">
        <w:rPr>
          <w:rFonts w:ascii="Calibri" w:hAnsi="Calibri" w:cs="Times New Roman"/>
          <w:bCs/>
          <w:i/>
          <w:color w:val="000000"/>
          <w:sz w:val="22"/>
          <w:szCs w:val="22"/>
        </w:rPr>
        <w:t>ortællere. Og Viggas datter Anna</w:t>
      </w:r>
      <w:bookmarkStart w:id="0" w:name="_GoBack"/>
      <w:bookmarkEnd w:id="0"/>
      <w:r w:rsidR="00F43A18" w:rsidRPr="00F43A18">
        <w:rPr>
          <w:rFonts w:ascii="Calibri" w:hAnsi="Calibri" w:cs="Times New Roman"/>
          <w:bCs/>
          <w:i/>
          <w:color w:val="000000"/>
          <w:sz w:val="22"/>
          <w:szCs w:val="22"/>
        </w:rPr>
        <w:t xml:space="preserve"> Bro som instruktøren, der nøje ved, hvordan rytme, tempo og betoninger falder bedst i alt det, som Vigga kan og ved i forvejen, men som sikkert altid kan bæres nogle millimeter videre.</w:t>
      </w:r>
      <w:r w:rsidRPr="00753AA5">
        <w:rPr>
          <w:rFonts w:ascii="Calibri" w:hAnsi="Calibri" w:cs="Times New Roman"/>
          <w:bCs/>
          <w:color w:val="000000"/>
          <w:sz w:val="22"/>
          <w:szCs w:val="22"/>
        </w:rPr>
        <w:t>”</w:t>
      </w:r>
    </w:p>
    <w:p w14:paraId="25BA674F" w14:textId="77777777" w:rsidR="006C5E32" w:rsidRDefault="006C5E32" w:rsidP="00CB2EFE">
      <w:pPr>
        <w:jc w:val="both"/>
        <w:rPr>
          <w:rFonts w:ascii="Calibri" w:hAnsi="Calibri" w:cs="Times New Roman"/>
          <w:bCs/>
          <w:color w:val="000000"/>
          <w:sz w:val="22"/>
          <w:szCs w:val="22"/>
        </w:rPr>
      </w:pPr>
    </w:p>
    <w:p w14:paraId="7B1A12C5" w14:textId="36869EF6" w:rsidR="006C5E32" w:rsidRDefault="006C5E32" w:rsidP="00CB2EFE">
      <w:pPr>
        <w:jc w:val="both"/>
        <w:rPr>
          <w:rFonts w:ascii="Calibri" w:hAnsi="Calibri" w:cs="Times New Roman"/>
          <w:bCs/>
          <w:color w:val="000000"/>
          <w:sz w:val="22"/>
          <w:szCs w:val="22"/>
        </w:rPr>
      </w:pPr>
      <w:r>
        <w:rPr>
          <w:rFonts w:ascii="Calibri" w:hAnsi="Calibri" w:cs="Times New Roman"/>
          <w:b/>
          <w:bCs/>
          <w:color w:val="000000"/>
          <w:sz w:val="22"/>
          <w:szCs w:val="22"/>
        </w:rPr>
        <w:t>Kulturkup</w:t>
      </w:r>
      <w:r w:rsidR="00955ACF">
        <w:rPr>
          <w:rFonts w:ascii="Calibri" w:hAnsi="Calibri" w:cs="Times New Roman"/>
          <w:b/>
          <w:bCs/>
          <w:color w:val="000000"/>
          <w:sz w:val="22"/>
          <w:szCs w:val="22"/>
        </w:rPr>
        <w:t>e</w:t>
      </w:r>
      <w:r>
        <w:rPr>
          <w:rFonts w:ascii="Calibri" w:hAnsi="Calibri" w:cs="Times New Roman"/>
          <w:b/>
          <w:bCs/>
          <w:color w:val="000000"/>
          <w:sz w:val="22"/>
          <w:szCs w:val="22"/>
        </w:rPr>
        <w:t>en:</w:t>
      </w:r>
      <w:r w:rsidR="00955ACF">
        <w:rPr>
          <w:rFonts w:ascii="Calibri" w:hAnsi="Calibri" w:cs="Times New Roman"/>
          <w:bCs/>
          <w:color w:val="000000"/>
          <w:sz w:val="22"/>
          <w:szCs w:val="22"/>
        </w:rPr>
        <w:t xml:space="preserve"> ”</w:t>
      </w:r>
      <w:r w:rsidR="00955ACF" w:rsidRPr="00955ACF">
        <w:rPr>
          <w:rFonts w:ascii="Calibri" w:hAnsi="Calibri" w:cs="Times New Roman"/>
          <w:bCs/>
          <w:i/>
          <w:color w:val="000000"/>
          <w:sz w:val="22"/>
          <w:szCs w:val="22"/>
        </w:rPr>
        <w:t>I Vigga Bros fortællerunivers synes alt muligt.  Og, kan jeg tilføje, det hele er fortalt så let og muntert, at vi klarer det uden tårer. Heldigvis.</w:t>
      </w:r>
      <w:r w:rsidR="00955ACF">
        <w:rPr>
          <w:rFonts w:ascii="Calibri" w:hAnsi="Calibri" w:cs="Times New Roman"/>
          <w:bCs/>
          <w:color w:val="000000"/>
          <w:sz w:val="22"/>
          <w:szCs w:val="22"/>
        </w:rPr>
        <w:t>”</w:t>
      </w:r>
    </w:p>
    <w:p w14:paraId="4793B060" w14:textId="77777777" w:rsidR="00BB6F5E" w:rsidRDefault="00BB6F5E" w:rsidP="00CB2EFE">
      <w:pPr>
        <w:jc w:val="both"/>
        <w:rPr>
          <w:rFonts w:ascii="Calibri" w:hAnsi="Calibri" w:cs="Times New Roman"/>
          <w:bCs/>
          <w:color w:val="000000"/>
          <w:sz w:val="22"/>
          <w:szCs w:val="22"/>
        </w:rPr>
      </w:pPr>
    </w:p>
    <w:p w14:paraId="07E234F6" w14:textId="20DFC1E4" w:rsidR="00BB6F5E" w:rsidRPr="00BB6F5E" w:rsidRDefault="00BB6F5E" w:rsidP="00CB2EFE">
      <w:pPr>
        <w:jc w:val="both"/>
        <w:rPr>
          <w:rFonts w:ascii="Calibri" w:hAnsi="Calibri" w:cs="Times New Roman"/>
          <w:bCs/>
          <w:color w:val="000000"/>
          <w:sz w:val="22"/>
          <w:szCs w:val="22"/>
        </w:rPr>
      </w:pPr>
      <w:r>
        <w:rPr>
          <w:rFonts w:ascii="Calibri" w:hAnsi="Calibri" w:cs="Times New Roman"/>
          <w:b/>
          <w:bCs/>
          <w:color w:val="000000"/>
          <w:sz w:val="22"/>
          <w:szCs w:val="22"/>
        </w:rPr>
        <w:t>Den 4. Væg:</w:t>
      </w:r>
      <w:r w:rsidR="00E8273B">
        <w:rPr>
          <w:rFonts w:ascii="Calibri" w:hAnsi="Calibri" w:cs="Times New Roman"/>
          <w:bCs/>
          <w:color w:val="000000"/>
          <w:sz w:val="22"/>
          <w:szCs w:val="22"/>
        </w:rPr>
        <w:t xml:space="preserve"> ”</w:t>
      </w:r>
      <w:r w:rsidR="00E8273B" w:rsidRPr="00E8273B">
        <w:rPr>
          <w:rFonts w:ascii="Calibri" w:hAnsi="Calibri" w:cs="Times New Roman"/>
          <w:bCs/>
          <w:i/>
          <w:color w:val="000000"/>
          <w:sz w:val="22"/>
          <w:szCs w:val="22"/>
        </w:rPr>
        <w:t>Det er som at ligge svøbt i et stort uldent tæppe foran en varm og knitrende brændeovn og få fortalt historie af en vidunderlig bedstemor, når Vigga Bro går på scenen og fortæller snehistorier med sin varme og ru stemme. Jeg har før oplevet Vigga fortælle historier, og jeg kan efter denne forestilling fortsat bekræfte, at hun er en af de bedste til det herhjemme.</w:t>
      </w:r>
      <w:r w:rsidR="00E8273B">
        <w:rPr>
          <w:rFonts w:ascii="Calibri" w:hAnsi="Calibri" w:cs="Times New Roman"/>
          <w:bCs/>
          <w:color w:val="000000"/>
          <w:sz w:val="22"/>
          <w:szCs w:val="22"/>
        </w:rPr>
        <w:t>”</w:t>
      </w:r>
    </w:p>
    <w:p w14:paraId="00343EF7" w14:textId="77777777" w:rsidR="00E9261B" w:rsidRDefault="00E9261B" w:rsidP="00CB2EFE">
      <w:pPr>
        <w:jc w:val="both"/>
        <w:rPr>
          <w:rFonts w:ascii="Calibri" w:hAnsi="Calibri" w:cs="Times New Roman"/>
          <w:b/>
          <w:bCs/>
          <w:color w:val="000000"/>
          <w:sz w:val="22"/>
          <w:szCs w:val="22"/>
        </w:rPr>
      </w:pPr>
    </w:p>
    <w:p w14:paraId="6F602C6B" w14:textId="33CD24EF" w:rsidR="00CB2EFE" w:rsidRPr="00E9261B" w:rsidRDefault="00763342" w:rsidP="00CB2EFE">
      <w:pPr>
        <w:jc w:val="both"/>
        <w:rPr>
          <w:rFonts w:ascii="Calibri" w:hAnsi="Calibri" w:cs="Times New Roman"/>
          <w:b/>
          <w:bCs/>
          <w:color w:val="000000"/>
          <w:sz w:val="22"/>
          <w:szCs w:val="22"/>
        </w:rPr>
      </w:pPr>
      <w:r>
        <w:rPr>
          <w:rFonts w:ascii="Calibri" w:hAnsi="Calibri" w:cs="Times New Roman"/>
          <w:b/>
          <w:bCs/>
          <w:color w:val="000000"/>
          <w:sz w:val="22"/>
          <w:szCs w:val="22"/>
        </w:rPr>
        <w:t xml:space="preserve">En </w:t>
      </w:r>
      <w:r w:rsidR="00CB2EFE" w:rsidRPr="00CB2EFE">
        <w:rPr>
          <w:rFonts w:ascii="Calibri" w:hAnsi="Calibri" w:cs="Times New Roman"/>
          <w:b/>
          <w:bCs/>
          <w:color w:val="000000"/>
          <w:sz w:val="22"/>
          <w:szCs w:val="22"/>
        </w:rPr>
        <w:t xml:space="preserve">fejring af </w:t>
      </w:r>
      <w:r>
        <w:rPr>
          <w:rFonts w:ascii="Calibri" w:hAnsi="Calibri" w:cs="Times New Roman"/>
          <w:b/>
          <w:bCs/>
          <w:color w:val="000000"/>
          <w:sz w:val="22"/>
          <w:szCs w:val="22"/>
        </w:rPr>
        <w:t>Vigga Bros</w:t>
      </w:r>
      <w:r w:rsidR="00CB2EFE" w:rsidRPr="00CB2EFE">
        <w:rPr>
          <w:rFonts w:ascii="Calibri" w:hAnsi="Calibri" w:cs="Times New Roman"/>
          <w:b/>
          <w:bCs/>
          <w:color w:val="000000"/>
          <w:sz w:val="22"/>
          <w:szCs w:val="22"/>
        </w:rPr>
        <w:t xml:space="preserve"> 80 års fødselsdag. </w:t>
      </w:r>
    </w:p>
    <w:p w14:paraId="0B83235E" w14:textId="79BBB025" w:rsidR="00CB2EFE" w:rsidRPr="00CB2EFE" w:rsidRDefault="006C5E32" w:rsidP="00CB2EFE">
      <w:pPr>
        <w:jc w:val="both"/>
        <w:rPr>
          <w:rFonts w:ascii="Times" w:hAnsi="Times" w:cs="Times New Roman"/>
          <w:sz w:val="20"/>
          <w:szCs w:val="20"/>
        </w:rPr>
      </w:pPr>
      <w:r>
        <w:rPr>
          <w:rFonts w:ascii="Calibri" w:hAnsi="Calibri" w:cs="Times New Roman"/>
          <w:color w:val="000000"/>
          <w:sz w:val="22"/>
          <w:szCs w:val="22"/>
        </w:rPr>
        <w:t>Vigga Bro fyldte</w:t>
      </w:r>
      <w:r w:rsidR="00CB2EFE" w:rsidRPr="00CB2EFE">
        <w:rPr>
          <w:rFonts w:ascii="Calibri" w:hAnsi="Calibri" w:cs="Times New Roman"/>
          <w:color w:val="000000"/>
          <w:sz w:val="22"/>
          <w:szCs w:val="22"/>
        </w:rPr>
        <w:t xml:space="preserve"> 80 i efteråret og står for at skabe sin måske sidste større fortælleforestilling. Om det siger Vigga Bro: </w:t>
      </w:r>
      <w:r w:rsidR="00CB2EFE" w:rsidRPr="00CB2EFE">
        <w:rPr>
          <w:rFonts w:ascii="Calibri" w:hAnsi="Calibri" w:cs="Times New Roman"/>
          <w:i/>
          <w:iCs/>
          <w:color w:val="000000"/>
          <w:sz w:val="22"/>
          <w:szCs w:val="22"/>
        </w:rPr>
        <w:t xml:space="preserve">”Jeg holder jo af at sætte ting i gang, men nu har jeg arrangeret nok. Efter SNE vil jeg nøjes med den sjove del: at fortælle og skrive. Og så lade de andre om at have besværet.” </w:t>
      </w:r>
      <w:r w:rsidR="00CB2EFE" w:rsidRPr="00CB2EFE">
        <w:rPr>
          <w:rFonts w:ascii="Calibri" w:hAnsi="Calibri" w:cs="Times New Roman"/>
          <w:color w:val="000000"/>
          <w:sz w:val="22"/>
          <w:szCs w:val="22"/>
        </w:rPr>
        <w:t>For Vigga Bro har trods de mange år på scenen stadig legelysten i behold. Den legelyst kan man opleve, når hun med sine to fremragende musikere og legekammerater: Ida Bach Jensen og Birgit Løkke går på scenen i musik-fablen SNE.</w:t>
      </w:r>
    </w:p>
    <w:p w14:paraId="40F08F63" w14:textId="77777777" w:rsidR="00CB2EFE" w:rsidRPr="00CB2EFE" w:rsidRDefault="00CB2EFE" w:rsidP="00CB2EFE">
      <w:pPr>
        <w:rPr>
          <w:rFonts w:ascii="Times" w:eastAsia="Times New Roman" w:hAnsi="Times" w:cs="Times New Roman"/>
          <w:sz w:val="20"/>
          <w:szCs w:val="20"/>
        </w:rPr>
      </w:pPr>
    </w:p>
    <w:p w14:paraId="67B99251" w14:textId="77777777" w:rsidR="00CB2EFE" w:rsidRPr="00CB2EFE" w:rsidRDefault="00CB2EFE" w:rsidP="00CB2EFE">
      <w:pPr>
        <w:jc w:val="both"/>
        <w:rPr>
          <w:rFonts w:ascii="Times" w:hAnsi="Times" w:cs="Times New Roman"/>
          <w:sz w:val="20"/>
          <w:szCs w:val="20"/>
        </w:rPr>
      </w:pPr>
      <w:r w:rsidRPr="00CB2EFE">
        <w:rPr>
          <w:rFonts w:ascii="Calibri" w:hAnsi="Calibri" w:cs="Times New Roman"/>
          <w:color w:val="000000"/>
          <w:sz w:val="22"/>
          <w:szCs w:val="22"/>
        </w:rPr>
        <w:t xml:space="preserve">Vigga Bro har i løbet af sin karriere gjort sig som både instruktør, skuespiller, forfatter og fortæller, så det er lige før, hun kunne skabe hele forestillingen på egen hånd. Men hun vil hellere fejre de mange år sammen med sit personlige drømmehold, som hun har tilbragt så mange herlige timer med. Holdet består af komponister og musikkere Ida Bach Jensen og Birgit Løkke, Viggas datter, dramatikeren Anna Bro, der instruerer stykket, og Gitte </w:t>
      </w:r>
      <w:proofErr w:type="spellStart"/>
      <w:r w:rsidRPr="00CB2EFE">
        <w:rPr>
          <w:rFonts w:ascii="Calibri" w:hAnsi="Calibri" w:cs="Times New Roman"/>
          <w:color w:val="000000"/>
          <w:sz w:val="22"/>
          <w:szCs w:val="22"/>
        </w:rPr>
        <w:t>Kath</w:t>
      </w:r>
      <w:proofErr w:type="spellEnd"/>
      <w:r w:rsidRPr="00CB2EFE">
        <w:rPr>
          <w:rFonts w:ascii="Calibri" w:hAnsi="Calibri" w:cs="Times New Roman"/>
          <w:color w:val="000000"/>
          <w:sz w:val="22"/>
          <w:szCs w:val="22"/>
        </w:rPr>
        <w:t xml:space="preserve"> der er scenograf.</w:t>
      </w:r>
    </w:p>
    <w:p w14:paraId="552F26F5" w14:textId="77777777" w:rsidR="00CB2EFE" w:rsidRPr="00CB2EFE" w:rsidRDefault="00CB2EFE" w:rsidP="00CB2EFE">
      <w:pPr>
        <w:rPr>
          <w:rFonts w:ascii="Times" w:eastAsia="Times New Roman" w:hAnsi="Times" w:cs="Times New Roman"/>
          <w:sz w:val="20"/>
          <w:szCs w:val="20"/>
        </w:rPr>
      </w:pPr>
    </w:p>
    <w:p w14:paraId="0CF676AC" w14:textId="77777777" w:rsidR="00CB2EFE" w:rsidRPr="00CB2EFE" w:rsidRDefault="00CB2EFE" w:rsidP="00CB2EFE">
      <w:pPr>
        <w:jc w:val="both"/>
        <w:rPr>
          <w:rFonts w:ascii="Times" w:hAnsi="Times" w:cs="Times New Roman"/>
          <w:sz w:val="20"/>
          <w:szCs w:val="20"/>
        </w:rPr>
      </w:pPr>
      <w:r w:rsidRPr="00CB2EFE">
        <w:rPr>
          <w:rFonts w:ascii="Calibri" w:hAnsi="Calibri" w:cs="Times New Roman"/>
          <w:b/>
          <w:bCs/>
          <w:color w:val="000000"/>
          <w:sz w:val="22"/>
          <w:szCs w:val="22"/>
        </w:rPr>
        <w:t>Om forestillingen</w:t>
      </w:r>
    </w:p>
    <w:p w14:paraId="66336D03" w14:textId="77777777" w:rsidR="00CB2EFE" w:rsidRPr="00CB2EFE" w:rsidRDefault="00CB2EFE" w:rsidP="00CB2EFE">
      <w:pPr>
        <w:rPr>
          <w:rFonts w:ascii="Times" w:hAnsi="Times" w:cs="Times New Roman"/>
          <w:sz w:val="20"/>
          <w:szCs w:val="20"/>
        </w:rPr>
      </w:pPr>
      <w:r w:rsidRPr="00CB2EFE">
        <w:rPr>
          <w:rFonts w:ascii="Calibri" w:hAnsi="Calibri" w:cs="Times New Roman"/>
          <w:color w:val="000000"/>
          <w:sz w:val="22"/>
          <w:szCs w:val="22"/>
        </w:rPr>
        <w:t xml:space="preserve">Forestillingen SNE drager nytte af det lange livs erfaringer. Nok ligger det hvide hår som sne på Viggas hoved, men forestillingen skabes i samarbejde med væsentlig yngre kunstnere som Anna Bro, Ida Bach Jensen og Birgit Løkke. I en improviserende og undersøgende form arbejder de materialet frem og eftertragter en form, hvor musikken og teksten står ligeværdige på scenen, og den færdige forestilling opleves som en nysgerrig, musikalsk rejse ned gennem erindringerne og historierne. Og når det handler om sne er der naturligvis også slædefart bag halsende hunde, ørne og Knud Rasmussen med i historien. </w:t>
      </w:r>
    </w:p>
    <w:p w14:paraId="5DEA05B2" w14:textId="77777777" w:rsidR="00CB2EFE" w:rsidRPr="00CB2EFE" w:rsidRDefault="00CB2EFE" w:rsidP="00CB2EFE">
      <w:pPr>
        <w:rPr>
          <w:rFonts w:ascii="Times" w:eastAsia="Times New Roman" w:hAnsi="Times" w:cs="Times New Roman"/>
          <w:sz w:val="20"/>
          <w:szCs w:val="20"/>
        </w:rPr>
      </w:pPr>
    </w:p>
    <w:p w14:paraId="75E9764C" w14:textId="77777777" w:rsidR="00CB2EFE" w:rsidRPr="00CB2EFE" w:rsidRDefault="00CB2EFE" w:rsidP="00CB2EFE">
      <w:pPr>
        <w:jc w:val="both"/>
        <w:rPr>
          <w:rFonts w:ascii="Times" w:hAnsi="Times" w:cs="Times New Roman"/>
          <w:sz w:val="20"/>
          <w:szCs w:val="20"/>
        </w:rPr>
      </w:pPr>
      <w:r w:rsidRPr="00CB2EFE">
        <w:rPr>
          <w:rFonts w:ascii="Calibri" w:hAnsi="Calibri" w:cs="Times New Roman"/>
          <w:b/>
          <w:bCs/>
          <w:color w:val="000000"/>
          <w:sz w:val="22"/>
          <w:szCs w:val="22"/>
        </w:rPr>
        <w:t>Holdet bag:</w:t>
      </w:r>
    </w:p>
    <w:p w14:paraId="186C2C63" w14:textId="77777777" w:rsidR="00CB2EFE" w:rsidRPr="00CB2EFE" w:rsidRDefault="00CB2EFE" w:rsidP="00CB2EFE">
      <w:pPr>
        <w:jc w:val="both"/>
        <w:rPr>
          <w:rFonts w:ascii="Times" w:hAnsi="Times" w:cs="Times New Roman"/>
          <w:sz w:val="20"/>
          <w:szCs w:val="20"/>
        </w:rPr>
      </w:pPr>
      <w:r w:rsidRPr="00CB2EFE">
        <w:rPr>
          <w:rFonts w:ascii="Calibri" w:hAnsi="Calibri" w:cs="Times New Roman"/>
          <w:color w:val="000000"/>
          <w:sz w:val="22"/>
          <w:szCs w:val="22"/>
        </w:rPr>
        <w:t>Dramatiker og fortæller: Vigga Bro</w:t>
      </w:r>
    </w:p>
    <w:p w14:paraId="08EF7F4D" w14:textId="77777777" w:rsidR="00CB2EFE" w:rsidRPr="00CB2EFE" w:rsidRDefault="00CB2EFE" w:rsidP="00CB2EFE">
      <w:pPr>
        <w:jc w:val="both"/>
        <w:rPr>
          <w:rFonts w:ascii="Times" w:hAnsi="Times" w:cs="Times New Roman"/>
          <w:sz w:val="20"/>
          <w:szCs w:val="20"/>
        </w:rPr>
      </w:pPr>
      <w:r w:rsidRPr="00CB2EFE">
        <w:rPr>
          <w:rFonts w:ascii="Calibri" w:hAnsi="Calibri" w:cs="Times New Roman"/>
          <w:color w:val="000000"/>
          <w:sz w:val="22"/>
          <w:szCs w:val="22"/>
        </w:rPr>
        <w:t xml:space="preserve">Komponist og bassist: Ida Bach Jensen </w:t>
      </w:r>
    </w:p>
    <w:p w14:paraId="66F35C53" w14:textId="77777777" w:rsidR="00CB2EFE" w:rsidRPr="00CB2EFE" w:rsidRDefault="00CB2EFE" w:rsidP="00CB2EFE">
      <w:pPr>
        <w:jc w:val="both"/>
        <w:rPr>
          <w:rFonts w:ascii="Times" w:hAnsi="Times" w:cs="Times New Roman"/>
          <w:sz w:val="20"/>
          <w:szCs w:val="20"/>
        </w:rPr>
      </w:pPr>
      <w:r w:rsidRPr="00CB2EFE">
        <w:rPr>
          <w:rFonts w:ascii="Calibri" w:hAnsi="Calibri" w:cs="Times New Roman"/>
          <w:color w:val="000000"/>
          <w:sz w:val="22"/>
          <w:szCs w:val="22"/>
        </w:rPr>
        <w:t xml:space="preserve">Komponist og perkussionist: Birgit Løkke </w:t>
      </w:r>
    </w:p>
    <w:p w14:paraId="2129D490" w14:textId="77777777" w:rsidR="00CB2EFE" w:rsidRPr="00CB2EFE" w:rsidRDefault="00CB2EFE" w:rsidP="00CB2EFE">
      <w:pPr>
        <w:jc w:val="both"/>
        <w:rPr>
          <w:rFonts w:ascii="Times" w:hAnsi="Times" w:cs="Times New Roman"/>
          <w:sz w:val="20"/>
          <w:szCs w:val="20"/>
        </w:rPr>
      </w:pPr>
      <w:r w:rsidRPr="00CB2EFE">
        <w:rPr>
          <w:rFonts w:ascii="Calibri" w:hAnsi="Calibri" w:cs="Times New Roman"/>
          <w:color w:val="000000"/>
          <w:sz w:val="22"/>
          <w:szCs w:val="22"/>
        </w:rPr>
        <w:t>Dramaturg og instruktør: Anna Bro</w:t>
      </w:r>
    </w:p>
    <w:p w14:paraId="5CCC6E2E" w14:textId="77777777" w:rsidR="00CB2EFE" w:rsidRPr="00CB2EFE" w:rsidRDefault="00CB2EFE" w:rsidP="00CB2EFE">
      <w:pPr>
        <w:jc w:val="both"/>
        <w:rPr>
          <w:rFonts w:ascii="Times" w:hAnsi="Times" w:cs="Times New Roman"/>
          <w:sz w:val="20"/>
          <w:szCs w:val="20"/>
        </w:rPr>
      </w:pPr>
      <w:r w:rsidRPr="00CB2EFE">
        <w:rPr>
          <w:rFonts w:ascii="Calibri" w:hAnsi="Calibri" w:cs="Times New Roman"/>
          <w:color w:val="000000"/>
          <w:sz w:val="22"/>
          <w:szCs w:val="22"/>
        </w:rPr>
        <w:t xml:space="preserve">Scenograf: Gitte </w:t>
      </w:r>
      <w:proofErr w:type="spellStart"/>
      <w:r w:rsidRPr="00CB2EFE">
        <w:rPr>
          <w:rFonts w:ascii="Calibri" w:hAnsi="Calibri" w:cs="Times New Roman"/>
          <w:color w:val="000000"/>
          <w:sz w:val="22"/>
          <w:szCs w:val="22"/>
        </w:rPr>
        <w:t>Kath</w:t>
      </w:r>
      <w:proofErr w:type="spellEnd"/>
    </w:p>
    <w:p w14:paraId="29ABBAB2" w14:textId="77777777" w:rsidR="00CB2EFE" w:rsidRPr="00CB2EFE" w:rsidRDefault="00CB2EFE" w:rsidP="00CB2EFE">
      <w:pPr>
        <w:rPr>
          <w:rFonts w:ascii="Times" w:eastAsia="Times New Roman" w:hAnsi="Times" w:cs="Times New Roman"/>
          <w:sz w:val="20"/>
          <w:szCs w:val="20"/>
        </w:rPr>
      </w:pPr>
    </w:p>
    <w:p w14:paraId="3C260C4A" w14:textId="1244D40D" w:rsidR="00CB2EFE" w:rsidRPr="00CB2EFE" w:rsidRDefault="00CB2EFE" w:rsidP="00CB2EFE">
      <w:pPr>
        <w:jc w:val="both"/>
        <w:rPr>
          <w:rFonts w:ascii="Times" w:hAnsi="Times" w:cs="Times New Roman"/>
          <w:sz w:val="20"/>
          <w:szCs w:val="20"/>
        </w:rPr>
      </w:pPr>
      <w:r w:rsidRPr="00CB2EFE">
        <w:rPr>
          <w:rFonts w:ascii="Calibri" w:hAnsi="Calibri" w:cs="Times New Roman"/>
          <w:color w:val="000000"/>
          <w:sz w:val="22"/>
          <w:szCs w:val="22"/>
        </w:rPr>
        <w:t>SNE spiller</w:t>
      </w:r>
      <w:r w:rsidR="006C5E32">
        <w:rPr>
          <w:rFonts w:ascii="Calibri" w:hAnsi="Calibri" w:cs="Times New Roman"/>
          <w:color w:val="000000"/>
          <w:sz w:val="22"/>
          <w:szCs w:val="22"/>
        </w:rPr>
        <w:t xml:space="preserve"> igen fra den 3</w:t>
      </w:r>
      <w:r w:rsidRPr="00CB2EFE">
        <w:rPr>
          <w:rFonts w:ascii="Calibri" w:hAnsi="Calibri" w:cs="Times New Roman"/>
          <w:color w:val="000000"/>
          <w:sz w:val="22"/>
          <w:szCs w:val="22"/>
        </w:rPr>
        <w:t>.-</w:t>
      </w:r>
      <w:r w:rsidR="006C5E32">
        <w:rPr>
          <w:rFonts w:ascii="Calibri" w:hAnsi="Calibri" w:cs="Times New Roman"/>
          <w:color w:val="000000"/>
          <w:sz w:val="22"/>
          <w:szCs w:val="22"/>
        </w:rPr>
        <w:t>13</w:t>
      </w:r>
      <w:r w:rsidRPr="00CB2EFE">
        <w:rPr>
          <w:rFonts w:ascii="Calibri" w:hAnsi="Calibri" w:cs="Times New Roman"/>
          <w:color w:val="000000"/>
          <w:sz w:val="22"/>
          <w:szCs w:val="22"/>
        </w:rPr>
        <w:t xml:space="preserve">. </w:t>
      </w:r>
      <w:r w:rsidR="006C5E32">
        <w:rPr>
          <w:rFonts w:ascii="Calibri" w:hAnsi="Calibri" w:cs="Times New Roman"/>
          <w:color w:val="000000"/>
          <w:sz w:val="22"/>
          <w:szCs w:val="22"/>
        </w:rPr>
        <w:t xml:space="preserve">april </w:t>
      </w:r>
      <w:r w:rsidRPr="00CB2EFE">
        <w:rPr>
          <w:rFonts w:ascii="Calibri" w:hAnsi="Calibri" w:cs="Times New Roman"/>
          <w:color w:val="000000"/>
          <w:sz w:val="22"/>
          <w:szCs w:val="22"/>
        </w:rPr>
        <w:t>201</w:t>
      </w:r>
      <w:r w:rsidR="006C5E32">
        <w:rPr>
          <w:rFonts w:ascii="Calibri" w:hAnsi="Calibri" w:cs="Times New Roman"/>
          <w:color w:val="000000"/>
          <w:sz w:val="22"/>
          <w:szCs w:val="22"/>
        </w:rPr>
        <w:t>8</w:t>
      </w:r>
      <w:r w:rsidRPr="00CB2EFE">
        <w:rPr>
          <w:rFonts w:ascii="Calibri" w:hAnsi="Calibri" w:cs="Times New Roman"/>
          <w:color w:val="000000"/>
          <w:sz w:val="22"/>
          <w:szCs w:val="22"/>
        </w:rPr>
        <w:t xml:space="preserve">. </w:t>
      </w:r>
    </w:p>
    <w:p w14:paraId="1AB2539E" w14:textId="6F6E45A6" w:rsidR="00CB2EFE" w:rsidRPr="00CB2EFE" w:rsidRDefault="006C5E32" w:rsidP="00CB2EFE">
      <w:pPr>
        <w:jc w:val="both"/>
        <w:rPr>
          <w:rFonts w:ascii="Times" w:hAnsi="Times" w:cs="Times New Roman"/>
          <w:sz w:val="20"/>
          <w:szCs w:val="20"/>
        </w:rPr>
      </w:pPr>
      <w:r>
        <w:rPr>
          <w:rFonts w:ascii="Calibri" w:hAnsi="Calibri" w:cs="Times New Roman"/>
          <w:color w:val="000000"/>
          <w:sz w:val="22"/>
          <w:szCs w:val="22"/>
        </w:rPr>
        <w:t>Mandag</w:t>
      </w:r>
      <w:r w:rsidR="00CB2EFE" w:rsidRPr="00CB2EFE">
        <w:rPr>
          <w:rFonts w:ascii="Calibri" w:hAnsi="Calibri" w:cs="Times New Roman"/>
          <w:color w:val="000000"/>
          <w:sz w:val="22"/>
          <w:szCs w:val="22"/>
        </w:rPr>
        <w:t xml:space="preserve"> - fredag kl. 20.00. og lørdag kl. 17.00.</w:t>
      </w:r>
    </w:p>
    <w:p w14:paraId="463E9AFB" w14:textId="73D99152" w:rsidR="00CB2EFE" w:rsidRPr="00CB2EFE" w:rsidRDefault="00CB2EFE" w:rsidP="00CB2EFE">
      <w:pPr>
        <w:jc w:val="both"/>
        <w:rPr>
          <w:rFonts w:ascii="Times" w:hAnsi="Times" w:cs="Times New Roman"/>
          <w:sz w:val="20"/>
          <w:szCs w:val="20"/>
        </w:rPr>
      </w:pPr>
      <w:r w:rsidRPr="00CB2EFE">
        <w:rPr>
          <w:rFonts w:ascii="Calibri" w:hAnsi="Calibri" w:cs="Times New Roman"/>
          <w:color w:val="000000"/>
          <w:sz w:val="22"/>
          <w:szCs w:val="22"/>
        </w:rPr>
        <w:t>Læs mere om forestillingen på www.sortehest.com/forestillinger/</w:t>
      </w:r>
      <w:r w:rsidR="006C5E32" w:rsidRPr="00CB2EFE">
        <w:rPr>
          <w:rFonts w:ascii="Calibri" w:hAnsi="Calibri" w:cs="Times New Roman"/>
          <w:color w:val="000000"/>
          <w:sz w:val="22"/>
          <w:szCs w:val="22"/>
        </w:rPr>
        <w:t xml:space="preserve"> </w:t>
      </w:r>
      <w:r w:rsidRPr="00CB2EFE">
        <w:rPr>
          <w:rFonts w:ascii="Calibri" w:hAnsi="Calibri" w:cs="Times New Roman"/>
          <w:color w:val="000000"/>
          <w:sz w:val="22"/>
          <w:szCs w:val="22"/>
        </w:rPr>
        <w:t>sne/</w:t>
      </w:r>
    </w:p>
    <w:p w14:paraId="6ACC6D11" w14:textId="77777777" w:rsidR="00CB2EFE" w:rsidRPr="00CB2EFE" w:rsidRDefault="00CB2EFE" w:rsidP="00CB2EFE">
      <w:pPr>
        <w:rPr>
          <w:rFonts w:ascii="Times" w:eastAsia="Times New Roman" w:hAnsi="Times" w:cs="Times New Roman"/>
          <w:sz w:val="20"/>
          <w:szCs w:val="20"/>
        </w:rPr>
      </w:pPr>
    </w:p>
    <w:p w14:paraId="3F8115DE" w14:textId="77777777" w:rsidR="00CB2EFE" w:rsidRPr="00CB2EFE" w:rsidRDefault="00CB2EFE" w:rsidP="00CB2EFE">
      <w:pPr>
        <w:jc w:val="center"/>
        <w:rPr>
          <w:rFonts w:ascii="Times" w:hAnsi="Times" w:cs="Times New Roman"/>
          <w:sz w:val="20"/>
          <w:szCs w:val="20"/>
        </w:rPr>
      </w:pPr>
      <w:r w:rsidRPr="00CB2EFE">
        <w:rPr>
          <w:rFonts w:ascii="Calibri" w:hAnsi="Calibri" w:cs="Times New Roman"/>
          <w:color w:val="000000"/>
          <w:sz w:val="22"/>
          <w:szCs w:val="22"/>
        </w:rPr>
        <w:t>Med venlig hilsen</w:t>
      </w:r>
    </w:p>
    <w:p w14:paraId="5630C6AE" w14:textId="77777777" w:rsidR="00CB2EFE" w:rsidRPr="00CB2EFE" w:rsidRDefault="00CB2EFE" w:rsidP="00CB2EFE">
      <w:pPr>
        <w:jc w:val="center"/>
        <w:rPr>
          <w:rFonts w:ascii="Times" w:hAnsi="Times" w:cs="Times New Roman"/>
          <w:sz w:val="20"/>
          <w:szCs w:val="20"/>
        </w:rPr>
      </w:pPr>
      <w:r w:rsidRPr="00CB2EFE">
        <w:rPr>
          <w:rFonts w:ascii="Calibri" w:hAnsi="Calibri" w:cs="Times New Roman"/>
          <w:color w:val="000000"/>
          <w:sz w:val="22"/>
          <w:szCs w:val="22"/>
        </w:rPr>
        <w:t>Have Kommunikation</w:t>
      </w:r>
    </w:p>
    <w:p w14:paraId="2842E3AB" w14:textId="77777777" w:rsidR="00CB2EFE" w:rsidRPr="00CB2EFE" w:rsidRDefault="00CB2EFE" w:rsidP="00CB2EFE">
      <w:pPr>
        <w:jc w:val="center"/>
        <w:rPr>
          <w:rFonts w:ascii="Times" w:hAnsi="Times" w:cs="Times New Roman"/>
          <w:sz w:val="20"/>
          <w:szCs w:val="20"/>
        </w:rPr>
      </w:pPr>
      <w:r w:rsidRPr="00CB2EFE">
        <w:rPr>
          <w:rFonts w:ascii="Calibri" w:hAnsi="Calibri" w:cs="Times New Roman"/>
          <w:color w:val="000000"/>
          <w:sz w:val="22"/>
          <w:szCs w:val="22"/>
        </w:rPr>
        <w:t>Tlf. 33 25 21 07</w:t>
      </w:r>
    </w:p>
    <w:p w14:paraId="2924E486" w14:textId="77777777" w:rsidR="00CB2EFE" w:rsidRPr="00CB2EFE" w:rsidRDefault="00CB2EFE" w:rsidP="00CB2EFE">
      <w:pPr>
        <w:rPr>
          <w:rFonts w:ascii="Times" w:eastAsia="Times New Roman" w:hAnsi="Times" w:cs="Times New Roman"/>
          <w:sz w:val="20"/>
          <w:szCs w:val="20"/>
        </w:rPr>
      </w:pPr>
    </w:p>
    <w:p w14:paraId="075FB483" w14:textId="77777777" w:rsidR="00CB2EFE" w:rsidRPr="00CB2EFE" w:rsidRDefault="00CB2EFE" w:rsidP="00CB2EFE">
      <w:pPr>
        <w:jc w:val="center"/>
        <w:rPr>
          <w:rFonts w:ascii="Times" w:hAnsi="Times" w:cs="Times New Roman"/>
          <w:sz w:val="20"/>
          <w:szCs w:val="20"/>
        </w:rPr>
      </w:pPr>
      <w:r w:rsidRPr="00CB2EFE">
        <w:rPr>
          <w:rFonts w:ascii="Calibri" w:hAnsi="Calibri" w:cs="Times New Roman"/>
          <w:color w:val="000000"/>
          <w:sz w:val="22"/>
          <w:szCs w:val="22"/>
        </w:rPr>
        <w:t>For yderligere information, kontakt</w:t>
      </w:r>
    </w:p>
    <w:p w14:paraId="7D9CB22B" w14:textId="77777777" w:rsidR="00CB2EFE" w:rsidRPr="00CB2EFE" w:rsidRDefault="00CB2EFE" w:rsidP="00CB2EFE">
      <w:pPr>
        <w:jc w:val="center"/>
        <w:rPr>
          <w:rFonts w:ascii="Times" w:hAnsi="Times" w:cs="Times New Roman"/>
          <w:sz w:val="20"/>
          <w:szCs w:val="20"/>
        </w:rPr>
      </w:pPr>
      <w:r w:rsidRPr="00CB2EFE">
        <w:rPr>
          <w:rFonts w:ascii="Calibri" w:hAnsi="Calibri" w:cs="Times New Roman"/>
          <w:color w:val="000000"/>
          <w:sz w:val="22"/>
          <w:szCs w:val="22"/>
        </w:rPr>
        <w:t>Alette Castenschiold // alette@have.dk // 23 24 89 24</w:t>
      </w:r>
    </w:p>
    <w:p w14:paraId="7F6C1EBE" w14:textId="77777777" w:rsidR="00CB2EFE" w:rsidRPr="00CB2EFE" w:rsidRDefault="00CB2EFE" w:rsidP="00CB2EFE">
      <w:pPr>
        <w:jc w:val="center"/>
        <w:rPr>
          <w:rFonts w:ascii="Times" w:hAnsi="Times" w:cs="Times New Roman"/>
          <w:sz w:val="20"/>
          <w:szCs w:val="20"/>
        </w:rPr>
      </w:pPr>
      <w:r w:rsidRPr="00CB2EFE">
        <w:rPr>
          <w:rFonts w:ascii="Calibri" w:hAnsi="Calibri" w:cs="Times New Roman"/>
          <w:color w:val="000000"/>
          <w:sz w:val="22"/>
          <w:szCs w:val="22"/>
        </w:rPr>
        <w:t>Maria Høgh Jacobsen // maria@have.dk // 51 52 82 81</w:t>
      </w:r>
    </w:p>
    <w:p w14:paraId="71E45A6D" w14:textId="77777777" w:rsidR="00CB2EFE" w:rsidRPr="00CB2EFE" w:rsidRDefault="00CB2EFE" w:rsidP="00CB2EFE">
      <w:pPr>
        <w:rPr>
          <w:rFonts w:ascii="Times" w:eastAsia="Times New Roman" w:hAnsi="Times" w:cs="Times New Roman"/>
          <w:sz w:val="20"/>
          <w:szCs w:val="20"/>
        </w:rPr>
      </w:pPr>
    </w:p>
    <w:p w14:paraId="606E0E18" w14:textId="77777777" w:rsidR="00CB2EFE" w:rsidRPr="00CB2EFE" w:rsidRDefault="00CB2EFE" w:rsidP="00CB2EFE">
      <w:pPr>
        <w:jc w:val="both"/>
        <w:rPr>
          <w:rFonts w:ascii="Times" w:hAnsi="Times" w:cs="Times New Roman"/>
          <w:sz w:val="20"/>
          <w:szCs w:val="20"/>
        </w:rPr>
      </w:pPr>
      <w:r w:rsidRPr="00CB2EFE">
        <w:rPr>
          <w:rFonts w:ascii="Calibri" w:hAnsi="Calibri" w:cs="Times New Roman"/>
          <w:b/>
          <w:bCs/>
          <w:color w:val="000000"/>
          <w:sz w:val="22"/>
          <w:szCs w:val="22"/>
        </w:rPr>
        <w:t>Profiler på medvirkende</w:t>
      </w:r>
    </w:p>
    <w:p w14:paraId="791F8A5A" w14:textId="77777777" w:rsidR="00CB2EFE" w:rsidRPr="00CB2EFE" w:rsidRDefault="00CB2EFE" w:rsidP="00CB2EFE">
      <w:pPr>
        <w:jc w:val="both"/>
        <w:rPr>
          <w:rFonts w:ascii="Times" w:hAnsi="Times" w:cs="Times New Roman"/>
          <w:sz w:val="20"/>
          <w:szCs w:val="20"/>
        </w:rPr>
      </w:pPr>
      <w:r w:rsidRPr="00CB2EFE">
        <w:rPr>
          <w:rFonts w:ascii="Calibri" w:hAnsi="Calibri" w:cs="Times New Roman"/>
          <w:b/>
          <w:bCs/>
          <w:color w:val="000000"/>
          <w:sz w:val="22"/>
          <w:szCs w:val="22"/>
          <w:u w:val="single"/>
        </w:rPr>
        <w:t>Vigga Bro </w:t>
      </w:r>
      <w:r w:rsidRPr="00CB2EFE">
        <w:rPr>
          <w:rFonts w:ascii="Calibri" w:hAnsi="Calibri" w:cs="Times New Roman"/>
          <w:color w:val="000000"/>
          <w:sz w:val="22"/>
          <w:szCs w:val="22"/>
        </w:rPr>
        <w:t xml:space="preserve">(født 20.10.1937) </w:t>
      </w:r>
    </w:p>
    <w:p w14:paraId="4A0BA484" w14:textId="77777777" w:rsidR="00CB2EFE" w:rsidRPr="00CB2EFE" w:rsidRDefault="00CB2EFE" w:rsidP="00CB2EFE">
      <w:pPr>
        <w:jc w:val="both"/>
        <w:rPr>
          <w:rFonts w:ascii="Times" w:hAnsi="Times" w:cs="Times New Roman"/>
          <w:sz w:val="20"/>
          <w:szCs w:val="20"/>
        </w:rPr>
      </w:pPr>
      <w:r w:rsidRPr="00CB2EFE">
        <w:rPr>
          <w:rFonts w:ascii="Calibri" w:hAnsi="Calibri" w:cs="Times New Roman"/>
          <w:i/>
          <w:iCs/>
          <w:color w:val="000000"/>
          <w:sz w:val="22"/>
          <w:szCs w:val="22"/>
        </w:rPr>
        <w:t>Skuespiller, instruktør, dramatiker og historiefortæller</w:t>
      </w:r>
      <w:r w:rsidRPr="00CB2EFE">
        <w:rPr>
          <w:rFonts w:ascii="Calibri" w:hAnsi="Calibri" w:cs="Times New Roman"/>
          <w:color w:val="000000"/>
          <w:sz w:val="22"/>
          <w:szCs w:val="22"/>
        </w:rPr>
        <w:t>.</w:t>
      </w:r>
    </w:p>
    <w:p w14:paraId="3BB345AD" w14:textId="77777777" w:rsidR="00CB2EFE" w:rsidRPr="00CB2EFE" w:rsidRDefault="00CB2EFE" w:rsidP="00CB2EFE">
      <w:pPr>
        <w:rPr>
          <w:rFonts w:ascii="Times" w:eastAsia="Times New Roman" w:hAnsi="Times" w:cs="Times New Roman"/>
          <w:sz w:val="20"/>
          <w:szCs w:val="20"/>
        </w:rPr>
      </w:pPr>
    </w:p>
    <w:p w14:paraId="6784E300" w14:textId="77777777" w:rsidR="00CB2EFE" w:rsidRPr="00CB2EFE" w:rsidRDefault="00CB2EFE" w:rsidP="00CB2EFE">
      <w:pPr>
        <w:jc w:val="both"/>
        <w:rPr>
          <w:rFonts w:ascii="Times" w:hAnsi="Times" w:cs="Times New Roman"/>
          <w:sz w:val="20"/>
          <w:szCs w:val="20"/>
        </w:rPr>
      </w:pPr>
      <w:r w:rsidRPr="00CB2EFE">
        <w:rPr>
          <w:rFonts w:ascii="Calibri" w:hAnsi="Calibri" w:cs="Times New Roman"/>
          <w:color w:val="000000"/>
          <w:sz w:val="22"/>
          <w:szCs w:val="22"/>
        </w:rPr>
        <w:t xml:space="preserve">Vigga Bro er den første i Danmark, som fik navnet Vigga; opkaldt efter sin afdøde far Viggo med tilladelse fra den daværende konge. Hun er kendt fra teaterets verden som skuespiller og instruktør, men i 80erne og 90erne begyndte hun for alvor at arbejde med historiefortælling. </w:t>
      </w:r>
    </w:p>
    <w:p w14:paraId="70055914" w14:textId="77777777" w:rsidR="00CB2EFE" w:rsidRPr="00CB2EFE" w:rsidRDefault="00CB2EFE" w:rsidP="00CB2EFE">
      <w:pPr>
        <w:jc w:val="both"/>
        <w:rPr>
          <w:rFonts w:ascii="Times" w:hAnsi="Times" w:cs="Times New Roman"/>
          <w:sz w:val="20"/>
          <w:szCs w:val="20"/>
        </w:rPr>
      </w:pPr>
      <w:r w:rsidRPr="00CB2EFE">
        <w:rPr>
          <w:rFonts w:ascii="Calibri" w:hAnsi="Calibri" w:cs="Times New Roman"/>
          <w:color w:val="000000"/>
          <w:sz w:val="22"/>
          <w:szCs w:val="22"/>
        </w:rPr>
        <w:t>Vigga Bro har siden sin uddannelse fra Aarhus Teater medvirket i et hav af film og tv-serier, samt betrådt stort set alle teaterscener i Danmark.  Hun har blandt andet spillet Dario Fos </w:t>
      </w:r>
      <w:r w:rsidRPr="00CB2EFE">
        <w:rPr>
          <w:rFonts w:ascii="Calibri" w:hAnsi="Calibri" w:cs="Times New Roman"/>
          <w:i/>
          <w:iCs/>
          <w:color w:val="000000"/>
          <w:sz w:val="22"/>
          <w:szCs w:val="22"/>
        </w:rPr>
        <w:t>Kvindemonologer</w:t>
      </w:r>
      <w:r w:rsidRPr="00CB2EFE">
        <w:rPr>
          <w:rFonts w:ascii="Calibri" w:hAnsi="Calibri" w:cs="Times New Roman"/>
          <w:color w:val="000000"/>
          <w:sz w:val="22"/>
          <w:szCs w:val="22"/>
        </w:rPr>
        <w:t>, </w:t>
      </w:r>
      <w:proofErr w:type="spellStart"/>
      <w:r w:rsidRPr="00CB2EFE">
        <w:rPr>
          <w:rFonts w:ascii="Calibri" w:hAnsi="Calibri" w:cs="Times New Roman"/>
          <w:i/>
          <w:iCs/>
          <w:color w:val="000000"/>
          <w:sz w:val="22"/>
          <w:szCs w:val="22"/>
        </w:rPr>
        <w:t>Mistero</w:t>
      </w:r>
      <w:proofErr w:type="spellEnd"/>
      <w:r w:rsidRPr="00CB2EFE">
        <w:rPr>
          <w:rFonts w:ascii="Calibri" w:hAnsi="Calibri" w:cs="Times New Roman"/>
          <w:i/>
          <w:iCs/>
          <w:color w:val="000000"/>
          <w:sz w:val="22"/>
          <w:szCs w:val="22"/>
        </w:rPr>
        <w:t xml:space="preserve"> </w:t>
      </w:r>
      <w:proofErr w:type="spellStart"/>
      <w:r w:rsidRPr="00CB2EFE">
        <w:rPr>
          <w:rFonts w:ascii="Calibri" w:hAnsi="Calibri" w:cs="Times New Roman"/>
          <w:i/>
          <w:iCs/>
          <w:color w:val="000000"/>
          <w:sz w:val="22"/>
          <w:szCs w:val="22"/>
        </w:rPr>
        <w:t>Buffo</w:t>
      </w:r>
      <w:proofErr w:type="spellEnd"/>
      <w:r w:rsidRPr="00CB2EFE">
        <w:rPr>
          <w:rFonts w:ascii="Calibri" w:hAnsi="Calibri" w:cs="Times New Roman"/>
          <w:color w:val="000000"/>
          <w:sz w:val="22"/>
          <w:szCs w:val="22"/>
        </w:rPr>
        <w:t> og medvirket i </w:t>
      </w:r>
      <w:r w:rsidRPr="00CB2EFE">
        <w:rPr>
          <w:rFonts w:ascii="Calibri" w:hAnsi="Calibri" w:cs="Times New Roman"/>
          <w:i/>
          <w:iCs/>
          <w:color w:val="000000"/>
          <w:sz w:val="22"/>
          <w:szCs w:val="22"/>
        </w:rPr>
        <w:t>Erasmus Montanus </w:t>
      </w:r>
      <w:r w:rsidRPr="00CB2EFE">
        <w:rPr>
          <w:rFonts w:ascii="Calibri" w:hAnsi="Calibri" w:cs="Times New Roman"/>
          <w:color w:val="000000"/>
          <w:sz w:val="22"/>
          <w:szCs w:val="22"/>
        </w:rPr>
        <w:t>på Betty Nansen Teatret (1984), </w:t>
      </w:r>
      <w:r w:rsidRPr="00CB2EFE">
        <w:rPr>
          <w:rFonts w:ascii="Calibri" w:hAnsi="Calibri" w:cs="Times New Roman"/>
          <w:i/>
          <w:iCs/>
          <w:color w:val="000000"/>
          <w:sz w:val="22"/>
          <w:szCs w:val="22"/>
        </w:rPr>
        <w:t>Mågen </w:t>
      </w:r>
      <w:r w:rsidRPr="00CB2EFE">
        <w:rPr>
          <w:rFonts w:ascii="Calibri" w:hAnsi="Calibri" w:cs="Times New Roman"/>
          <w:color w:val="000000"/>
          <w:sz w:val="22"/>
          <w:szCs w:val="22"/>
        </w:rPr>
        <w:t xml:space="preserve">på Dantes </w:t>
      </w:r>
      <w:proofErr w:type="spellStart"/>
      <w:r w:rsidRPr="00CB2EFE">
        <w:rPr>
          <w:rFonts w:ascii="Calibri" w:hAnsi="Calibri" w:cs="Times New Roman"/>
          <w:color w:val="000000"/>
          <w:sz w:val="22"/>
          <w:szCs w:val="22"/>
        </w:rPr>
        <w:t>Aveny</w:t>
      </w:r>
      <w:proofErr w:type="spellEnd"/>
      <w:r w:rsidRPr="00CB2EFE">
        <w:rPr>
          <w:rFonts w:ascii="Calibri" w:hAnsi="Calibri" w:cs="Times New Roman"/>
          <w:color w:val="000000"/>
          <w:sz w:val="22"/>
          <w:szCs w:val="22"/>
        </w:rPr>
        <w:t xml:space="preserve"> (1992) og </w:t>
      </w:r>
      <w:proofErr w:type="spellStart"/>
      <w:r w:rsidRPr="00CB2EFE">
        <w:rPr>
          <w:rFonts w:ascii="Calibri" w:hAnsi="Calibri" w:cs="Times New Roman"/>
          <w:i/>
          <w:iCs/>
          <w:color w:val="000000"/>
          <w:sz w:val="22"/>
          <w:szCs w:val="22"/>
        </w:rPr>
        <w:t>Easy</w:t>
      </w:r>
      <w:proofErr w:type="spellEnd"/>
      <w:r w:rsidRPr="00CB2EFE">
        <w:rPr>
          <w:rFonts w:ascii="Calibri" w:hAnsi="Calibri" w:cs="Times New Roman"/>
          <w:i/>
          <w:iCs/>
          <w:color w:val="000000"/>
          <w:sz w:val="22"/>
          <w:szCs w:val="22"/>
        </w:rPr>
        <w:t xml:space="preserve"> </w:t>
      </w:r>
      <w:proofErr w:type="spellStart"/>
      <w:r w:rsidRPr="00CB2EFE">
        <w:rPr>
          <w:rFonts w:ascii="Calibri" w:hAnsi="Calibri" w:cs="Times New Roman"/>
          <w:i/>
          <w:iCs/>
          <w:color w:val="000000"/>
          <w:sz w:val="22"/>
          <w:szCs w:val="22"/>
        </w:rPr>
        <w:t>Living</w:t>
      </w:r>
      <w:proofErr w:type="spellEnd"/>
      <w:r w:rsidRPr="00CB2EFE">
        <w:rPr>
          <w:rFonts w:ascii="Calibri" w:hAnsi="Calibri" w:cs="Times New Roman"/>
          <w:i/>
          <w:iCs/>
          <w:color w:val="000000"/>
          <w:sz w:val="22"/>
          <w:szCs w:val="22"/>
        </w:rPr>
        <w:t> </w:t>
      </w:r>
      <w:r w:rsidRPr="00CB2EFE">
        <w:rPr>
          <w:rFonts w:ascii="Calibri" w:hAnsi="Calibri" w:cs="Times New Roman"/>
          <w:color w:val="000000"/>
          <w:sz w:val="22"/>
          <w:szCs w:val="22"/>
        </w:rPr>
        <w:t xml:space="preserve">på Café Teatret (1996). </w:t>
      </w:r>
    </w:p>
    <w:p w14:paraId="18374B8E" w14:textId="77777777" w:rsidR="00CB2EFE" w:rsidRPr="00CB2EFE" w:rsidRDefault="00CB2EFE" w:rsidP="00CB2EFE">
      <w:pPr>
        <w:jc w:val="both"/>
        <w:rPr>
          <w:rFonts w:ascii="Times" w:hAnsi="Times" w:cs="Times New Roman"/>
          <w:sz w:val="20"/>
          <w:szCs w:val="20"/>
        </w:rPr>
      </w:pPr>
      <w:r w:rsidRPr="00CB2EFE">
        <w:rPr>
          <w:rFonts w:ascii="Calibri" w:hAnsi="Calibri" w:cs="Times New Roman"/>
          <w:color w:val="000000"/>
          <w:sz w:val="22"/>
          <w:szCs w:val="22"/>
        </w:rPr>
        <w:t>På tv har hun blandt andet skrevet, iscenesat og medvirket i </w:t>
      </w:r>
      <w:r w:rsidRPr="00CB2EFE">
        <w:rPr>
          <w:rFonts w:ascii="Calibri" w:hAnsi="Calibri" w:cs="Times New Roman"/>
          <w:i/>
          <w:iCs/>
          <w:color w:val="000000"/>
          <w:sz w:val="22"/>
          <w:szCs w:val="22"/>
        </w:rPr>
        <w:t>Nu skal du se </w:t>
      </w:r>
      <w:r w:rsidRPr="00CB2EFE">
        <w:rPr>
          <w:rFonts w:ascii="Calibri" w:hAnsi="Calibri" w:cs="Times New Roman"/>
          <w:color w:val="000000"/>
          <w:sz w:val="22"/>
          <w:szCs w:val="22"/>
        </w:rPr>
        <w:t>(1987-1988) på DR1, og i 2005 kunne hun opleves i </w:t>
      </w:r>
      <w:r w:rsidRPr="00CB2EFE">
        <w:rPr>
          <w:rFonts w:ascii="Calibri" w:hAnsi="Calibri" w:cs="Times New Roman"/>
          <w:i/>
          <w:iCs/>
          <w:color w:val="000000"/>
          <w:sz w:val="22"/>
          <w:szCs w:val="22"/>
        </w:rPr>
        <w:t>Jul i Valhal</w:t>
      </w:r>
      <w:r w:rsidRPr="00CB2EFE">
        <w:rPr>
          <w:rFonts w:ascii="Calibri" w:hAnsi="Calibri" w:cs="Times New Roman"/>
          <w:color w:val="000000"/>
          <w:sz w:val="22"/>
          <w:szCs w:val="22"/>
        </w:rPr>
        <w:t xml:space="preserve"> på TV2. Som forfatter har hun udgivet lærebogen </w:t>
      </w:r>
      <w:r w:rsidRPr="00CB2EFE">
        <w:rPr>
          <w:rFonts w:ascii="Calibri" w:hAnsi="Calibri" w:cs="Times New Roman"/>
          <w:i/>
          <w:iCs/>
          <w:color w:val="000000"/>
          <w:sz w:val="22"/>
          <w:szCs w:val="22"/>
        </w:rPr>
        <w:t>Orkanens Øje</w:t>
      </w:r>
      <w:r w:rsidRPr="00CB2EFE">
        <w:rPr>
          <w:rFonts w:ascii="Calibri" w:hAnsi="Calibri" w:cs="Times New Roman"/>
          <w:color w:val="000000"/>
          <w:sz w:val="22"/>
          <w:szCs w:val="22"/>
        </w:rPr>
        <w:t xml:space="preserve"> om teorierne bag den gamle kunstart historiefortælling, som hun ligeledes har undervist i.</w:t>
      </w:r>
      <w:r w:rsidRPr="00CB2EFE">
        <w:rPr>
          <w:rFonts w:ascii="Calibri" w:hAnsi="Calibri" w:cs="Times New Roman"/>
          <w:b/>
          <w:bCs/>
          <w:color w:val="000000"/>
          <w:sz w:val="22"/>
          <w:szCs w:val="22"/>
        </w:rPr>
        <w:t xml:space="preserve"> </w:t>
      </w:r>
    </w:p>
    <w:p w14:paraId="1C5A40A8" w14:textId="77777777" w:rsidR="00CB2EFE" w:rsidRPr="00CB2EFE" w:rsidRDefault="00CB2EFE" w:rsidP="00CB2EFE">
      <w:pPr>
        <w:jc w:val="both"/>
        <w:rPr>
          <w:rFonts w:ascii="Times" w:hAnsi="Times" w:cs="Times New Roman"/>
          <w:sz w:val="20"/>
          <w:szCs w:val="20"/>
        </w:rPr>
      </w:pPr>
      <w:r w:rsidRPr="00CB2EFE">
        <w:rPr>
          <w:rFonts w:ascii="Calibri" w:hAnsi="Calibri" w:cs="Times New Roman"/>
          <w:color w:val="000000"/>
          <w:sz w:val="22"/>
          <w:szCs w:val="22"/>
        </w:rPr>
        <w:t xml:space="preserve">Hendes interesse for historiefortælling blev vakt med Dario Fos fortællinger, og baggrunden havde hun i sin families fortælletradition. Den interesse er efterhånden blevet så stærk, at fortællingerne fylder det meste af hendes professionelle liv. Hun er i dag en af vores største fortællere og har et stort repertoire af historier fra hele verden. Lige så mange digter hun selv. </w:t>
      </w:r>
    </w:p>
    <w:p w14:paraId="4D6F3E1A" w14:textId="77777777" w:rsidR="00CB2EFE" w:rsidRPr="00CB2EFE" w:rsidRDefault="00CB2EFE" w:rsidP="00CB2EFE">
      <w:pPr>
        <w:rPr>
          <w:rFonts w:ascii="Times" w:eastAsia="Times New Roman" w:hAnsi="Times" w:cs="Times New Roman"/>
          <w:sz w:val="20"/>
          <w:szCs w:val="20"/>
        </w:rPr>
      </w:pPr>
    </w:p>
    <w:p w14:paraId="3FAE59D1" w14:textId="77777777" w:rsidR="00CB2EFE" w:rsidRPr="00CB2EFE" w:rsidRDefault="00CB2EFE" w:rsidP="00CB2EFE">
      <w:pPr>
        <w:jc w:val="both"/>
        <w:rPr>
          <w:rFonts w:ascii="Times" w:hAnsi="Times" w:cs="Times New Roman"/>
          <w:sz w:val="20"/>
          <w:szCs w:val="20"/>
        </w:rPr>
      </w:pPr>
      <w:r w:rsidRPr="00CB2EFE">
        <w:rPr>
          <w:rFonts w:ascii="Calibri" w:hAnsi="Calibri" w:cs="Times New Roman"/>
          <w:b/>
          <w:bCs/>
          <w:color w:val="000000"/>
          <w:sz w:val="22"/>
          <w:szCs w:val="22"/>
          <w:u w:val="single"/>
        </w:rPr>
        <w:t>Birgit Løkke</w:t>
      </w:r>
    </w:p>
    <w:p w14:paraId="1EB86FC2" w14:textId="77777777" w:rsidR="00CB2EFE" w:rsidRPr="00CB2EFE" w:rsidRDefault="00CB2EFE" w:rsidP="00CB2EFE">
      <w:pPr>
        <w:jc w:val="both"/>
        <w:rPr>
          <w:rFonts w:ascii="Times" w:hAnsi="Times" w:cs="Times New Roman"/>
          <w:sz w:val="20"/>
          <w:szCs w:val="20"/>
        </w:rPr>
      </w:pPr>
      <w:r w:rsidRPr="00CB2EFE">
        <w:rPr>
          <w:rFonts w:ascii="Calibri" w:hAnsi="Calibri" w:cs="Times New Roman"/>
          <w:i/>
          <w:iCs/>
          <w:color w:val="000000"/>
          <w:sz w:val="22"/>
          <w:szCs w:val="22"/>
        </w:rPr>
        <w:t>Perkussionist og komponist</w:t>
      </w:r>
    </w:p>
    <w:p w14:paraId="24A42E3C" w14:textId="77777777" w:rsidR="00CB2EFE" w:rsidRPr="00CB2EFE" w:rsidRDefault="00CB2EFE" w:rsidP="00CB2EFE">
      <w:pPr>
        <w:rPr>
          <w:rFonts w:ascii="Times" w:eastAsia="Times New Roman" w:hAnsi="Times" w:cs="Times New Roman"/>
          <w:sz w:val="20"/>
          <w:szCs w:val="20"/>
        </w:rPr>
      </w:pPr>
    </w:p>
    <w:p w14:paraId="498E7595" w14:textId="77777777" w:rsidR="00CB2EFE" w:rsidRPr="00CB2EFE" w:rsidRDefault="00CB2EFE" w:rsidP="00CB2EFE">
      <w:pPr>
        <w:jc w:val="both"/>
        <w:rPr>
          <w:rFonts w:ascii="Times" w:hAnsi="Times" w:cs="Times New Roman"/>
          <w:sz w:val="20"/>
          <w:szCs w:val="20"/>
        </w:rPr>
      </w:pPr>
      <w:r w:rsidRPr="00CB2EFE">
        <w:rPr>
          <w:rFonts w:ascii="Calibri" w:hAnsi="Calibri" w:cs="Times New Roman"/>
          <w:color w:val="000000"/>
          <w:sz w:val="22"/>
          <w:szCs w:val="22"/>
        </w:rPr>
        <w:t xml:space="preserve">Birgit Løkke indledte sin karriere i Savage Rose og har sidenhen spillet i mange sammenhænge og turneret i Skandinavien, Grønland, resten af Europa samt Canada med sin musik – både solo og i bigbands som bl.a. </w:t>
      </w:r>
      <w:proofErr w:type="spellStart"/>
      <w:r w:rsidRPr="00CB2EFE">
        <w:rPr>
          <w:rFonts w:ascii="Calibri" w:hAnsi="Calibri" w:cs="Times New Roman"/>
          <w:color w:val="000000"/>
          <w:sz w:val="22"/>
          <w:szCs w:val="22"/>
        </w:rPr>
        <w:t>Swinging</w:t>
      </w:r>
      <w:proofErr w:type="spellEnd"/>
      <w:r w:rsidRPr="00CB2EFE">
        <w:rPr>
          <w:rFonts w:ascii="Calibri" w:hAnsi="Calibri" w:cs="Times New Roman"/>
          <w:color w:val="000000"/>
          <w:sz w:val="22"/>
          <w:szCs w:val="22"/>
        </w:rPr>
        <w:t xml:space="preserve"> Europe. Hun har modtaget Sonnings musiklegat, for hvilket hun tog til Canadas ødemark for at udforske stilheden og sit instrument. Hun udgav herefter cd’en </w:t>
      </w:r>
      <w:proofErr w:type="spellStart"/>
      <w:r w:rsidRPr="00CB2EFE">
        <w:rPr>
          <w:rFonts w:ascii="Calibri" w:hAnsi="Calibri" w:cs="Times New Roman"/>
          <w:i/>
          <w:iCs/>
          <w:color w:val="000000"/>
          <w:sz w:val="22"/>
          <w:szCs w:val="22"/>
        </w:rPr>
        <w:t>Forbidden</w:t>
      </w:r>
      <w:proofErr w:type="spellEnd"/>
      <w:r w:rsidRPr="00CB2EFE">
        <w:rPr>
          <w:rFonts w:ascii="Calibri" w:hAnsi="Calibri" w:cs="Times New Roman"/>
          <w:i/>
          <w:iCs/>
          <w:color w:val="000000"/>
          <w:sz w:val="22"/>
          <w:szCs w:val="22"/>
        </w:rPr>
        <w:t xml:space="preserve"> Forest</w:t>
      </w:r>
      <w:r w:rsidRPr="00CB2EFE">
        <w:rPr>
          <w:rFonts w:ascii="Calibri" w:hAnsi="Calibri" w:cs="Times New Roman"/>
          <w:color w:val="000000"/>
          <w:sz w:val="22"/>
          <w:szCs w:val="22"/>
        </w:rPr>
        <w:t xml:space="preserve"> som en rejsebeskrivelse i lyd. Desuden har Birgit komponeret musik for teatret og til film såsom den fransk-kirgisiske film </w:t>
      </w:r>
      <w:proofErr w:type="spellStart"/>
      <w:r w:rsidRPr="00CB2EFE">
        <w:rPr>
          <w:rFonts w:ascii="Calibri" w:hAnsi="Calibri" w:cs="Times New Roman"/>
          <w:i/>
          <w:iCs/>
          <w:color w:val="000000"/>
          <w:sz w:val="22"/>
          <w:szCs w:val="22"/>
        </w:rPr>
        <w:t>Tengri</w:t>
      </w:r>
      <w:proofErr w:type="spellEnd"/>
      <w:r w:rsidRPr="00CB2EFE">
        <w:rPr>
          <w:rFonts w:ascii="Calibri" w:hAnsi="Calibri" w:cs="Times New Roman"/>
          <w:i/>
          <w:iCs/>
          <w:color w:val="000000"/>
          <w:sz w:val="22"/>
          <w:szCs w:val="22"/>
        </w:rPr>
        <w:t xml:space="preserve">, le </w:t>
      </w:r>
      <w:proofErr w:type="spellStart"/>
      <w:r w:rsidRPr="00CB2EFE">
        <w:rPr>
          <w:rFonts w:ascii="Calibri" w:hAnsi="Calibri" w:cs="Times New Roman"/>
          <w:i/>
          <w:iCs/>
          <w:color w:val="000000"/>
          <w:sz w:val="22"/>
          <w:szCs w:val="22"/>
        </w:rPr>
        <w:t>bleu</w:t>
      </w:r>
      <w:proofErr w:type="spellEnd"/>
      <w:r w:rsidRPr="00CB2EFE">
        <w:rPr>
          <w:rFonts w:ascii="Calibri" w:hAnsi="Calibri" w:cs="Times New Roman"/>
          <w:i/>
          <w:iCs/>
          <w:color w:val="000000"/>
          <w:sz w:val="22"/>
          <w:szCs w:val="22"/>
        </w:rPr>
        <w:t xml:space="preserve"> du </w:t>
      </w:r>
      <w:proofErr w:type="spellStart"/>
      <w:r w:rsidRPr="00CB2EFE">
        <w:rPr>
          <w:rFonts w:ascii="Calibri" w:hAnsi="Calibri" w:cs="Times New Roman"/>
          <w:i/>
          <w:iCs/>
          <w:color w:val="000000"/>
          <w:sz w:val="22"/>
          <w:szCs w:val="22"/>
        </w:rPr>
        <w:t>ciel</w:t>
      </w:r>
      <w:proofErr w:type="spellEnd"/>
      <w:r w:rsidRPr="00CB2EFE">
        <w:rPr>
          <w:rFonts w:ascii="Calibri" w:hAnsi="Calibri" w:cs="Times New Roman"/>
          <w:color w:val="000000"/>
          <w:sz w:val="22"/>
          <w:szCs w:val="22"/>
        </w:rPr>
        <w:t xml:space="preserve"> (2008), som har modtaget flere priser og spillet på filmfestivalen i Cannes. Senest har hun komponeret det Reumert-nominerede storværk </w:t>
      </w:r>
      <w:r w:rsidRPr="00CB2EFE">
        <w:rPr>
          <w:rFonts w:ascii="Calibri" w:hAnsi="Calibri" w:cs="Times New Roman"/>
          <w:b/>
          <w:bCs/>
          <w:color w:val="000000"/>
          <w:sz w:val="22"/>
          <w:szCs w:val="22"/>
        </w:rPr>
        <w:t xml:space="preserve">Klint </w:t>
      </w:r>
      <w:r w:rsidRPr="00CB2EFE">
        <w:rPr>
          <w:rFonts w:ascii="Calibri" w:hAnsi="Calibri" w:cs="Times New Roman"/>
          <w:color w:val="000000"/>
          <w:sz w:val="22"/>
          <w:szCs w:val="22"/>
        </w:rPr>
        <w:t xml:space="preserve">(2016), samt den meget roste musik- og danseforestilling </w:t>
      </w:r>
      <w:r w:rsidRPr="00CB2EFE">
        <w:rPr>
          <w:rFonts w:ascii="Calibri" w:hAnsi="Calibri" w:cs="Times New Roman"/>
          <w:b/>
          <w:bCs/>
          <w:color w:val="000000"/>
          <w:sz w:val="22"/>
          <w:szCs w:val="22"/>
        </w:rPr>
        <w:t xml:space="preserve">Cell </w:t>
      </w:r>
      <w:r w:rsidRPr="00CB2EFE">
        <w:rPr>
          <w:rFonts w:ascii="Calibri" w:hAnsi="Calibri" w:cs="Times New Roman"/>
          <w:color w:val="000000"/>
          <w:sz w:val="22"/>
          <w:szCs w:val="22"/>
        </w:rPr>
        <w:t>(2017).</w:t>
      </w:r>
    </w:p>
    <w:p w14:paraId="7941C166" w14:textId="77777777" w:rsidR="00CB2EFE" w:rsidRPr="00CB2EFE" w:rsidRDefault="00CB2EFE" w:rsidP="00CB2EFE">
      <w:pPr>
        <w:rPr>
          <w:rFonts w:ascii="Times" w:eastAsia="Times New Roman" w:hAnsi="Times" w:cs="Times New Roman"/>
          <w:sz w:val="20"/>
          <w:szCs w:val="20"/>
        </w:rPr>
      </w:pPr>
    </w:p>
    <w:p w14:paraId="6AA551F3" w14:textId="77777777" w:rsidR="00CB2EFE" w:rsidRPr="00CB2EFE" w:rsidRDefault="00CB2EFE" w:rsidP="00CB2EFE">
      <w:pPr>
        <w:jc w:val="both"/>
        <w:rPr>
          <w:rFonts w:ascii="Times" w:hAnsi="Times" w:cs="Times New Roman"/>
          <w:sz w:val="20"/>
          <w:szCs w:val="20"/>
        </w:rPr>
      </w:pPr>
      <w:r w:rsidRPr="00CB2EFE">
        <w:rPr>
          <w:rFonts w:ascii="Calibri" w:hAnsi="Calibri" w:cs="Times New Roman"/>
          <w:b/>
          <w:bCs/>
          <w:color w:val="000000"/>
          <w:sz w:val="22"/>
          <w:szCs w:val="22"/>
          <w:u w:val="single"/>
        </w:rPr>
        <w:t>Anna Bro</w:t>
      </w:r>
    </w:p>
    <w:p w14:paraId="6345C6B2" w14:textId="77777777" w:rsidR="00CB2EFE" w:rsidRPr="00CB2EFE" w:rsidRDefault="00CB2EFE" w:rsidP="00CB2EFE">
      <w:pPr>
        <w:jc w:val="both"/>
        <w:rPr>
          <w:rFonts w:ascii="Times" w:hAnsi="Times" w:cs="Times New Roman"/>
          <w:sz w:val="20"/>
          <w:szCs w:val="20"/>
        </w:rPr>
      </w:pPr>
      <w:r w:rsidRPr="00CB2EFE">
        <w:rPr>
          <w:rFonts w:ascii="Calibri" w:hAnsi="Calibri" w:cs="Times New Roman"/>
          <w:i/>
          <w:iCs/>
          <w:color w:val="000000"/>
          <w:sz w:val="22"/>
          <w:szCs w:val="22"/>
        </w:rPr>
        <w:t>Dramatiker</w:t>
      </w:r>
    </w:p>
    <w:p w14:paraId="06E47854" w14:textId="77777777" w:rsidR="00CB2EFE" w:rsidRPr="00CB2EFE" w:rsidRDefault="00CB2EFE" w:rsidP="00CB2EFE">
      <w:pPr>
        <w:rPr>
          <w:rFonts w:ascii="Times" w:eastAsia="Times New Roman" w:hAnsi="Times" w:cs="Times New Roman"/>
          <w:sz w:val="20"/>
          <w:szCs w:val="20"/>
        </w:rPr>
      </w:pPr>
    </w:p>
    <w:p w14:paraId="05E8E3F2" w14:textId="77777777" w:rsidR="00CB2EFE" w:rsidRPr="00CB2EFE" w:rsidRDefault="00CB2EFE" w:rsidP="00CB2EFE">
      <w:pPr>
        <w:jc w:val="both"/>
        <w:rPr>
          <w:rFonts w:ascii="Times" w:hAnsi="Times" w:cs="Times New Roman"/>
          <w:sz w:val="20"/>
          <w:szCs w:val="20"/>
        </w:rPr>
      </w:pPr>
      <w:r w:rsidRPr="00CB2EFE">
        <w:rPr>
          <w:rFonts w:ascii="Calibri" w:hAnsi="Calibri" w:cs="Times New Roman"/>
          <w:color w:val="000000"/>
          <w:sz w:val="22"/>
          <w:szCs w:val="22"/>
        </w:rPr>
        <w:t xml:space="preserve">Anna Bro blev færdiguddannet fra Dramatikeruddannelsen ved Århus Teater i 2004. Allerede hendes afgangsforestilling </w:t>
      </w:r>
      <w:r w:rsidRPr="00CB2EFE">
        <w:rPr>
          <w:rFonts w:ascii="Calibri" w:hAnsi="Calibri" w:cs="Times New Roman"/>
          <w:i/>
          <w:iCs/>
          <w:color w:val="000000"/>
          <w:sz w:val="22"/>
          <w:szCs w:val="22"/>
        </w:rPr>
        <w:t>Jægergårdsgade</w:t>
      </w:r>
      <w:r w:rsidRPr="00CB2EFE">
        <w:rPr>
          <w:rFonts w:ascii="Calibri" w:hAnsi="Calibri" w:cs="Times New Roman"/>
          <w:color w:val="000000"/>
          <w:sz w:val="22"/>
          <w:szCs w:val="22"/>
        </w:rPr>
        <w:t xml:space="preserve"> fik ros, såsom i den engelske avis The Guardians omtale som dansk teaters pt. bedste og mest interessante </w:t>
      </w:r>
      <w:proofErr w:type="spellStart"/>
      <w:r w:rsidRPr="00CB2EFE">
        <w:rPr>
          <w:rFonts w:ascii="Calibri" w:hAnsi="Calibri" w:cs="Times New Roman"/>
          <w:color w:val="000000"/>
          <w:sz w:val="22"/>
          <w:szCs w:val="22"/>
        </w:rPr>
        <w:t>nyskrevne</w:t>
      </w:r>
      <w:proofErr w:type="spellEnd"/>
      <w:r w:rsidRPr="00CB2EFE">
        <w:rPr>
          <w:rFonts w:ascii="Calibri" w:hAnsi="Calibri" w:cs="Times New Roman"/>
          <w:color w:val="000000"/>
          <w:sz w:val="22"/>
          <w:szCs w:val="22"/>
        </w:rPr>
        <w:t xml:space="preserve"> forestilling. Sidenhen har hun modtaget adskillige priser for sine værker. Værd at fremhæve er en Robert for årets bedste turneforestilling </w:t>
      </w:r>
      <w:r w:rsidRPr="00CB2EFE">
        <w:rPr>
          <w:rFonts w:ascii="Calibri" w:hAnsi="Calibri" w:cs="Times New Roman"/>
          <w:i/>
          <w:iCs/>
          <w:color w:val="000000"/>
          <w:sz w:val="22"/>
          <w:szCs w:val="22"/>
        </w:rPr>
        <w:t>Varmestuen</w:t>
      </w:r>
      <w:r w:rsidRPr="00CB2EFE">
        <w:rPr>
          <w:rFonts w:ascii="Calibri" w:hAnsi="Calibri" w:cs="Times New Roman"/>
          <w:color w:val="000000"/>
          <w:sz w:val="22"/>
          <w:szCs w:val="22"/>
        </w:rPr>
        <w:t xml:space="preserve"> (2013), hvor hun blev belønnet som årets dramatiker. For </w:t>
      </w:r>
      <w:r w:rsidRPr="00CB2EFE">
        <w:rPr>
          <w:rFonts w:ascii="Calibri" w:hAnsi="Calibri" w:cs="Times New Roman"/>
          <w:i/>
          <w:iCs/>
          <w:color w:val="000000"/>
          <w:sz w:val="22"/>
          <w:szCs w:val="22"/>
        </w:rPr>
        <w:t>To venner</w:t>
      </w:r>
      <w:r w:rsidRPr="00CB2EFE">
        <w:rPr>
          <w:rFonts w:ascii="Calibri" w:hAnsi="Calibri" w:cs="Times New Roman"/>
          <w:color w:val="000000"/>
          <w:sz w:val="22"/>
          <w:szCs w:val="22"/>
        </w:rPr>
        <w:t xml:space="preserve"> (2010) blev hun ligeledes tildelt en Robert for bedste kortfilm. Desuden har hun både modtaget Statens Kunstfonds arbejdslegat på 100.000 kr. og er ligeledes blevet præmieret 50.000 kr. for </w:t>
      </w:r>
      <w:r w:rsidRPr="00CB2EFE">
        <w:rPr>
          <w:rFonts w:ascii="Calibri" w:hAnsi="Calibri" w:cs="Times New Roman"/>
          <w:i/>
          <w:iCs/>
          <w:color w:val="000000"/>
          <w:sz w:val="22"/>
          <w:szCs w:val="22"/>
        </w:rPr>
        <w:t>Sandholm</w:t>
      </w:r>
      <w:r w:rsidRPr="00CB2EFE">
        <w:rPr>
          <w:rFonts w:ascii="Calibri" w:hAnsi="Calibri" w:cs="Times New Roman"/>
          <w:color w:val="000000"/>
          <w:sz w:val="22"/>
          <w:szCs w:val="22"/>
        </w:rPr>
        <w:t xml:space="preserve"> (2010). </w:t>
      </w:r>
      <w:r w:rsidRPr="00CB2EFE">
        <w:rPr>
          <w:rFonts w:ascii="Calibri" w:hAnsi="Calibri" w:cs="Times New Roman"/>
          <w:i/>
          <w:iCs/>
          <w:color w:val="000000"/>
          <w:sz w:val="22"/>
          <w:szCs w:val="22"/>
        </w:rPr>
        <w:t>Sandholm</w:t>
      </w:r>
      <w:r w:rsidRPr="00CB2EFE">
        <w:rPr>
          <w:rFonts w:ascii="Calibri" w:hAnsi="Calibri" w:cs="Times New Roman"/>
          <w:b/>
          <w:bCs/>
          <w:color w:val="000000"/>
          <w:sz w:val="22"/>
          <w:szCs w:val="22"/>
        </w:rPr>
        <w:t xml:space="preserve"> </w:t>
      </w:r>
      <w:r w:rsidRPr="00CB2EFE">
        <w:rPr>
          <w:rFonts w:ascii="Calibri" w:hAnsi="Calibri" w:cs="Times New Roman"/>
          <w:color w:val="000000"/>
          <w:sz w:val="22"/>
          <w:szCs w:val="22"/>
        </w:rPr>
        <w:t xml:space="preserve">er oversat til engelsk og svensk, mens </w:t>
      </w:r>
      <w:r w:rsidRPr="00CB2EFE">
        <w:rPr>
          <w:rFonts w:ascii="Calibri" w:hAnsi="Calibri" w:cs="Times New Roman"/>
          <w:i/>
          <w:iCs/>
          <w:color w:val="000000"/>
          <w:sz w:val="22"/>
          <w:szCs w:val="22"/>
        </w:rPr>
        <w:t>Jægergårdsgade</w:t>
      </w:r>
      <w:r w:rsidRPr="00CB2EFE">
        <w:rPr>
          <w:rFonts w:ascii="Calibri" w:hAnsi="Calibri" w:cs="Times New Roman"/>
          <w:color w:val="000000"/>
          <w:sz w:val="22"/>
          <w:szCs w:val="22"/>
        </w:rPr>
        <w:t xml:space="preserve"> er oversat til tysk. </w:t>
      </w:r>
      <w:r w:rsidRPr="00CB2EFE">
        <w:rPr>
          <w:rFonts w:ascii="Calibri" w:hAnsi="Calibri" w:cs="Times New Roman"/>
          <w:i/>
          <w:iCs/>
          <w:color w:val="000000"/>
          <w:sz w:val="22"/>
          <w:szCs w:val="22"/>
        </w:rPr>
        <w:t xml:space="preserve">Forstad, Sandholm, Jægergårdsgade </w:t>
      </w:r>
      <w:r w:rsidRPr="00CB2EFE">
        <w:rPr>
          <w:rFonts w:ascii="Calibri" w:hAnsi="Calibri" w:cs="Times New Roman"/>
          <w:color w:val="000000"/>
          <w:sz w:val="22"/>
          <w:szCs w:val="22"/>
        </w:rPr>
        <w:t>og</w:t>
      </w:r>
      <w:r w:rsidRPr="00CB2EFE">
        <w:rPr>
          <w:rFonts w:ascii="Calibri" w:hAnsi="Calibri" w:cs="Times New Roman"/>
          <w:i/>
          <w:iCs/>
          <w:color w:val="000000"/>
          <w:sz w:val="22"/>
          <w:szCs w:val="22"/>
        </w:rPr>
        <w:t xml:space="preserve"> </w:t>
      </w:r>
      <w:proofErr w:type="spellStart"/>
      <w:r w:rsidRPr="00CB2EFE">
        <w:rPr>
          <w:rFonts w:ascii="Calibri" w:hAnsi="Calibri" w:cs="Times New Roman"/>
          <w:i/>
          <w:iCs/>
          <w:color w:val="000000"/>
          <w:sz w:val="22"/>
          <w:szCs w:val="22"/>
        </w:rPr>
        <w:t>Like</w:t>
      </w:r>
      <w:proofErr w:type="spellEnd"/>
      <w:r w:rsidRPr="00CB2EFE">
        <w:rPr>
          <w:rFonts w:ascii="Calibri" w:hAnsi="Calibri" w:cs="Times New Roman"/>
          <w:i/>
          <w:iCs/>
          <w:color w:val="000000"/>
          <w:sz w:val="22"/>
          <w:szCs w:val="22"/>
        </w:rPr>
        <w:t xml:space="preserve"> A </w:t>
      </w:r>
      <w:proofErr w:type="spellStart"/>
      <w:r w:rsidRPr="00CB2EFE">
        <w:rPr>
          <w:rFonts w:ascii="Calibri" w:hAnsi="Calibri" w:cs="Times New Roman"/>
          <w:i/>
          <w:iCs/>
          <w:color w:val="000000"/>
          <w:sz w:val="22"/>
          <w:szCs w:val="22"/>
        </w:rPr>
        <w:t>Virgin</w:t>
      </w:r>
      <w:proofErr w:type="spellEnd"/>
      <w:r w:rsidRPr="00CB2EFE">
        <w:rPr>
          <w:rFonts w:ascii="Calibri" w:hAnsi="Calibri" w:cs="Times New Roman"/>
          <w:i/>
          <w:iCs/>
          <w:color w:val="000000"/>
          <w:sz w:val="22"/>
          <w:szCs w:val="22"/>
        </w:rPr>
        <w:t xml:space="preserve"> </w:t>
      </w:r>
      <w:r w:rsidRPr="00CB2EFE">
        <w:rPr>
          <w:rFonts w:ascii="Calibri" w:hAnsi="Calibri" w:cs="Times New Roman"/>
          <w:color w:val="000000"/>
          <w:sz w:val="22"/>
          <w:szCs w:val="22"/>
        </w:rPr>
        <w:t>er udkommet på forlaget Drama.</w:t>
      </w:r>
      <w:r w:rsidRPr="00CB2EFE">
        <w:rPr>
          <w:rFonts w:ascii="Calibri" w:hAnsi="Calibri" w:cs="Times New Roman"/>
          <w:i/>
          <w:iCs/>
          <w:color w:val="000000"/>
          <w:sz w:val="22"/>
          <w:szCs w:val="22"/>
        </w:rPr>
        <w:t xml:space="preserve"> </w:t>
      </w:r>
      <w:r w:rsidRPr="00CB2EFE">
        <w:rPr>
          <w:rFonts w:ascii="Calibri" w:hAnsi="Calibri" w:cs="Times New Roman"/>
          <w:color w:val="000000"/>
          <w:sz w:val="22"/>
          <w:szCs w:val="22"/>
        </w:rPr>
        <w:t xml:space="preserve">Teaterforlaget </w:t>
      </w:r>
      <w:proofErr w:type="spellStart"/>
      <w:r w:rsidRPr="00CB2EFE">
        <w:rPr>
          <w:rFonts w:ascii="Calibri" w:hAnsi="Calibri" w:cs="Times New Roman"/>
          <w:color w:val="000000"/>
          <w:sz w:val="22"/>
          <w:szCs w:val="22"/>
        </w:rPr>
        <w:t>Colombine</w:t>
      </w:r>
      <w:proofErr w:type="spellEnd"/>
      <w:r w:rsidRPr="00CB2EFE">
        <w:rPr>
          <w:rFonts w:ascii="Calibri" w:hAnsi="Calibri" w:cs="Times New Roman"/>
          <w:color w:val="000000"/>
          <w:sz w:val="22"/>
          <w:szCs w:val="22"/>
        </w:rPr>
        <w:t xml:space="preserve"> er agent for samtlige stykker. </w:t>
      </w:r>
    </w:p>
    <w:p w14:paraId="527D5B95" w14:textId="77777777" w:rsidR="00CB2EFE" w:rsidRPr="00CB2EFE" w:rsidRDefault="00CB2EFE" w:rsidP="00CB2EFE">
      <w:pPr>
        <w:rPr>
          <w:rFonts w:ascii="Times" w:eastAsia="Times New Roman" w:hAnsi="Times" w:cs="Times New Roman"/>
          <w:sz w:val="20"/>
          <w:szCs w:val="20"/>
        </w:rPr>
      </w:pPr>
    </w:p>
    <w:p w14:paraId="2E2F4476" w14:textId="77777777" w:rsidR="00CB2EFE" w:rsidRPr="00CB2EFE" w:rsidRDefault="00CB2EFE" w:rsidP="00CB2EFE">
      <w:pPr>
        <w:jc w:val="both"/>
        <w:rPr>
          <w:rFonts w:ascii="Times" w:hAnsi="Times" w:cs="Times New Roman"/>
          <w:sz w:val="20"/>
          <w:szCs w:val="20"/>
        </w:rPr>
      </w:pPr>
      <w:r w:rsidRPr="00CB2EFE">
        <w:rPr>
          <w:rFonts w:ascii="Calibri" w:hAnsi="Calibri" w:cs="Times New Roman"/>
          <w:b/>
          <w:bCs/>
          <w:color w:val="000000"/>
          <w:sz w:val="22"/>
          <w:szCs w:val="22"/>
          <w:u w:val="single"/>
        </w:rPr>
        <w:t>Ida Bach Jensen.</w:t>
      </w:r>
    </w:p>
    <w:p w14:paraId="66623AD5" w14:textId="77777777" w:rsidR="00CB2EFE" w:rsidRPr="00CB2EFE" w:rsidRDefault="00CB2EFE" w:rsidP="00CB2EFE">
      <w:pPr>
        <w:jc w:val="both"/>
        <w:rPr>
          <w:rFonts w:ascii="Times" w:hAnsi="Times" w:cs="Times New Roman"/>
          <w:sz w:val="20"/>
          <w:szCs w:val="20"/>
        </w:rPr>
      </w:pPr>
      <w:r w:rsidRPr="00CB2EFE">
        <w:rPr>
          <w:rFonts w:ascii="Calibri" w:hAnsi="Calibri" w:cs="Times New Roman"/>
          <w:i/>
          <w:iCs/>
          <w:color w:val="000000"/>
          <w:sz w:val="22"/>
          <w:szCs w:val="22"/>
        </w:rPr>
        <w:t>Bassist og komponist</w:t>
      </w:r>
    </w:p>
    <w:p w14:paraId="6177E0A8" w14:textId="77777777" w:rsidR="00CB2EFE" w:rsidRPr="00CB2EFE" w:rsidRDefault="00CB2EFE" w:rsidP="00CB2EFE">
      <w:pPr>
        <w:rPr>
          <w:rFonts w:ascii="Times" w:eastAsia="Times New Roman" w:hAnsi="Times" w:cs="Times New Roman"/>
          <w:sz w:val="20"/>
          <w:szCs w:val="20"/>
        </w:rPr>
      </w:pPr>
    </w:p>
    <w:p w14:paraId="4EF280B8" w14:textId="77777777" w:rsidR="00CB2EFE" w:rsidRPr="00CB2EFE" w:rsidRDefault="00CB2EFE" w:rsidP="00CB2EFE">
      <w:pPr>
        <w:jc w:val="both"/>
        <w:rPr>
          <w:rFonts w:ascii="Times" w:hAnsi="Times" w:cs="Times New Roman"/>
          <w:sz w:val="20"/>
          <w:szCs w:val="20"/>
        </w:rPr>
      </w:pPr>
      <w:r w:rsidRPr="00CB2EFE">
        <w:rPr>
          <w:rFonts w:ascii="Calibri" w:hAnsi="Calibri" w:cs="Times New Roman"/>
          <w:color w:val="000000"/>
          <w:sz w:val="22"/>
          <w:szCs w:val="22"/>
        </w:rPr>
        <w:t xml:space="preserve">Ida Bach Jensen er komponist, kontrabassist og filmskaber. Hun optræder som solist med sine elektroakustiske værker på den skandinaviske kunst- og musikscene, samt i samarbejde med bl.a. Josefine </w:t>
      </w:r>
      <w:proofErr w:type="spellStart"/>
      <w:r w:rsidRPr="00CB2EFE">
        <w:rPr>
          <w:rFonts w:ascii="Calibri" w:hAnsi="Calibri" w:cs="Times New Roman"/>
          <w:color w:val="000000"/>
          <w:sz w:val="22"/>
          <w:szCs w:val="22"/>
        </w:rPr>
        <w:t>Cronholm</w:t>
      </w:r>
      <w:proofErr w:type="spellEnd"/>
      <w:r w:rsidRPr="00CB2EFE">
        <w:rPr>
          <w:rFonts w:ascii="Calibri" w:hAnsi="Calibri" w:cs="Times New Roman"/>
          <w:color w:val="000000"/>
          <w:sz w:val="22"/>
          <w:szCs w:val="22"/>
        </w:rPr>
        <w:t xml:space="preserve">, Martin Hall, den svenske sangerinde Agnethe Christensen og den japanske VJ CHIAKI. Hun har blandt andet optrådt på </w:t>
      </w:r>
      <w:proofErr w:type="spellStart"/>
      <w:r w:rsidRPr="00CB2EFE">
        <w:rPr>
          <w:rFonts w:ascii="Calibri" w:hAnsi="Calibri" w:cs="Times New Roman"/>
          <w:color w:val="000000"/>
          <w:sz w:val="22"/>
          <w:szCs w:val="22"/>
        </w:rPr>
        <w:t>Chambertronica</w:t>
      </w:r>
      <w:proofErr w:type="spellEnd"/>
      <w:r w:rsidRPr="00CB2EFE">
        <w:rPr>
          <w:rFonts w:ascii="Calibri" w:hAnsi="Calibri" w:cs="Times New Roman"/>
          <w:color w:val="000000"/>
          <w:sz w:val="22"/>
          <w:szCs w:val="22"/>
        </w:rPr>
        <w:t xml:space="preserve"> Festival (Sveriges Radio), Fokus Video Festival (Nikolaj Kunsthal), Statens Museum for Kunst, Charlottenborg Kunsthal, Københavns Musikteater, </w:t>
      </w:r>
      <w:proofErr w:type="spellStart"/>
      <w:r w:rsidRPr="00CB2EFE">
        <w:rPr>
          <w:rFonts w:ascii="Calibri" w:hAnsi="Calibri" w:cs="Times New Roman"/>
          <w:color w:val="000000"/>
          <w:sz w:val="22"/>
          <w:szCs w:val="22"/>
        </w:rPr>
        <w:t>Podlasie</w:t>
      </w:r>
      <w:proofErr w:type="spellEnd"/>
      <w:r w:rsidRPr="00CB2EFE">
        <w:rPr>
          <w:rFonts w:ascii="Calibri" w:hAnsi="Calibri" w:cs="Times New Roman"/>
          <w:color w:val="000000"/>
          <w:sz w:val="22"/>
          <w:szCs w:val="22"/>
        </w:rPr>
        <w:t xml:space="preserve">-Operaen i Polen m.fl. </w:t>
      </w:r>
    </w:p>
    <w:p w14:paraId="4840FE11" w14:textId="77777777" w:rsidR="00CB2EFE" w:rsidRPr="00CB2EFE" w:rsidRDefault="00CB2EFE" w:rsidP="00CB2EFE">
      <w:pPr>
        <w:jc w:val="both"/>
        <w:rPr>
          <w:rFonts w:ascii="Times" w:hAnsi="Times" w:cs="Times New Roman"/>
          <w:sz w:val="20"/>
          <w:szCs w:val="20"/>
        </w:rPr>
      </w:pPr>
      <w:r w:rsidRPr="00CB2EFE">
        <w:rPr>
          <w:rFonts w:ascii="Calibri" w:hAnsi="Calibri" w:cs="Times New Roman"/>
          <w:color w:val="000000"/>
          <w:sz w:val="22"/>
          <w:szCs w:val="22"/>
        </w:rPr>
        <w:t xml:space="preserve">Ida Bach Jensen har modtaget flere arbejdslegater fra Statens Kunstfond og Statens Musikråd til sin musik samt til dokumentarfilmen </w:t>
      </w:r>
      <w:r w:rsidRPr="00CB2EFE">
        <w:rPr>
          <w:rFonts w:ascii="Calibri" w:hAnsi="Calibri" w:cs="Times New Roman"/>
          <w:i/>
          <w:iCs/>
          <w:color w:val="000000"/>
          <w:sz w:val="22"/>
          <w:szCs w:val="22"/>
        </w:rPr>
        <w:t>Komponist</w:t>
      </w:r>
      <w:r w:rsidRPr="00CB2EFE">
        <w:rPr>
          <w:rFonts w:ascii="Calibri" w:hAnsi="Calibri" w:cs="Times New Roman"/>
          <w:color w:val="000000"/>
          <w:sz w:val="22"/>
          <w:szCs w:val="22"/>
        </w:rPr>
        <w:t xml:space="preserve"> (2014), der er hendes debut som filminstruktør. Filmen, der giver indblik i kompositoriske arbejdsprocesser, blev vist på CPH:DOX og SPOT Festival i 2014 og fik en fin modtagelse i alle dagblade.  Ida Bach Jensen er uddannet kontrabassist hos Francois </w:t>
      </w:r>
      <w:proofErr w:type="spellStart"/>
      <w:r w:rsidRPr="00CB2EFE">
        <w:rPr>
          <w:rFonts w:ascii="Calibri" w:hAnsi="Calibri" w:cs="Times New Roman"/>
          <w:color w:val="000000"/>
          <w:sz w:val="22"/>
          <w:szCs w:val="22"/>
        </w:rPr>
        <w:t>Rabbath</w:t>
      </w:r>
      <w:proofErr w:type="spellEnd"/>
      <w:r w:rsidRPr="00CB2EFE">
        <w:rPr>
          <w:rFonts w:ascii="Calibri" w:hAnsi="Calibri" w:cs="Times New Roman"/>
          <w:color w:val="000000"/>
          <w:sz w:val="22"/>
          <w:szCs w:val="22"/>
        </w:rPr>
        <w:t xml:space="preserve"> i Paris 1995-2000, men udfolder sig som skabende kunstner på tværs af genrer og medier.</w:t>
      </w:r>
    </w:p>
    <w:p w14:paraId="005FA93F" w14:textId="77777777" w:rsidR="00CB2EFE" w:rsidRPr="00CB2EFE" w:rsidRDefault="00CB2EFE" w:rsidP="00CB2EFE">
      <w:pPr>
        <w:spacing w:after="240"/>
        <w:rPr>
          <w:rFonts w:ascii="Times" w:eastAsia="Times New Roman" w:hAnsi="Times" w:cs="Times New Roman"/>
          <w:sz w:val="20"/>
          <w:szCs w:val="20"/>
        </w:rPr>
      </w:pPr>
    </w:p>
    <w:p w14:paraId="70EC8BE8" w14:textId="77777777" w:rsidR="005306EC" w:rsidRDefault="005306EC"/>
    <w:sectPr w:rsidR="005306EC" w:rsidSect="005306EC">
      <w:headerReference w:type="even" r:id="rId9"/>
      <w:headerReference w:type="default" r:id="rId10"/>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BFCAE" w14:textId="77777777" w:rsidR="00A83DBD" w:rsidRDefault="00A83DBD" w:rsidP="008B4A0B">
      <w:r>
        <w:separator/>
      </w:r>
    </w:p>
  </w:endnote>
  <w:endnote w:type="continuationSeparator" w:id="0">
    <w:p w14:paraId="7D24E831" w14:textId="77777777" w:rsidR="00A83DBD" w:rsidRDefault="00A83DBD" w:rsidP="008B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639B4" w14:textId="77777777" w:rsidR="00A83DBD" w:rsidRDefault="00A83DBD" w:rsidP="008B4A0B">
      <w:r>
        <w:separator/>
      </w:r>
    </w:p>
  </w:footnote>
  <w:footnote w:type="continuationSeparator" w:id="0">
    <w:p w14:paraId="444AB9F9" w14:textId="77777777" w:rsidR="00A83DBD" w:rsidRDefault="00A83DBD" w:rsidP="008B4A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5F1E6" w14:textId="77777777" w:rsidR="00BB6F5E" w:rsidRDefault="00A83DBD">
    <w:pPr>
      <w:pStyle w:val="Sidehoved"/>
    </w:pPr>
    <w:sdt>
      <w:sdtPr>
        <w:id w:val="171999623"/>
        <w:placeholder>
          <w:docPart w:val="0B3412089CB07544BA9061AFFCDD9C73"/>
        </w:placeholder>
        <w:temporary/>
        <w:showingPlcHdr/>
      </w:sdtPr>
      <w:sdtEndPr/>
      <w:sdtContent>
        <w:r w:rsidR="00BB6F5E">
          <w:t>[Skriv tekst]</w:t>
        </w:r>
      </w:sdtContent>
    </w:sdt>
    <w:r w:rsidR="00BB6F5E">
      <w:ptab w:relativeTo="margin" w:alignment="center" w:leader="none"/>
    </w:r>
    <w:sdt>
      <w:sdtPr>
        <w:id w:val="171999624"/>
        <w:placeholder>
          <w:docPart w:val="D4D0B39A3589B248A848E6E65BA13FD7"/>
        </w:placeholder>
        <w:temporary/>
        <w:showingPlcHdr/>
      </w:sdtPr>
      <w:sdtEndPr/>
      <w:sdtContent>
        <w:r w:rsidR="00BB6F5E">
          <w:t>[Skriv tekst]</w:t>
        </w:r>
      </w:sdtContent>
    </w:sdt>
    <w:r w:rsidR="00BB6F5E">
      <w:ptab w:relativeTo="margin" w:alignment="right" w:leader="none"/>
    </w:r>
    <w:sdt>
      <w:sdtPr>
        <w:id w:val="171999625"/>
        <w:placeholder>
          <w:docPart w:val="452F070A21C64846870DCD5AFF2B6899"/>
        </w:placeholder>
        <w:temporary/>
        <w:showingPlcHdr/>
      </w:sdtPr>
      <w:sdtEndPr/>
      <w:sdtContent>
        <w:r w:rsidR="00BB6F5E">
          <w:t>[Skriv tekst]</w:t>
        </w:r>
      </w:sdtContent>
    </w:sdt>
  </w:p>
  <w:p w14:paraId="270DF459" w14:textId="77777777" w:rsidR="00BB6F5E" w:rsidRDefault="00BB6F5E">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AED23" w14:textId="77777777" w:rsidR="00BB6F5E" w:rsidRPr="008B4A0B" w:rsidRDefault="00BB6F5E">
    <w:pPr>
      <w:pStyle w:val="Sidehoved"/>
      <w:rPr>
        <w:rFonts w:asciiTheme="majorHAnsi" w:hAnsiTheme="majorHAnsi"/>
        <w:sz w:val="22"/>
        <w:szCs w:val="22"/>
      </w:rPr>
    </w:pPr>
    <w:r w:rsidRPr="008B4A0B">
      <w:rPr>
        <w:rFonts w:asciiTheme="majorHAnsi" w:hAnsiTheme="majorHAnsi"/>
        <w:sz w:val="22"/>
        <w:szCs w:val="22"/>
      </w:rPr>
      <w:t>Pressemeddelelse</w:t>
    </w:r>
  </w:p>
  <w:p w14:paraId="3EC846FC" w14:textId="77777777" w:rsidR="00BB6F5E" w:rsidRDefault="00BB6F5E">
    <w:pPr>
      <w:pStyle w:val="Sidehoved"/>
      <w:rPr>
        <w:rFonts w:asciiTheme="majorHAnsi" w:hAnsiTheme="majorHAnsi"/>
        <w:sz w:val="22"/>
        <w:szCs w:val="22"/>
      </w:rPr>
    </w:pPr>
    <w:r w:rsidRPr="008B4A0B">
      <w:rPr>
        <w:rFonts w:asciiTheme="majorHAnsi" w:hAnsiTheme="majorHAnsi"/>
        <w:sz w:val="22"/>
        <w:szCs w:val="22"/>
      </w:rPr>
      <w:t>Februar 2018</w:t>
    </w:r>
  </w:p>
  <w:p w14:paraId="24580146" w14:textId="77777777" w:rsidR="00BB6F5E" w:rsidRPr="008B4A0B" w:rsidRDefault="00BB6F5E">
    <w:pPr>
      <w:pStyle w:val="Sidehoved"/>
      <w:rPr>
        <w:rFonts w:asciiTheme="majorHAnsi" w:hAnsiTheme="majorHAns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EFE"/>
    <w:rsid w:val="00102256"/>
    <w:rsid w:val="005306EC"/>
    <w:rsid w:val="006C5E32"/>
    <w:rsid w:val="00753AA5"/>
    <w:rsid w:val="00763342"/>
    <w:rsid w:val="0089110C"/>
    <w:rsid w:val="008A65DD"/>
    <w:rsid w:val="008B4A0B"/>
    <w:rsid w:val="00955ACF"/>
    <w:rsid w:val="00A83DBD"/>
    <w:rsid w:val="00BB6F5E"/>
    <w:rsid w:val="00CB2EFE"/>
    <w:rsid w:val="00E8273B"/>
    <w:rsid w:val="00E9261B"/>
    <w:rsid w:val="00F43A18"/>
    <w:rsid w:val="00FB4C53"/>
  </w:rsids>
  <m:mathPr>
    <m:mathFont m:val="Cambria Math"/>
    <m:brkBin m:val="before"/>
    <m:brkBinSub m:val="--"/>
    <m:smallFrac m:val="0"/>
    <m:dispDef/>
    <m:lMargin m:val="0"/>
    <m:rMargin m:val="0"/>
    <m:defJc m:val="centerGroup"/>
    <m:wrapIndent m:val="1440"/>
    <m:intLim m:val="subSup"/>
    <m:naryLim m:val="undOvr"/>
  </m:mathPr>
  <w:themeFontLang w:val="da-DK"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D8DCB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CB2EFE"/>
    <w:pPr>
      <w:spacing w:before="100" w:beforeAutospacing="1" w:after="100" w:afterAutospacing="1"/>
    </w:pPr>
    <w:rPr>
      <w:rFonts w:ascii="Times" w:hAnsi="Times" w:cs="Times New Roman"/>
      <w:sz w:val="20"/>
      <w:szCs w:val="20"/>
    </w:rPr>
  </w:style>
  <w:style w:type="paragraph" w:styleId="Markeringsbobletekst">
    <w:name w:val="Balloon Text"/>
    <w:basedOn w:val="Normal"/>
    <w:link w:val="MarkeringsbobletekstTegn"/>
    <w:uiPriority w:val="99"/>
    <w:semiHidden/>
    <w:unhideWhenUsed/>
    <w:rsid w:val="00CB2EFE"/>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CB2EFE"/>
    <w:rPr>
      <w:rFonts w:ascii="Lucida Grande" w:hAnsi="Lucida Grande" w:cs="Lucida Grande"/>
      <w:sz w:val="18"/>
      <w:szCs w:val="18"/>
    </w:rPr>
  </w:style>
  <w:style w:type="paragraph" w:styleId="Sidehoved">
    <w:name w:val="header"/>
    <w:basedOn w:val="Normal"/>
    <w:link w:val="SidehovedTegn"/>
    <w:uiPriority w:val="99"/>
    <w:unhideWhenUsed/>
    <w:rsid w:val="008B4A0B"/>
    <w:pPr>
      <w:tabs>
        <w:tab w:val="center" w:pos="4819"/>
        <w:tab w:val="right" w:pos="9638"/>
      </w:tabs>
    </w:pPr>
  </w:style>
  <w:style w:type="character" w:customStyle="1" w:styleId="SidehovedTegn">
    <w:name w:val="Sidehoved Tegn"/>
    <w:basedOn w:val="Standardskrifttypeiafsnit"/>
    <w:link w:val="Sidehoved"/>
    <w:uiPriority w:val="99"/>
    <w:rsid w:val="008B4A0B"/>
  </w:style>
  <w:style w:type="paragraph" w:styleId="Sidefod">
    <w:name w:val="footer"/>
    <w:basedOn w:val="Normal"/>
    <w:link w:val="SidefodTegn"/>
    <w:uiPriority w:val="99"/>
    <w:unhideWhenUsed/>
    <w:rsid w:val="008B4A0B"/>
    <w:pPr>
      <w:tabs>
        <w:tab w:val="center" w:pos="4819"/>
        <w:tab w:val="right" w:pos="9638"/>
      </w:tabs>
    </w:pPr>
  </w:style>
  <w:style w:type="character" w:customStyle="1" w:styleId="SidefodTegn">
    <w:name w:val="Sidefod Tegn"/>
    <w:basedOn w:val="Standardskrifttypeiafsnit"/>
    <w:link w:val="Sidefod"/>
    <w:uiPriority w:val="99"/>
    <w:rsid w:val="008B4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4158">
      <w:bodyDiv w:val="1"/>
      <w:marLeft w:val="0"/>
      <w:marRight w:val="0"/>
      <w:marTop w:val="0"/>
      <w:marBottom w:val="0"/>
      <w:divBdr>
        <w:top w:val="none" w:sz="0" w:space="0" w:color="auto"/>
        <w:left w:val="none" w:sz="0" w:space="0" w:color="auto"/>
        <w:bottom w:val="none" w:sz="0" w:space="0" w:color="auto"/>
        <w:right w:val="none" w:sz="0" w:space="0" w:color="auto"/>
      </w:divBdr>
    </w:div>
    <w:div w:id="887184810">
      <w:bodyDiv w:val="1"/>
      <w:marLeft w:val="0"/>
      <w:marRight w:val="0"/>
      <w:marTop w:val="0"/>
      <w:marBottom w:val="0"/>
      <w:divBdr>
        <w:top w:val="none" w:sz="0" w:space="0" w:color="auto"/>
        <w:left w:val="none" w:sz="0" w:space="0" w:color="auto"/>
        <w:bottom w:val="none" w:sz="0" w:space="0" w:color="auto"/>
        <w:right w:val="none" w:sz="0" w:space="0" w:color="auto"/>
      </w:divBdr>
    </w:div>
    <w:div w:id="1082991750">
      <w:bodyDiv w:val="1"/>
      <w:marLeft w:val="0"/>
      <w:marRight w:val="0"/>
      <w:marTop w:val="0"/>
      <w:marBottom w:val="0"/>
      <w:divBdr>
        <w:top w:val="none" w:sz="0" w:space="0" w:color="auto"/>
        <w:left w:val="none" w:sz="0" w:space="0" w:color="auto"/>
        <w:bottom w:val="none" w:sz="0" w:space="0" w:color="auto"/>
        <w:right w:val="none" w:sz="0" w:space="0" w:color="auto"/>
      </w:divBdr>
    </w:div>
    <w:div w:id="1086154232">
      <w:bodyDiv w:val="1"/>
      <w:marLeft w:val="0"/>
      <w:marRight w:val="0"/>
      <w:marTop w:val="0"/>
      <w:marBottom w:val="0"/>
      <w:divBdr>
        <w:top w:val="none" w:sz="0" w:space="0" w:color="auto"/>
        <w:left w:val="none" w:sz="0" w:space="0" w:color="auto"/>
        <w:bottom w:val="none" w:sz="0" w:space="0" w:color="auto"/>
        <w:right w:val="none" w:sz="0" w:space="0" w:color="auto"/>
      </w:divBdr>
    </w:div>
    <w:div w:id="16747978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B3412089CB07544BA9061AFFCDD9C73"/>
        <w:category>
          <w:name w:val="Generelt"/>
          <w:gallery w:val="placeholder"/>
        </w:category>
        <w:types>
          <w:type w:val="bbPlcHdr"/>
        </w:types>
        <w:behaviors>
          <w:behavior w:val="content"/>
        </w:behaviors>
        <w:guid w:val="{4EB79CE9-5468-1744-9B78-95F67458A7BD}"/>
      </w:docPartPr>
      <w:docPartBody>
        <w:p w:rsidR="00B07290" w:rsidRDefault="00B07290" w:rsidP="00B07290">
          <w:pPr>
            <w:pStyle w:val="0B3412089CB07544BA9061AFFCDD9C73"/>
          </w:pPr>
          <w:r>
            <w:t>[Skriv tekst]</w:t>
          </w:r>
        </w:p>
      </w:docPartBody>
    </w:docPart>
    <w:docPart>
      <w:docPartPr>
        <w:name w:val="D4D0B39A3589B248A848E6E65BA13FD7"/>
        <w:category>
          <w:name w:val="Generelt"/>
          <w:gallery w:val="placeholder"/>
        </w:category>
        <w:types>
          <w:type w:val="bbPlcHdr"/>
        </w:types>
        <w:behaviors>
          <w:behavior w:val="content"/>
        </w:behaviors>
        <w:guid w:val="{B1A39397-2347-614A-B0E7-608DD16039E7}"/>
      </w:docPartPr>
      <w:docPartBody>
        <w:p w:rsidR="00B07290" w:rsidRDefault="00B07290" w:rsidP="00B07290">
          <w:pPr>
            <w:pStyle w:val="D4D0B39A3589B248A848E6E65BA13FD7"/>
          </w:pPr>
          <w:r>
            <w:t>[Skriv tekst]</w:t>
          </w:r>
        </w:p>
      </w:docPartBody>
    </w:docPart>
    <w:docPart>
      <w:docPartPr>
        <w:name w:val="452F070A21C64846870DCD5AFF2B6899"/>
        <w:category>
          <w:name w:val="Generelt"/>
          <w:gallery w:val="placeholder"/>
        </w:category>
        <w:types>
          <w:type w:val="bbPlcHdr"/>
        </w:types>
        <w:behaviors>
          <w:behavior w:val="content"/>
        </w:behaviors>
        <w:guid w:val="{D15DD7FD-D05D-1F45-8E13-413450DB1D1D}"/>
      </w:docPartPr>
      <w:docPartBody>
        <w:p w:rsidR="00B07290" w:rsidRDefault="00B07290" w:rsidP="00B07290">
          <w:pPr>
            <w:pStyle w:val="452F070A21C64846870DCD5AFF2B6899"/>
          </w:pPr>
          <w:r>
            <w:t>[Skriv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290"/>
    <w:rsid w:val="00B07290"/>
    <w:rsid w:val="00EC0CFC"/>
  </w:rsids>
  <m:mathPr>
    <m:mathFont m:val="Cambria Math"/>
    <m:brkBin m:val="before"/>
    <m:brkBinSub m:val="--"/>
    <m:smallFrac m:val="0"/>
    <m:dispDef/>
    <m:lMargin m:val="0"/>
    <m:rMargin m:val="0"/>
    <m:defJc m:val="centerGroup"/>
    <m:wrapIndent m:val="1440"/>
    <m:intLim m:val="subSup"/>
    <m:naryLim m:val="undOvr"/>
  </m:mathPr>
  <w:themeFontLang w:val="da-DK"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B3412089CB07544BA9061AFFCDD9C73">
    <w:name w:val="0B3412089CB07544BA9061AFFCDD9C73"/>
    <w:rsid w:val="00B07290"/>
  </w:style>
  <w:style w:type="paragraph" w:customStyle="1" w:styleId="D4D0B39A3589B248A848E6E65BA13FD7">
    <w:name w:val="D4D0B39A3589B248A848E6E65BA13FD7"/>
    <w:rsid w:val="00B07290"/>
  </w:style>
  <w:style w:type="paragraph" w:customStyle="1" w:styleId="452F070A21C64846870DCD5AFF2B6899">
    <w:name w:val="452F070A21C64846870DCD5AFF2B6899"/>
    <w:rsid w:val="00B07290"/>
  </w:style>
  <w:style w:type="paragraph" w:customStyle="1" w:styleId="8BA81A5E390ADC44B88E4199941786B5">
    <w:name w:val="8BA81A5E390ADC44B88E4199941786B5"/>
    <w:rsid w:val="00B07290"/>
  </w:style>
  <w:style w:type="paragraph" w:customStyle="1" w:styleId="2847BAA2AA7C1340B8FECEBCB0316B47">
    <w:name w:val="2847BAA2AA7C1340B8FECEBCB0316B47"/>
    <w:rsid w:val="00B07290"/>
  </w:style>
  <w:style w:type="paragraph" w:customStyle="1" w:styleId="0E80074B828BBF48967F27FB828F9C00">
    <w:name w:val="0E80074B828BBF48967F27FB828F9C00"/>
    <w:rsid w:val="00B072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B1BE-E8EC-194B-9D80-C940D6188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1118</Words>
  <Characters>6825</Characters>
  <Application>Microsoft Macintosh Word</Application>
  <DocSecurity>0</DocSecurity>
  <Lines>56</Lines>
  <Paragraphs>15</Paragraphs>
  <ScaleCrop>false</ScaleCrop>
  <Company>Have Kommunikation</Company>
  <LinksUpToDate>false</LinksUpToDate>
  <CharactersWithSpaces>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Pishai Storgaard</dc:creator>
  <cp:keywords/>
  <dc:description/>
  <cp:lastModifiedBy>Microsoft Office-bruger</cp:lastModifiedBy>
  <cp:revision>2</cp:revision>
  <dcterms:created xsi:type="dcterms:W3CDTF">2018-02-09T12:43:00Z</dcterms:created>
  <dcterms:modified xsi:type="dcterms:W3CDTF">2018-02-09T12:43:00Z</dcterms:modified>
</cp:coreProperties>
</file>