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9B465" w14:textId="43AE7CC5" w:rsidR="00C871FF" w:rsidRPr="00C715B1" w:rsidRDefault="007544B8">
      <w:pPr>
        <w:rPr>
          <w:b/>
          <w:color w:val="000000" w:themeColor="text1"/>
          <w:sz w:val="32"/>
          <w:lang w:val="en-GB"/>
        </w:rPr>
      </w:pPr>
      <w:r w:rsidRPr="00C715B1">
        <w:rPr>
          <w:b/>
          <w:color w:val="000000" w:themeColor="text1"/>
          <w:sz w:val="32"/>
          <w:lang w:val="en-GB"/>
        </w:rPr>
        <w:t>Scandinavia’s leading online career fair</w:t>
      </w:r>
    </w:p>
    <w:p w14:paraId="4EDB0729" w14:textId="560BDA58" w:rsidR="007544B8" w:rsidRDefault="007544B8">
      <w:pPr>
        <w:rPr>
          <w:b/>
          <w:color w:val="000000" w:themeColor="text1"/>
          <w:lang w:val="en-GB"/>
        </w:rPr>
      </w:pPr>
      <w:r w:rsidRPr="00C715B1">
        <w:rPr>
          <w:b/>
          <w:color w:val="000000" w:themeColor="text1"/>
          <w:lang w:val="en-GB"/>
        </w:rPr>
        <w:t xml:space="preserve">- where you can meet </w:t>
      </w:r>
      <w:proofErr w:type="gramStart"/>
      <w:r w:rsidRPr="00C715B1">
        <w:rPr>
          <w:b/>
          <w:color w:val="000000" w:themeColor="text1"/>
          <w:lang w:val="en-GB"/>
        </w:rPr>
        <w:t>employer’s</w:t>
      </w:r>
      <w:proofErr w:type="gramEnd"/>
      <w:r w:rsidRPr="00C715B1">
        <w:rPr>
          <w:b/>
          <w:color w:val="000000" w:themeColor="text1"/>
          <w:lang w:val="en-GB"/>
        </w:rPr>
        <w:t xml:space="preserve"> from the comfort of your own home</w:t>
      </w:r>
    </w:p>
    <w:p w14:paraId="483E0302" w14:textId="77777777" w:rsidR="007D59B2" w:rsidRPr="00C715B1" w:rsidRDefault="007D59B2">
      <w:pPr>
        <w:rPr>
          <w:b/>
          <w:color w:val="000000" w:themeColor="text1"/>
          <w:lang w:val="en-GB"/>
        </w:rPr>
      </w:pPr>
    </w:p>
    <w:p w14:paraId="04BA56F2" w14:textId="48618CA8" w:rsidR="00612219" w:rsidRPr="00C715B1" w:rsidRDefault="007D59B2">
      <w:pPr>
        <w:rPr>
          <w:color w:val="000000" w:themeColor="text1"/>
          <w:lang w:val="en-GB"/>
        </w:rPr>
      </w:pPr>
      <w:r>
        <w:rPr>
          <w:noProof/>
          <w:color w:val="000000" w:themeColor="text1"/>
        </w:rPr>
        <w:drawing>
          <wp:inline distT="0" distB="0" distL="0" distR="0" wp14:anchorId="615DE019" wp14:editId="696AFB77">
            <wp:extent cx="5741670" cy="3221355"/>
            <wp:effectExtent l="0" t="0" r="0" b="4445"/>
            <wp:docPr id="2" name="Bilde 2" descr="../Desktop/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Overvi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15EA" w14:textId="77777777" w:rsidR="007D59B2" w:rsidRDefault="007D59B2">
      <w:pPr>
        <w:rPr>
          <w:b/>
          <w:color w:val="000000" w:themeColor="text1"/>
          <w:lang w:val="en-GB"/>
        </w:rPr>
      </w:pPr>
    </w:p>
    <w:p w14:paraId="24B09522" w14:textId="3E477D96" w:rsidR="00254CF8" w:rsidRPr="00C715B1" w:rsidRDefault="00A979E3">
      <w:pPr>
        <w:rPr>
          <w:b/>
          <w:color w:val="000000" w:themeColor="text1"/>
          <w:lang w:val="en-GB"/>
        </w:rPr>
      </w:pPr>
      <w:r w:rsidRPr="00C715B1">
        <w:rPr>
          <w:b/>
          <w:color w:val="000000" w:themeColor="text1"/>
          <w:lang w:val="en-GB"/>
        </w:rPr>
        <w:t xml:space="preserve">After a successful pilot in 2015, Global </w:t>
      </w:r>
      <w:r w:rsidR="0054502D">
        <w:rPr>
          <w:b/>
          <w:color w:val="000000" w:themeColor="text1"/>
          <w:lang w:val="en-GB"/>
        </w:rPr>
        <w:t xml:space="preserve">Talent Week is back with </w:t>
      </w:r>
      <w:r w:rsidRPr="00C715B1">
        <w:rPr>
          <w:b/>
          <w:color w:val="000000" w:themeColor="text1"/>
          <w:lang w:val="en-GB"/>
        </w:rPr>
        <w:t xml:space="preserve">an even better version of Scandinavia’s leading online career fair. Here people from around the world can meet some of the region’s most attractive employers, including Tesla Motors and </w:t>
      </w:r>
      <w:r w:rsidR="0054502D">
        <w:rPr>
          <w:b/>
          <w:color w:val="000000" w:themeColor="text1"/>
          <w:lang w:val="en-GB"/>
        </w:rPr>
        <w:t>PWC</w:t>
      </w:r>
      <w:r w:rsidRPr="00C715B1">
        <w:rPr>
          <w:b/>
          <w:color w:val="000000" w:themeColor="text1"/>
          <w:lang w:val="en-GB"/>
        </w:rPr>
        <w:t xml:space="preserve"> – without having to move from the comfort of their own home. </w:t>
      </w:r>
    </w:p>
    <w:p w14:paraId="535CFDB3" w14:textId="77777777" w:rsidR="00A979E3" w:rsidRPr="00C715B1" w:rsidRDefault="00A979E3">
      <w:pPr>
        <w:rPr>
          <w:b/>
          <w:color w:val="000000" w:themeColor="text1"/>
          <w:lang w:val="en-GB"/>
        </w:rPr>
      </w:pPr>
    </w:p>
    <w:p w14:paraId="3AE54C12" w14:textId="58FE18CA" w:rsidR="00A979E3" w:rsidRPr="00C715B1" w:rsidRDefault="00903E52">
      <w:pPr>
        <w:rPr>
          <w:color w:val="000000" w:themeColor="text1"/>
          <w:lang w:val="en-GB"/>
        </w:rPr>
      </w:pPr>
      <w:r w:rsidRPr="00C715B1">
        <w:rPr>
          <w:color w:val="000000" w:themeColor="text1"/>
          <w:lang w:val="en-GB"/>
        </w:rPr>
        <w:t xml:space="preserve">“An online career fair is the best way for employers </w:t>
      </w:r>
      <w:r w:rsidR="008C6B4C" w:rsidRPr="00C715B1">
        <w:rPr>
          <w:color w:val="000000" w:themeColor="text1"/>
          <w:lang w:val="en-GB"/>
        </w:rPr>
        <w:t xml:space="preserve">and </w:t>
      </w:r>
      <w:r w:rsidRPr="00C715B1">
        <w:rPr>
          <w:color w:val="000000" w:themeColor="text1"/>
          <w:lang w:val="en-GB"/>
        </w:rPr>
        <w:t xml:space="preserve">employees </w:t>
      </w:r>
      <w:r w:rsidR="008C6B4C" w:rsidRPr="00C715B1">
        <w:rPr>
          <w:color w:val="000000" w:themeColor="text1"/>
          <w:lang w:val="en-GB"/>
        </w:rPr>
        <w:t xml:space="preserve">to meet </w:t>
      </w:r>
      <w:r w:rsidRPr="00C715B1">
        <w:rPr>
          <w:color w:val="000000" w:themeColor="text1"/>
          <w:lang w:val="en-GB"/>
        </w:rPr>
        <w:t xml:space="preserve">in today’s </w:t>
      </w:r>
      <w:r w:rsidR="008C6B4C" w:rsidRPr="00C715B1">
        <w:rPr>
          <w:color w:val="000000" w:themeColor="text1"/>
          <w:lang w:val="en-GB"/>
        </w:rPr>
        <w:t xml:space="preserve">digital </w:t>
      </w:r>
      <w:r w:rsidRPr="00C715B1">
        <w:rPr>
          <w:color w:val="000000" w:themeColor="text1"/>
          <w:lang w:val="en-GB"/>
        </w:rPr>
        <w:t xml:space="preserve">world” says managing director Bjørn Christian Nørbech of Global Forums, the </w:t>
      </w:r>
      <w:proofErr w:type="spellStart"/>
      <w:r w:rsidRPr="00C715B1">
        <w:rPr>
          <w:color w:val="000000" w:themeColor="text1"/>
          <w:lang w:val="en-GB"/>
        </w:rPr>
        <w:t>startup</w:t>
      </w:r>
      <w:proofErr w:type="spellEnd"/>
      <w:r w:rsidRPr="00C715B1">
        <w:rPr>
          <w:color w:val="000000" w:themeColor="text1"/>
          <w:lang w:val="en-GB"/>
        </w:rPr>
        <w:t xml:space="preserve"> behind the online career fair. </w:t>
      </w:r>
    </w:p>
    <w:p w14:paraId="771FC5B5" w14:textId="77777777" w:rsidR="00C715B1" w:rsidRPr="00C715B1" w:rsidRDefault="00C715B1">
      <w:pPr>
        <w:rPr>
          <w:color w:val="000000" w:themeColor="text1"/>
          <w:lang w:val="en-GB"/>
        </w:rPr>
      </w:pPr>
    </w:p>
    <w:p w14:paraId="18F0A8A4" w14:textId="63826707" w:rsidR="00C715B1" w:rsidRPr="00C715B1" w:rsidRDefault="00C715B1">
      <w:pPr>
        <w:rPr>
          <w:color w:val="000000" w:themeColor="text1"/>
          <w:lang w:val="en-GB"/>
        </w:rPr>
      </w:pPr>
      <w:r w:rsidRPr="0054502D">
        <w:rPr>
          <w:rFonts w:cs="Calibri"/>
          <w:color w:val="000000" w:themeColor="text1"/>
          <w:lang w:val="en-US"/>
        </w:rPr>
        <w:t>“It is much easier for candidates to attend an online career fair”, says Christian Scheen, Head of Recruitment at Skanska Norway. “Last time we met a highly qualified candidate who spoke to us from a beach in Indonesia. It allows professionals to keep their anonymity and prevents them from running into a colleague or even worse their boss at a physical career fair”.</w:t>
      </w:r>
    </w:p>
    <w:p w14:paraId="2C1A3EA7" w14:textId="77777777" w:rsidR="000B27F4" w:rsidRPr="00C715B1" w:rsidRDefault="000B27F4">
      <w:pPr>
        <w:rPr>
          <w:color w:val="000000" w:themeColor="text1"/>
          <w:lang w:val="en-GB"/>
        </w:rPr>
      </w:pPr>
    </w:p>
    <w:p w14:paraId="70073576" w14:textId="04B18384" w:rsidR="00A979E3" w:rsidRPr="00C715B1" w:rsidRDefault="000B27F4">
      <w:pPr>
        <w:rPr>
          <w:color w:val="000000" w:themeColor="text1"/>
          <w:lang w:val="en-GB"/>
        </w:rPr>
      </w:pPr>
      <w:r w:rsidRPr="00C715B1">
        <w:rPr>
          <w:color w:val="000000" w:themeColor="text1"/>
          <w:lang w:val="en-GB"/>
        </w:rPr>
        <w:t xml:space="preserve">This year’s fair features major employers like Tesla Motors, PWC, IBM, </w:t>
      </w:r>
      <w:proofErr w:type="spellStart"/>
      <w:r w:rsidRPr="00C715B1">
        <w:rPr>
          <w:color w:val="000000" w:themeColor="text1"/>
          <w:lang w:val="en-GB"/>
        </w:rPr>
        <w:t>DNV</w:t>
      </w:r>
      <w:proofErr w:type="spellEnd"/>
      <w:r w:rsidRPr="00C715B1">
        <w:rPr>
          <w:color w:val="000000" w:themeColor="text1"/>
          <w:lang w:val="en-GB"/>
        </w:rPr>
        <w:t xml:space="preserve"> GL, </w:t>
      </w:r>
      <w:proofErr w:type="spellStart"/>
      <w:r w:rsidRPr="00C715B1">
        <w:rPr>
          <w:color w:val="000000" w:themeColor="text1"/>
          <w:lang w:val="en-GB"/>
        </w:rPr>
        <w:t>Tieto</w:t>
      </w:r>
      <w:proofErr w:type="spellEnd"/>
      <w:r w:rsidRPr="00C715B1">
        <w:rPr>
          <w:color w:val="000000" w:themeColor="text1"/>
          <w:lang w:val="en-GB"/>
        </w:rPr>
        <w:t xml:space="preserve">, Statoil, </w:t>
      </w:r>
      <w:proofErr w:type="spellStart"/>
      <w:r w:rsidRPr="00C715B1">
        <w:rPr>
          <w:color w:val="000000" w:themeColor="text1"/>
          <w:lang w:val="en-GB"/>
        </w:rPr>
        <w:t>Jotun</w:t>
      </w:r>
      <w:proofErr w:type="spellEnd"/>
      <w:r w:rsidRPr="00C715B1">
        <w:rPr>
          <w:color w:val="000000" w:themeColor="text1"/>
          <w:lang w:val="en-GB"/>
        </w:rPr>
        <w:t xml:space="preserve">, Opera </w:t>
      </w:r>
      <w:r w:rsidR="00C715B1">
        <w:rPr>
          <w:color w:val="000000" w:themeColor="text1"/>
          <w:lang w:val="en-GB"/>
        </w:rPr>
        <w:t xml:space="preserve">Software and </w:t>
      </w:r>
      <w:proofErr w:type="spellStart"/>
      <w:r w:rsidR="00C715B1">
        <w:rPr>
          <w:color w:val="000000" w:themeColor="text1"/>
          <w:lang w:val="en-GB"/>
        </w:rPr>
        <w:t>Statkraft</w:t>
      </w:r>
      <w:proofErr w:type="spellEnd"/>
      <w:r w:rsidR="00C715B1">
        <w:rPr>
          <w:color w:val="000000" w:themeColor="text1"/>
          <w:lang w:val="en-GB"/>
        </w:rPr>
        <w:t xml:space="preserve">. </w:t>
      </w:r>
      <w:r w:rsidR="00DC03C5" w:rsidRPr="00C715B1">
        <w:rPr>
          <w:color w:val="000000" w:themeColor="text1"/>
          <w:lang w:val="en-GB"/>
        </w:rPr>
        <w:t xml:space="preserve">2 500 </w:t>
      </w:r>
      <w:r w:rsidR="0054502D">
        <w:rPr>
          <w:color w:val="000000" w:themeColor="text1"/>
          <w:lang w:val="en-GB"/>
        </w:rPr>
        <w:t xml:space="preserve">talents </w:t>
      </w:r>
      <w:r w:rsidR="00C715B1">
        <w:rPr>
          <w:color w:val="000000" w:themeColor="text1"/>
          <w:lang w:val="en-GB"/>
        </w:rPr>
        <w:t xml:space="preserve">are expected </w:t>
      </w:r>
      <w:r w:rsidR="00DC03C5" w:rsidRPr="00C715B1">
        <w:rPr>
          <w:color w:val="000000" w:themeColor="text1"/>
          <w:lang w:val="en-GB"/>
        </w:rPr>
        <w:t xml:space="preserve">to attend this year, and they have all been carefully selected and invited by leading </w:t>
      </w:r>
      <w:r w:rsidR="0054502D">
        <w:rPr>
          <w:color w:val="000000" w:themeColor="text1"/>
          <w:lang w:val="en-GB"/>
        </w:rPr>
        <w:t xml:space="preserve">talent </w:t>
      </w:r>
      <w:r w:rsidR="00DC03C5" w:rsidRPr="00C715B1">
        <w:rPr>
          <w:color w:val="000000" w:themeColor="text1"/>
          <w:lang w:val="en-GB"/>
        </w:rPr>
        <w:t xml:space="preserve">organizations like </w:t>
      </w:r>
      <w:r w:rsidR="0054502D">
        <w:rPr>
          <w:color w:val="000000" w:themeColor="text1"/>
          <w:lang w:val="en-GB"/>
        </w:rPr>
        <w:t xml:space="preserve">NOVA, </w:t>
      </w:r>
      <w:proofErr w:type="spellStart"/>
      <w:r w:rsidR="00317ECE">
        <w:rPr>
          <w:color w:val="000000" w:themeColor="text1"/>
          <w:lang w:val="en-GB"/>
        </w:rPr>
        <w:t>AIESEC</w:t>
      </w:r>
      <w:proofErr w:type="spellEnd"/>
      <w:r w:rsidR="00317ECE">
        <w:rPr>
          <w:color w:val="000000" w:themeColor="text1"/>
          <w:lang w:val="en-GB"/>
        </w:rPr>
        <w:t xml:space="preserve">, </w:t>
      </w:r>
      <w:proofErr w:type="spellStart"/>
      <w:r w:rsidR="00317ECE">
        <w:rPr>
          <w:color w:val="000000" w:themeColor="text1"/>
          <w:lang w:val="en-GB"/>
        </w:rPr>
        <w:t>IAESTE</w:t>
      </w:r>
      <w:proofErr w:type="spellEnd"/>
      <w:r w:rsidR="00317ECE">
        <w:rPr>
          <w:color w:val="000000" w:themeColor="text1"/>
          <w:lang w:val="en-GB"/>
        </w:rPr>
        <w:t xml:space="preserve"> and ESN.</w:t>
      </w:r>
    </w:p>
    <w:p w14:paraId="32CF4089" w14:textId="77777777" w:rsidR="00C715B1" w:rsidRDefault="00C715B1">
      <w:pPr>
        <w:rPr>
          <w:color w:val="000000" w:themeColor="text1"/>
          <w:lang w:val="en-GB"/>
        </w:rPr>
      </w:pPr>
    </w:p>
    <w:p w14:paraId="461CFBB3" w14:textId="44F851E1" w:rsidR="003C0777" w:rsidRPr="00C715B1" w:rsidRDefault="003C0777">
      <w:pPr>
        <w:rPr>
          <w:color w:val="000000" w:themeColor="text1"/>
          <w:lang w:val="en-GB"/>
        </w:rPr>
      </w:pPr>
      <w:r w:rsidRPr="00C715B1">
        <w:rPr>
          <w:color w:val="000000" w:themeColor="text1"/>
          <w:lang w:val="en-GB"/>
        </w:rPr>
        <w:t xml:space="preserve">For more information, please contact: </w:t>
      </w:r>
      <w:r w:rsidR="00C715B1" w:rsidRPr="00C715B1">
        <w:rPr>
          <w:color w:val="000000" w:themeColor="text1"/>
          <w:lang w:val="en-GB"/>
        </w:rPr>
        <w:t>adne@globaltalentweek.com</w:t>
      </w:r>
    </w:p>
    <w:p w14:paraId="78040DA5" w14:textId="50EA523B" w:rsidR="003C0777" w:rsidRPr="00C715B1" w:rsidRDefault="007D59B2">
      <w:pPr>
        <w:rPr>
          <w:color w:val="000000" w:themeColor="text1"/>
          <w:lang w:val="en-GB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1668ED25" wp14:editId="06693EBF">
            <wp:extent cx="5752465" cy="7198360"/>
            <wp:effectExtent l="0" t="0" r="0" b="0"/>
            <wp:docPr id="1" name="Bilde 1" descr="../Desktop/CEO%20Global%20For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CEO%20Global%20Forum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CF1F" w14:textId="77777777" w:rsidR="003C0777" w:rsidRDefault="003C0777">
      <w:pPr>
        <w:rPr>
          <w:color w:val="000000" w:themeColor="text1"/>
          <w:lang w:val="en-GB"/>
        </w:rPr>
      </w:pPr>
    </w:p>
    <w:p w14:paraId="797DECC0" w14:textId="30D26FCA" w:rsidR="007D59B2" w:rsidRPr="00C715B1" w:rsidRDefault="005A2721" w:rsidP="005A2721">
      <w:pPr>
        <w:rPr>
          <w:color w:val="000000" w:themeColor="text1"/>
          <w:lang w:val="en-GB"/>
        </w:rPr>
      </w:pPr>
      <w:r w:rsidRPr="005A2721">
        <w:rPr>
          <w:color w:val="000000" w:themeColor="text1"/>
          <w:lang w:val="en-GB"/>
        </w:rPr>
        <w:t xml:space="preserve">Managing director </w:t>
      </w:r>
      <w:proofErr w:type="spellStart"/>
      <w:r w:rsidRPr="005A2721">
        <w:rPr>
          <w:color w:val="000000" w:themeColor="text1"/>
          <w:lang w:val="en-GB"/>
        </w:rPr>
        <w:t>Bjørn</w:t>
      </w:r>
      <w:proofErr w:type="spellEnd"/>
      <w:r w:rsidRPr="005A2721">
        <w:rPr>
          <w:color w:val="000000" w:themeColor="text1"/>
          <w:lang w:val="en-GB"/>
        </w:rPr>
        <w:t xml:space="preserve"> Christian </w:t>
      </w:r>
      <w:proofErr w:type="spellStart"/>
      <w:r w:rsidRPr="005A2721">
        <w:rPr>
          <w:color w:val="000000" w:themeColor="text1"/>
          <w:lang w:val="en-GB"/>
        </w:rPr>
        <w:t>Nørbech</w:t>
      </w:r>
      <w:proofErr w:type="spellEnd"/>
      <w:r w:rsidRPr="005A2721">
        <w:rPr>
          <w:color w:val="000000" w:themeColor="text1"/>
          <w:lang w:val="en-GB"/>
        </w:rPr>
        <w:t xml:space="preserve"> of Global Forums</w:t>
      </w:r>
      <w:bookmarkStart w:id="0" w:name="_GoBack"/>
      <w:bookmarkEnd w:id="0"/>
    </w:p>
    <w:sectPr w:rsidR="007D59B2" w:rsidRPr="00C715B1" w:rsidSect="00C311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19"/>
    <w:rsid w:val="0002684F"/>
    <w:rsid w:val="00053057"/>
    <w:rsid w:val="00081B98"/>
    <w:rsid w:val="000B27F4"/>
    <w:rsid w:val="000C221B"/>
    <w:rsid w:val="000D5D9D"/>
    <w:rsid w:val="00125954"/>
    <w:rsid w:val="001476C0"/>
    <w:rsid w:val="00165038"/>
    <w:rsid w:val="001D6AB5"/>
    <w:rsid w:val="001F0A48"/>
    <w:rsid w:val="0020109A"/>
    <w:rsid w:val="00225DB2"/>
    <w:rsid w:val="00227D99"/>
    <w:rsid w:val="00253A11"/>
    <w:rsid w:val="00254CF8"/>
    <w:rsid w:val="00280C68"/>
    <w:rsid w:val="002B5D39"/>
    <w:rsid w:val="002C57D7"/>
    <w:rsid w:val="002E3A54"/>
    <w:rsid w:val="002F2EF4"/>
    <w:rsid w:val="00314C11"/>
    <w:rsid w:val="00317ECE"/>
    <w:rsid w:val="0033643F"/>
    <w:rsid w:val="00373209"/>
    <w:rsid w:val="00375CC5"/>
    <w:rsid w:val="00387484"/>
    <w:rsid w:val="003A3ADE"/>
    <w:rsid w:val="003C0777"/>
    <w:rsid w:val="003C6C06"/>
    <w:rsid w:val="003E7113"/>
    <w:rsid w:val="003F3400"/>
    <w:rsid w:val="003F72BB"/>
    <w:rsid w:val="00416401"/>
    <w:rsid w:val="0042429C"/>
    <w:rsid w:val="0046399F"/>
    <w:rsid w:val="00477F4B"/>
    <w:rsid w:val="00481DC1"/>
    <w:rsid w:val="0049572A"/>
    <w:rsid w:val="004C028C"/>
    <w:rsid w:val="004C1D1A"/>
    <w:rsid w:val="004D396F"/>
    <w:rsid w:val="005407D0"/>
    <w:rsid w:val="0054502D"/>
    <w:rsid w:val="00546583"/>
    <w:rsid w:val="005A2721"/>
    <w:rsid w:val="005B06C6"/>
    <w:rsid w:val="005B161A"/>
    <w:rsid w:val="00612219"/>
    <w:rsid w:val="00655474"/>
    <w:rsid w:val="00683159"/>
    <w:rsid w:val="00684CF1"/>
    <w:rsid w:val="006B0AE1"/>
    <w:rsid w:val="006D63E1"/>
    <w:rsid w:val="007062F1"/>
    <w:rsid w:val="007165CE"/>
    <w:rsid w:val="007544B8"/>
    <w:rsid w:val="00757303"/>
    <w:rsid w:val="00766A6F"/>
    <w:rsid w:val="007951A5"/>
    <w:rsid w:val="007C47F4"/>
    <w:rsid w:val="007D59B2"/>
    <w:rsid w:val="00871728"/>
    <w:rsid w:val="008936C0"/>
    <w:rsid w:val="008C6B4C"/>
    <w:rsid w:val="008D7B71"/>
    <w:rsid w:val="008F2F96"/>
    <w:rsid w:val="00903E52"/>
    <w:rsid w:val="00940992"/>
    <w:rsid w:val="00944F5D"/>
    <w:rsid w:val="00970378"/>
    <w:rsid w:val="00991A5F"/>
    <w:rsid w:val="009D5578"/>
    <w:rsid w:val="009F3809"/>
    <w:rsid w:val="009F3FCB"/>
    <w:rsid w:val="00A13038"/>
    <w:rsid w:val="00A35CBB"/>
    <w:rsid w:val="00A42A91"/>
    <w:rsid w:val="00A5347E"/>
    <w:rsid w:val="00A64013"/>
    <w:rsid w:val="00A71CB1"/>
    <w:rsid w:val="00A76C4A"/>
    <w:rsid w:val="00A9629A"/>
    <w:rsid w:val="00A979E3"/>
    <w:rsid w:val="00AA0C01"/>
    <w:rsid w:val="00AB2022"/>
    <w:rsid w:val="00AB5979"/>
    <w:rsid w:val="00AC361E"/>
    <w:rsid w:val="00AC4ECB"/>
    <w:rsid w:val="00B00DC5"/>
    <w:rsid w:val="00B17257"/>
    <w:rsid w:val="00B21579"/>
    <w:rsid w:val="00B5675B"/>
    <w:rsid w:val="00B930C2"/>
    <w:rsid w:val="00B95AC3"/>
    <w:rsid w:val="00BA592B"/>
    <w:rsid w:val="00C03323"/>
    <w:rsid w:val="00C31106"/>
    <w:rsid w:val="00C36BC9"/>
    <w:rsid w:val="00C715B1"/>
    <w:rsid w:val="00C73480"/>
    <w:rsid w:val="00C871FF"/>
    <w:rsid w:val="00C87358"/>
    <w:rsid w:val="00CA24AB"/>
    <w:rsid w:val="00CC1292"/>
    <w:rsid w:val="00CC6C54"/>
    <w:rsid w:val="00CE11DC"/>
    <w:rsid w:val="00D15CBC"/>
    <w:rsid w:val="00D62A99"/>
    <w:rsid w:val="00D63D40"/>
    <w:rsid w:val="00D95ADF"/>
    <w:rsid w:val="00DA6D56"/>
    <w:rsid w:val="00DB58F8"/>
    <w:rsid w:val="00DC03C5"/>
    <w:rsid w:val="00E0299B"/>
    <w:rsid w:val="00E3092C"/>
    <w:rsid w:val="00E96330"/>
    <w:rsid w:val="00EA45C1"/>
    <w:rsid w:val="00EC0130"/>
    <w:rsid w:val="00EE5C41"/>
    <w:rsid w:val="00EE7ADD"/>
    <w:rsid w:val="00F612FD"/>
    <w:rsid w:val="00FD17A5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E71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F380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54CF8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4CF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Magneta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Stub</dc:creator>
  <cp:keywords/>
  <dc:description/>
  <cp:lastModifiedBy>Microsoft Office-bruker</cp:lastModifiedBy>
  <cp:revision>5</cp:revision>
  <dcterms:created xsi:type="dcterms:W3CDTF">2016-03-03T16:49:00Z</dcterms:created>
  <dcterms:modified xsi:type="dcterms:W3CDTF">2016-03-03T17:16:00Z</dcterms:modified>
</cp:coreProperties>
</file>