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C015" w14:textId="77777777"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2D4BF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7E788B89" w14:textId="77777777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718DF30A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551DB468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6DB1B29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227CC7F5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6F9EDA5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3C2C00C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1" w:name="contactname1"/>
            <w:bookmarkStart w:id="2" w:name="contactname2"/>
            <w:bookmarkStart w:id="3" w:name="contactname3"/>
            <w:bookmarkEnd w:id="1"/>
            <w:bookmarkEnd w:id="2"/>
            <w:bookmarkEnd w:id="3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7F2751DF" w14:textId="77777777"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ED64D8">
              <w:rPr>
                <w:rFonts w:ascii="Arial" w:hAnsi="Arial" w:cs="Arial"/>
              </w:rPr>
              <w:t>Buriánová</w:t>
            </w:r>
          </w:p>
        </w:tc>
      </w:tr>
      <w:tr w:rsidR="0097046B" w:rsidRPr="00E92AEF" w14:paraId="3D04F50A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280FC3D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7FD9E885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65BA4474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35E1060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4" w:name="contactphone1"/>
            <w:bookmarkStart w:id="5" w:name="contactphone2"/>
            <w:bookmarkStart w:id="6" w:name="contactphone3"/>
            <w:bookmarkEnd w:id="4"/>
            <w:bookmarkEnd w:id="5"/>
            <w:bookmarkEnd w:id="6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14B05BD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4CBFE3CD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78931F1D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3F1D8E1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6BE14AF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6F4F8F6E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02395348" w14:textId="77777777" w:rsidR="0097046B" w:rsidRPr="00E92AEF" w:rsidRDefault="006D451E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7" w:name="contactemail1"/>
        <w:bookmarkStart w:id="8" w:name="contactemail2"/>
        <w:bookmarkStart w:id="9" w:name="contactemail3"/>
        <w:bookmarkEnd w:id="7"/>
        <w:bookmarkEnd w:id="8"/>
        <w:bookmarkEnd w:id="9"/>
        <w:tc>
          <w:tcPr>
            <w:tcW w:w="3119" w:type="dxa"/>
            <w:vAlign w:val="center"/>
          </w:tcPr>
          <w:p w14:paraId="6C3CB20B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F873560" w14:textId="77777777" w:rsidR="0097046B" w:rsidRPr="00E92AEF" w:rsidRDefault="006D451E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ED64D8" w:rsidRPr="00ED64D8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31178B81" w14:textId="77777777"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ED64D8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14:paraId="5A3E584F" w14:textId="77777777"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CEB787" w14:textId="77777777"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29636DF1" w14:textId="77777777"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667D7D5B" w14:textId="77777777" w:rsidR="003E5FB0" w:rsidRPr="003E5FB0" w:rsidRDefault="003E5FB0" w:rsidP="003E5FB0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3E5FB0">
        <w:rPr>
          <w:rFonts w:ascii="Arial" w:hAnsi="Arial" w:cs="Arial"/>
          <w:b/>
          <w:bCs/>
          <w:sz w:val="44"/>
          <w:szCs w:val="32"/>
          <w:lang w:val="cs-CZ"/>
        </w:rPr>
        <w:t>Nový Ford Kuga získal pět hvězdiček Euro NCAP</w:t>
      </w:r>
    </w:p>
    <w:p w14:paraId="773EFED8" w14:textId="77777777" w:rsidR="003576C0" w:rsidRPr="00B37CF9" w:rsidRDefault="003576C0" w:rsidP="00311D56">
      <w:pPr>
        <w:spacing w:line="276" w:lineRule="auto"/>
        <w:jc w:val="both"/>
      </w:pPr>
    </w:p>
    <w:p w14:paraId="46C3AF29" w14:textId="77777777" w:rsidR="003576C0" w:rsidRPr="00B37CF9" w:rsidRDefault="003576C0" w:rsidP="00311D56">
      <w:pPr>
        <w:spacing w:line="276" w:lineRule="auto"/>
        <w:jc w:val="both"/>
      </w:pPr>
    </w:p>
    <w:p w14:paraId="5C239A20" w14:textId="77777777" w:rsidR="003E5FB0" w:rsidRDefault="003576C0" w:rsidP="003E5FB0">
      <w:pPr>
        <w:rPr>
          <w:rFonts w:ascii="Arial" w:hAnsi="Arial" w:cs="Arial"/>
          <w:sz w:val="22"/>
          <w:szCs w:val="22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3E5FB0">
        <w:rPr>
          <w:rFonts w:ascii="Arial" w:hAnsi="Arial" w:cs="Arial"/>
          <w:b/>
          <w:i/>
          <w:sz w:val="24"/>
        </w:rPr>
        <w:t>5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823C2B">
        <w:rPr>
          <w:rFonts w:ascii="Arial" w:hAnsi="Arial" w:cs="Arial"/>
          <w:b/>
          <w:i/>
          <w:sz w:val="24"/>
        </w:rPr>
        <w:t>prosince</w:t>
      </w:r>
      <w:r w:rsidRPr="009A1395">
        <w:rPr>
          <w:rFonts w:ascii="Arial" w:hAnsi="Arial" w:cs="Arial"/>
          <w:b/>
          <w:i/>
          <w:sz w:val="24"/>
        </w:rPr>
        <w:t xml:space="preserve"> 201</w:t>
      </w:r>
      <w:r w:rsidR="003E5FB0">
        <w:rPr>
          <w:rFonts w:ascii="Arial" w:hAnsi="Arial" w:cs="Arial"/>
          <w:b/>
          <w:i/>
          <w:sz w:val="24"/>
        </w:rPr>
        <w:t>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3E5FB0" w:rsidRPr="003E5FB0">
        <w:rPr>
          <w:rFonts w:ascii="Arial" w:hAnsi="Arial" w:cs="Arial"/>
          <w:b/>
          <w:sz w:val="24"/>
        </w:rPr>
        <w:t>Nové SUV Ford Kuga* obdrželo za sv</w:t>
      </w:r>
      <w:r w:rsidR="001D2874">
        <w:rPr>
          <w:rFonts w:ascii="Arial" w:hAnsi="Arial" w:cs="Arial"/>
          <w:b/>
          <w:sz w:val="24"/>
        </w:rPr>
        <w:t>é</w:t>
      </w:r>
      <w:r w:rsidR="003E5FB0" w:rsidRPr="003E5FB0">
        <w:rPr>
          <w:rFonts w:ascii="Arial" w:hAnsi="Arial" w:cs="Arial"/>
          <w:b/>
          <w:sz w:val="24"/>
        </w:rPr>
        <w:t xml:space="preserve"> bezpečnostní vlastnosti pět hvězdiček Euro NCAP. J</w:t>
      </w:r>
      <w:r w:rsidR="001D2874">
        <w:rPr>
          <w:rFonts w:ascii="Arial" w:hAnsi="Arial" w:cs="Arial"/>
          <w:b/>
          <w:sz w:val="24"/>
        </w:rPr>
        <w:t>d</w:t>
      </w:r>
      <w:r w:rsidR="003E5FB0" w:rsidRPr="003E5FB0">
        <w:rPr>
          <w:rFonts w:ascii="Arial" w:hAnsi="Arial" w:cs="Arial"/>
          <w:b/>
          <w:sz w:val="24"/>
        </w:rPr>
        <w:t xml:space="preserve">e o nejvyšší hodnocení, jaké tato nezávislá organizace uděluje. Za ochranu dospělých získala Kuga 92 </w:t>
      </w:r>
      <w:r w:rsidR="00501697">
        <w:rPr>
          <w:rFonts w:ascii="Arial" w:hAnsi="Arial" w:cs="Arial"/>
          <w:b/>
          <w:sz w:val="24"/>
        </w:rPr>
        <w:t>procent</w:t>
      </w:r>
      <w:r w:rsidR="003E5FB0" w:rsidRPr="003E5FB0">
        <w:rPr>
          <w:rFonts w:ascii="Arial" w:hAnsi="Arial" w:cs="Arial"/>
          <w:b/>
          <w:sz w:val="24"/>
        </w:rPr>
        <w:t xml:space="preserve"> bodového maxima pro tuto disciplínu. Výkon při bočním nárazu do deformovatelné překážky i při bočním nárazu do sloupu </w:t>
      </w:r>
      <w:r w:rsidR="003F6961">
        <w:rPr>
          <w:rFonts w:ascii="Arial" w:hAnsi="Arial" w:cs="Arial"/>
          <w:b/>
          <w:sz w:val="24"/>
        </w:rPr>
        <w:t>pak komisaři ocenili</w:t>
      </w:r>
      <w:r w:rsidR="003E5FB0" w:rsidRPr="003E5FB0">
        <w:rPr>
          <w:rFonts w:ascii="Arial" w:hAnsi="Arial" w:cs="Arial"/>
          <w:b/>
          <w:sz w:val="24"/>
        </w:rPr>
        <w:t xml:space="preserve"> plným počtem bodů.</w:t>
      </w:r>
    </w:p>
    <w:p w14:paraId="5CDC9C7C" w14:textId="77777777"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</w:p>
    <w:p w14:paraId="166C193E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E5FB0">
        <w:rPr>
          <w:rFonts w:ascii="Arial" w:hAnsi="Arial" w:cs="Arial"/>
          <w:sz w:val="24"/>
        </w:rPr>
        <w:t>Ochranu posádky nové Kugy zajišťuje karoserie využívající vysokopevnostních ocelí a inteligentních konstrukčních řešení včetně extrémně pevných ocelových trubek</w:t>
      </w:r>
      <w:r w:rsidR="001D2874">
        <w:rPr>
          <w:rFonts w:ascii="Arial" w:hAnsi="Arial" w:cs="Arial"/>
          <w:sz w:val="24"/>
        </w:rPr>
        <w:t>,</w:t>
      </w:r>
      <w:r w:rsidRPr="003E5FB0">
        <w:rPr>
          <w:rFonts w:ascii="Arial" w:hAnsi="Arial" w:cs="Arial"/>
          <w:sz w:val="24"/>
        </w:rPr>
        <w:t xml:space="preserve"> vyráběných metodou prostorového </w:t>
      </w:r>
      <w:r w:rsidR="001D2874">
        <w:rPr>
          <w:rFonts w:ascii="Arial" w:hAnsi="Arial" w:cs="Arial"/>
          <w:sz w:val="24"/>
        </w:rPr>
        <w:t>tvarování</w:t>
      </w:r>
      <w:r w:rsidRPr="003E5FB0">
        <w:rPr>
          <w:rFonts w:ascii="Arial" w:hAnsi="Arial" w:cs="Arial"/>
          <w:sz w:val="24"/>
        </w:rPr>
        <w:t xml:space="preserve">. </w:t>
      </w:r>
      <w:r w:rsidR="003F6961">
        <w:rPr>
          <w:rFonts w:ascii="Arial" w:hAnsi="Arial" w:cs="Arial"/>
          <w:sz w:val="24"/>
        </w:rPr>
        <w:t>Ty se n</w:t>
      </w:r>
      <w:r w:rsidRPr="003E5FB0">
        <w:rPr>
          <w:rFonts w:ascii="Arial" w:hAnsi="Arial" w:cs="Arial"/>
          <w:sz w:val="24"/>
        </w:rPr>
        <w:t xml:space="preserve">acházejí v čelních sloupcích </w:t>
      </w:r>
      <w:r w:rsidR="003F6961">
        <w:rPr>
          <w:rFonts w:ascii="Arial" w:hAnsi="Arial" w:cs="Arial"/>
          <w:sz w:val="24"/>
        </w:rPr>
        <w:t>a</w:t>
      </w:r>
      <w:r w:rsidRPr="003E5FB0">
        <w:rPr>
          <w:rFonts w:ascii="Arial" w:hAnsi="Arial" w:cs="Arial"/>
          <w:sz w:val="24"/>
        </w:rPr>
        <w:t xml:space="preserve"> ve střeše.</w:t>
      </w:r>
    </w:p>
    <w:p w14:paraId="4C110AFB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4DF2682" w14:textId="77777777" w:rsid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E5FB0">
        <w:rPr>
          <w:rFonts w:ascii="Arial" w:hAnsi="Arial" w:cs="Arial"/>
          <w:sz w:val="24"/>
        </w:rPr>
        <w:t>Bezpečnost jízdy i komfort obsluhy nového Fordu Kuga zvyšují moderní technologie, souhrnně označované termínem Ford Co-Pilot360.** Patří k nim:</w:t>
      </w:r>
    </w:p>
    <w:p w14:paraId="3FD53593" w14:textId="77777777" w:rsidR="003F6961" w:rsidRPr="003E5FB0" w:rsidRDefault="003F6961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17514E7" w14:textId="77777777" w:rsidR="003E5FB0" w:rsidRPr="003E5FB0" w:rsidRDefault="003E5FB0" w:rsidP="003E5FB0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3E5FB0">
        <w:rPr>
          <w:rFonts w:ascii="Arial" w:hAnsi="Arial" w:cs="Arial"/>
        </w:rPr>
        <w:t>Předkolizní asistent Pre-Collision Assist s detekcí chodců a cyklistů</w:t>
      </w:r>
      <w:r w:rsidR="001D2874">
        <w:rPr>
          <w:rFonts w:ascii="Arial" w:hAnsi="Arial" w:cs="Arial"/>
        </w:rPr>
        <w:t>:</w:t>
      </w:r>
      <w:r w:rsidRPr="003E5FB0">
        <w:rPr>
          <w:rFonts w:ascii="Arial" w:hAnsi="Arial" w:cs="Arial"/>
        </w:rPr>
        <w:t xml:space="preserve"> </w:t>
      </w:r>
      <w:r w:rsidR="001D2874">
        <w:rPr>
          <w:rFonts w:ascii="Arial" w:hAnsi="Arial" w:cs="Arial"/>
        </w:rPr>
        <w:t>n</w:t>
      </w:r>
      <w:r w:rsidRPr="003E5FB0">
        <w:rPr>
          <w:rFonts w:ascii="Arial" w:hAnsi="Arial" w:cs="Arial"/>
        </w:rPr>
        <w:t xml:space="preserve">ová Kuga </w:t>
      </w:r>
      <w:r w:rsidR="001D2874">
        <w:rPr>
          <w:rFonts w:ascii="Arial" w:hAnsi="Arial" w:cs="Arial"/>
        </w:rPr>
        <w:t>je</w:t>
      </w:r>
      <w:r w:rsidRPr="003E5FB0">
        <w:rPr>
          <w:rFonts w:ascii="Arial" w:hAnsi="Arial" w:cs="Arial"/>
        </w:rPr>
        <w:t xml:space="preserve"> první</w:t>
      </w:r>
      <w:r w:rsidR="003F6961">
        <w:rPr>
          <w:rFonts w:ascii="Arial" w:hAnsi="Arial" w:cs="Arial"/>
        </w:rPr>
        <w:t>m</w:t>
      </w:r>
      <w:r w:rsidRPr="003E5FB0">
        <w:rPr>
          <w:rFonts w:ascii="Arial" w:hAnsi="Arial" w:cs="Arial"/>
        </w:rPr>
        <w:t xml:space="preserve"> evropský</w:t>
      </w:r>
      <w:r w:rsidR="003F6961">
        <w:rPr>
          <w:rFonts w:ascii="Arial" w:hAnsi="Arial" w:cs="Arial"/>
        </w:rPr>
        <w:t>m</w:t>
      </w:r>
      <w:r w:rsidRPr="003E5FB0">
        <w:rPr>
          <w:rFonts w:ascii="Arial" w:hAnsi="Arial" w:cs="Arial"/>
        </w:rPr>
        <w:t xml:space="preserve"> model</w:t>
      </w:r>
      <w:r w:rsidR="003F6961">
        <w:rPr>
          <w:rFonts w:ascii="Arial" w:hAnsi="Arial" w:cs="Arial"/>
        </w:rPr>
        <w:t>em</w:t>
      </w:r>
      <w:r w:rsidRPr="003E5FB0">
        <w:rPr>
          <w:rFonts w:ascii="Arial" w:hAnsi="Arial" w:cs="Arial"/>
        </w:rPr>
        <w:t xml:space="preserve"> značky, v</w:t>
      </w:r>
      <w:r w:rsidR="001D2874">
        <w:rPr>
          <w:rFonts w:ascii="Arial" w:hAnsi="Arial" w:cs="Arial"/>
        </w:rPr>
        <w:t xml:space="preserve"> němž</w:t>
      </w:r>
      <w:r w:rsidRPr="003E5FB0">
        <w:rPr>
          <w:rFonts w:ascii="Arial" w:hAnsi="Arial" w:cs="Arial"/>
        </w:rPr>
        <w:t xml:space="preserve"> je tento systém rozšířen o detekci protijedoucích vozidel při odbočování vlevo. Pokud řidič odbočí do cesty protijedoucímu vozidlu a systém vyhodnotí riziko srážky jako bezprostřední, začne automaticky brzdit.</w:t>
      </w:r>
    </w:p>
    <w:p w14:paraId="33AFCD37" w14:textId="77777777" w:rsidR="003E5FB0" w:rsidRPr="003E5FB0" w:rsidRDefault="003E5FB0" w:rsidP="003E5FB0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3E5FB0">
        <w:rPr>
          <w:rFonts w:ascii="Arial" w:hAnsi="Arial" w:cs="Arial"/>
        </w:rPr>
        <w:t xml:space="preserve">Systém udržování v jízdním pruhu s novou funkcí detekce okraje vozovky </w:t>
      </w:r>
      <w:r w:rsidR="001D2874">
        <w:rPr>
          <w:rFonts w:ascii="Arial" w:hAnsi="Arial" w:cs="Arial"/>
        </w:rPr>
        <w:t>p</w:t>
      </w:r>
      <w:r w:rsidRPr="003E5FB0">
        <w:rPr>
          <w:rFonts w:ascii="Arial" w:hAnsi="Arial" w:cs="Arial"/>
        </w:rPr>
        <w:t xml:space="preserve">ozná, kde komunikace přechází do nezpevněného povrchu, i když okraj není vyznačen vodorovným dopravním značením. V případě potřeby </w:t>
      </w:r>
      <w:r w:rsidRPr="003E5FB0">
        <w:rPr>
          <w:rFonts w:ascii="Arial" w:hAnsi="Arial" w:cs="Arial"/>
        </w:rPr>
        <w:lastRenderedPageBreak/>
        <w:t>zasáhne do řízení tak</w:t>
      </w:r>
      <w:r w:rsidR="001D2874">
        <w:rPr>
          <w:rFonts w:ascii="Arial" w:hAnsi="Arial" w:cs="Arial"/>
        </w:rPr>
        <w:t>ovým způsobem</w:t>
      </w:r>
      <w:r w:rsidRPr="003E5FB0">
        <w:rPr>
          <w:rFonts w:ascii="Arial" w:hAnsi="Arial" w:cs="Arial"/>
        </w:rPr>
        <w:t>, aby vůz nesjel ze silnice.</w:t>
      </w:r>
    </w:p>
    <w:p w14:paraId="7A609503" w14:textId="77777777" w:rsidR="003E5FB0" w:rsidRPr="003E5FB0" w:rsidRDefault="003E5FB0" w:rsidP="003E5FB0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3E5FB0">
        <w:rPr>
          <w:rFonts w:ascii="Arial" w:hAnsi="Arial" w:cs="Arial"/>
        </w:rPr>
        <w:t xml:space="preserve">Systém hlídání mrtvých úhlů </w:t>
      </w:r>
      <w:r w:rsidR="001D2874">
        <w:rPr>
          <w:rFonts w:ascii="Arial" w:hAnsi="Arial" w:cs="Arial"/>
        </w:rPr>
        <w:t>p</w:t>
      </w:r>
      <w:r w:rsidRPr="003E5FB0">
        <w:rPr>
          <w:rFonts w:ascii="Arial" w:hAnsi="Arial" w:cs="Arial"/>
        </w:rPr>
        <w:t>racuje v součinnosti se systémem udržování v jízdním pruhu. Pokud řidič na víceproudé komunikaci dá znamení o změn</w:t>
      </w:r>
      <w:r w:rsidR="003F6961">
        <w:rPr>
          <w:rFonts w:ascii="Arial" w:hAnsi="Arial" w:cs="Arial"/>
        </w:rPr>
        <w:t>ě</w:t>
      </w:r>
      <w:r w:rsidRPr="003E5FB0">
        <w:rPr>
          <w:rFonts w:ascii="Arial" w:hAnsi="Arial" w:cs="Arial"/>
        </w:rPr>
        <w:t xml:space="preserve"> směru jízdy nebo zahájí manévr změny pruhu v situaci, kdy se v mrtvém úhlu nachází jiné vozidlo, systém vyvine v řízení jemný opačný moment, aby řidiče na nebezpečí upozornil. I tato funkce </w:t>
      </w:r>
      <w:r w:rsidR="001D2874">
        <w:rPr>
          <w:rFonts w:ascii="Arial" w:hAnsi="Arial" w:cs="Arial"/>
        </w:rPr>
        <w:t>znamená</w:t>
      </w:r>
      <w:r w:rsidRPr="003E5FB0">
        <w:rPr>
          <w:rFonts w:ascii="Arial" w:hAnsi="Arial" w:cs="Arial"/>
        </w:rPr>
        <w:t xml:space="preserve"> v evropské nabídce značky Ford novinku.</w:t>
      </w:r>
    </w:p>
    <w:p w14:paraId="664192B7" w14:textId="77777777" w:rsidR="003E5FB0" w:rsidRPr="003E5FB0" w:rsidRDefault="003E5FB0" w:rsidP="003E5FB0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3E5FB0">
        <w:rPr>
          <w:rFonts w:ascii="Arial" w:hAnsi="Arial" w:cs="Arial"/>
        </w:rPr>
        <w:t>Upozornění na vozidla v kolmém směru</w:t>
      </w:r>
      <w:r w:rsidR="001D2874">
        <w:rPr>
          <w:rFonts w:ascii="Arial" w:hAnsi="Arial" w:cs="Arial"/>
        </w:rPr>
        <w:t>:</w:t>
      </w:r>
      <w:r w:rsidRPr="003E5FB0">
        <w:rPr>
          <w:rFonts w:ascii="Arial" w:hAnsi="Arial" w:cs="Arial"/>
        </w:rPr>
        <w:t xml:space="preserve"> </w:t>
      </w:r>
      <w:r w:rsidR="001D2874">
        <w:rPr>
          <w:rFonts w:ascii="Arial" w:hAnsi="Arial" w:cs="Arial"/>
        </w:rPr>
        <w:t>p</w:t>
      </w:r>
      <w:r w:rsidRPr="003E5FB0">
        <w:rPr>
          <w:rFonts w:ascii="Arial" w:hAnsi="Arial" w:cs="Arial"/>
        </w:rPr>
        <w:t xml:space="preserve">ři couvání do vozovky </w:t>
      </w:r>
      <w:r w:rsidR="001D2874">
        <w:rPr>
          <w:rFonts w:ascii="Arial" w:hAnsi="Arial" w:cs="Arial"/>
        </w:rPr>
        <w:t>(</w:t>
      </w:r>
      <w:r w:rsidRPr="003E5FB0">
        <w:rPr>
          <w:rFonts w:ascii="Arial" w:hAnsi="Arial" w:cs="Arial"/>
        </w:rPr>
        <w:t>například z řady stojících aut</w:t>
      </w:r>
      <w:r w:rsidR="001D2874">
        <w:rPr>
          <w:rFonts w:ascii="Arial" w:hAnsi="Arial" w:cs="Arial"/>
        </w:rPr>
        <w:t>)</w:t>
      </w:r>
      <w:r w:rsidRPr="003E5FB0">
        <w:rPr>
          <w:rFonts w:ascii="Arial" w:hAnsi="Arial" w:cs="Arial"/>
        </w:rPr>
        <w:t xml:space="preserve"> varuje před vozidly, jimž by Kuga mohla zkřížit cestu, ale také samočinně zabrzdí v případě, že řidič nereaguje na varování.</w:t>
      </w:r>
    </w:p>
    <w:p w14:paraId="7CA675C8" w14:textId="77777777" w:rsidR="003E5FB0" w:rsidRPr="003E5FB0" w:rsidRDefault="003E5FB0" w:rsidP="003E5FB0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3E5FB0">
        <w:rPr>
          <w:rFonts w:ascii="Arial" w:hAnsi="Arial" w:cs="Arial"/>
        </w:rPr>
        <w:t xml:space="preserve">Asistent vyhýbacího manévru </w:t>
      </w:r>
      <w:r w:rsidR="001D2874">
        <w:rPr>
          <w:rFonts w:ascii="Arial" w:hAnsi="Arial" w:cs="Arial"/>
        </w:rPr>
        <w:t>p</w:t>
      </w:r>
      <w:r w:rsidRPr="003E5FB0">
        <w:rPr>
          <w:rFonts w:ascii="Arial" w:hAnsi="Arial" w:cs="Arial"/>
        </w:rPr>
        <w:t>omůže objet stojící nebo pomalu se pohybující překážku. S využitím radaru a kamery sleduje provoz a v případě rizika kolize pomůže řidiči zásahem do řízení zajistit bezpečné vyhnutí se překážce.</w:t>
      </w:r>
    </w:p>
    <w:p w14:paraId="19016ACD" w14:textId="77777777" w:rsidR="003E5FB0" w:rsidRPr="003E5FB0" w:rsidRDefault="003E5FB0" w:rsidP="003E5FB0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3E5FB0">
        <w:rPr>
          <w:rFonts w:ascii="Arial" w:hAnsi="Arial" w:cs="Arial"/>
        </w:rPr>
        <w:t>Systém upozornění na najetí na dálnici v</w:t>
      </w:r>
      <w:r w:rsidR="00DC2547">
        <w:rPr>
          <w:rFonts w:ascii="Arial" w:hAnsi="Arial" w:cs="Arial"/>
        </w:rPr>
        <w:t> </w:t>
      </w:r>
      <w:r w:rsidRPr="003E5FB0">
        <w:rPr>
          <w:rFonts w:ascii="Arial" w:hAnsi="Arial" w:cs="Arial"/>
        </w:rPr>
        <w:t>protisměru</w:t>
      </w:r>
      <w:r w:rsidR="00DC2547">
        <w:rPr>
          <w:rFonts w:ascii="Arial" w:hAnsi="Arial" w:cs="Arial"/>
        </w:rPr>
        <w:t>:</w:t>
      </w:r>
      <w:r w:rsidRPr="003E5FB0">
        <w:rPr>
          <w:rFonts w:ascii="Arial" w:hAnsi="Arial" w:cs="Arial"/>
        </w:rPr>
        <w:t xml:space="preserve"> </w:t>
      </w:r>
      <w:r w:rsidR="00DC2547">
        <w:rPr>
          <w:rFonts w:ascii="Arial" w:hAnsi="Arial" w:cs="Arial"/>
        </w:rPr>
        <w:t>n</w:t>
      </w:r>
      <w:r w:rsidRPr="003E5FB0">
        <w:rPr>
          <w:rFonts w:ascii="Arial" w:hAnsi="Arial" w:cs="Arial"/>
        </w:rPr>
        <w:t>a základě obrazu z přední kamery a údajů navigačního systému upozorní řidiče zvukovým i vizuálním signálem, pokud na dálničním nájezdu/sjezdu projede okolo značky „zákaz jízdy v jednom směru“.</w:t>
      </w:r>
    </w:p>
    <w:p w14:paraId="666AF8BC" w14:textId="77777777" w:rsidR="003E5FB0" w:rsidRPr="003E5FB0" w:rsidRDefault="003E5FB0" w:rsidP="003E5FB0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3E5FB0">
        <w:rPr>
          <w:rFonts w:ascii="Arial" w:hAnsi="Arial" w:cs="Arial"/>
        </w:rPr>
        <w:t>Adaptivní světlomety s funkcí prediktivního svícení do zatáček</w:t>
      </w:r>
      <w:r w:rsidR="00DC2547">
        <w:rPr>
          <w:rFonts w:ascii="Arial" w:hAnsi="Arial" w:cs="Arial"/>
        </w:rPr>
        <w:t>:</w:t>
      </w:r>
      <w:r w:rsidRPr="003E5FB0">
        <w:rPr>
          <w:rFonts w:ascii="Arial" w:hAnsi="Arial" w:cs="Arial"/>
        </w:rPr>
        <w:t xml:space="preserve"> </w:t>
      </w:r>
      <w:r w:rsidR="00DC2547">
        <w:rPr>
          <w:rFonts w:ascii="Arial" w:hAnsi="Arial" w:cs="Arial"/>
        </w:rPr>
        <w:t>p</w:t>
      </w:r>
      <w:r w:rsidRPr="003E5FB0">
        <w:rPr>
          <w:rFonts w:ascii="Arial" w:hAnsi="Arial" w:cs="Arial"/>
        </w:rPr>
        <w:t>odle dopravních značek dokážou v předstihu nastavit osvětlení</w:t>
      </w:r>
      <w:r w:rsidR="00DC2547">
        <w:rPr>
          <w:rFonts w:ascii="Arial" w:hAnsi="Arial" w:cs="Arial"/>
        </w:rPr>
        <w:t>, přičemž</w:t>
      </w:r>
      <w:r w:rsidRPr="003E5FB0">
        <w:rPr>
          <w:rFonts w:ascii="Arial" w:hAnsi="Arial" w:cs="Arial"/>
        </w:rPr>
        <w:t xml:space="preserve"> co nejlépe osvít</w:t>
      </w:r>
      <w:r w:rsidR="00DC2547">
        <w:rPr>
          <w:rFonts w:ascii="Arial" w:hAnsi="Arial" w:cs="Arial"/>
        </w:rPr>
        <w:t>í</w:t>
      </w:r>
      <w:r w:rsidRPr="003E5FB0">
        <w:rPr>
          <w:rFonts w:ascii="Arial" w:hAnsi="Arial" w:cs="Arial"/>
        </w:rPr>
        <w:t xml:space="preserve"> zatáčku, křižovatku nebo kruhový objezd.</w:t>
      </w:r>
    </w:p>
    <w:p w14:paraId="30D54254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05E57ED" w14:textId="77777777" w:rsidR="003E5FB0" w:rsidRPr="003E5FB0" w:rsidRDefault="003F6961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="003E5FB0" w:rsidRPr="003E5FB0">
        <w:rPr>
          <w:rFonts w:ascii="Arial" w:hAnsi="Arial" w:cs="Arial"/>
          <w:sz w:val="24"/>
        </w:rPr>
        <w:t>dyby snad přece jen došlo k nehodě, nový systém brzdění po srážce zmírňuje následky potenciální sekundární kolize tím, že po prvním nárazu aktivuje brzdy, aby zamezil dalšímu pohybu vozu.</w:t>
      </w:r>
    </w:p>
    <w:p w14:paraId="3E5FD68C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DB67C38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E5FB0">
        <w:rPr>
          <w:rFonts w:ascii="Arial" w:hAnsi="Arial" w:cs="Arial"/>
          <w:sz w:val="24"/>
        </w:rPr>
        <w:t xml:space="preserve">Nový Ford Kuga uspěl rovněž v hodnocení ochrany dětí, kde získal vysoké skóre 86 procent. Minulý měsíc obdržel pět hvězdiček rovněž nový Ford Explorer Plug-In Hybrid.*** Stal se </w:t>
      </w:r>
      <w:r w:rsidR="00235D30">
        <w:rPr>
          <w:rFonts w:ascii="Arial" w:hAnsi="Arial" w:cs="Arial"/>
          <w:sz w:val="24"/>
        </w:rPr>
        <w:t>díky tomu</w:t>
      </w:r>
      <w:r w:rsidRPr="003E5FB0">
        <w:rPr>
          <w:rFonts w:ascii="Arial" w:hAnsi="Arial" w:cs="Arial"/>
          <w:sz w:val="24"/>
        </w:rPr>
        <w:t xml:space="preserve"> prvním elektrifikovaným modelem značky Ford, kterému Euro NCAP udělila nejvyšší možné hodnocení podle přísnějších pravidel, zavedených v loňském roce.</w:t>
      </w:r>
    </w:p>
    <w:p w14:paraId="5CC863E2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EACB28A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124A1F05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3E5FB0">
        <w:rPr>
          <w:rFonts w:ascii="Arial" w:hAnsi="Arial" w:cs="Arial"/>
          <w:szCs w:val="20"/>
        </w:rPr>
        <w:t>*Pětihvězdičkové hodnocení Euro NCAP pro Ford Kuga se vztahuje na varianty 2.0 EcoBlue (emise CO</w:t>
      </w:r>
      <w:r w:rsidRPr="00501697">
        <w:rPr>
          <w:rFonts w:ascii="Arial" w:hAnsi="Arial" w:cs="Arial"/>
          <w:szCs w:val="20"/>
          <w:vertAlign w:val="subscript"/>
        </w:rPr>
        <w:t>2</w:t>
      </w:r>
      <w:r w:rsidRPr="003E5FB0">
        <w:rPr>
          <w:rFonts w:ascii="Arial" w:hAnsi="Arial" w:cs="Arial"/>
          <w:szCs w:val="20"/>
        </w:rPr>
        <w:t xml:space="preserve"> od 111 g/km, spotřeba paliva od 4,3 l/100 km NEDC), 1.5 EcoBlue (emise CO</w:t>
      </w:r>
      <w:r w:rsidRPr="00501697">
        <w:rPr>
          <w:rFonts w:ascii="Arial" w:hAnsi="Arial" w:cs="Arial"/>
          <w:szCs w:val="20"/>
          <w:vertAlign w:val="subscript"/>
        </w:rPr>
        <w:t>2</w:t>
      </w:r>
      <w:r w:rsidRPr="003E5FB0">
        <w:rPr>
          <w:rFonts w:ascii="Arial" w:hAnsi="Arial" w:cs="Arial"/>
          <w:szCs w:val="20"/>
        </w:rPr>
        <w:t xml:space="preserve"> 109 g/km, spotřeba paliva od 4,2 l/100 km NEDC) a 1.5 EcoBoost (emise CO</w:t>
      </w:r>
      <w:r w:rsidRPr="00501697">
        <w:rPr>
          <w:rFonts w:ascii="Arial" w:hAnsi="Arial" w:cs="Arial"/>
          <w:szCs w:val="20"/>
          <w:vertAlign w:val="subscript"/>
        </w:rPr>
        <w:t>2</w:t>
      </w:r>
      <w:r w:rsidRPr="003E5FB0">
        <w:rPr>
          <w:rFonts w:ascii="Arial" w:hAnsi="Arial" w:cs="Arial"/>
          <w:szCs w:val="20"/>
        </w:rPr>
        <w:t xml:space="preserve"> od 125 g/km, spotřeba paliva od 5,5 l/100 km NEDC)</w:t>
      </w:r>
      <w:r w:rsidR="00235D30">
        <w:rPr>
          <w:rFonts w:ascii="Arial" w:hAnsi="Arial" w:cs="Arial"/>
          <w:szCs w:val="20"/>
        </w:rPr>
        <w:t>.</w:t>
      </w:r>
    </w:p>
    <w:p w14:paraId="4094AFD9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</w:p>
    <w:p w14:paraId="232AF80B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3E5FB0">
        <w:rPr>
          <w:rFonts w:ascii="Arial" w:hAnsi="Arial" w:cs="Arial"/>
          <w:szCs w:val="20"/>
        </w:rPr>
        <w:t>** Asistenční systémy jsou podpůrné. Nenahrazují pozornost a úsudek řidiče a nezbavují ho povinnosti ovládat vůz.</w:t>
      </w:r>
    </w:p>
    <w:p w14:paraId="427A7A2A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</w:p>
    <w:p w14:paraId="6FAD71A0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3E5FB0">
        <w:rPr>
          <w:rFonts w:ascii="Arial" w:hAnsi="Arial" w:cs="Arial"/>
          <w:szCs w:val="20"/>
        </w:rPr>
        <w:t>***Ford Explorer Plug-In Hybrid: Emise CO</w:t>
      </w:r>
      <w:r w:rsidRPr="00501697">
        <w:rPr>
          <w:rFonts w:ascii="Arial" w:hAnsi="Arial" w:cs="Arial"/>
          <w:szCs w:val="20"/>
          <w:vertAlign w:val="subscript"/>
        </w:rPr>
        <w:t>2</w:t>
      </w:r>
      <w:r w:rsidRPr="003E5FB0">
        <w:rPr>
          <w:rFonts w:ascii="Arial" w:hAnsi="Arial" w:cs="Arial"/>
          <w:szCs w:val="20"/>
        </w:rPr>
        <w:t xml:space="preserve"> od 66 g/km, spotřeba paliva od 2,9 l/100 km NEDC</w:t>
      </w:r>
    </w:p>
    <w:p w14:paraId="6BECF531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</w:p>
    <w:p w14:paraId="7C87528E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3E5FB0">
        <w:rPr>
          <w:rFonts w:ascii="Arial" w:hAnsi="Arial" w:cs="Arial"/>
          <w:szCs w:val="20"/>
        </w:rPr>
        <w:t>Uváděné hodnoty spotřeby paliva a emisí CO</w:t>
      </w:r>
      <w:r w:rsidRPr="00501697">
        <w:rPr>
          <w:rFonts w:ascii="Arial" w:hAnsi="Arial" w:cs="Arial"/>
          <w:szCs w:val="20"/>
          <w:vertAlign w:val="subscript"/>
        </w:rPr>
        <w:t>2</w:t>
      </w:r>
      <w:r w:rsidRPr="003E5FB0">
        <w:rPr>
          <w:rFonts w:ascii="Arial" w:hAnsi="Arial" w:cs="Arial"/>
          <w:szCs w:val="20"/>
        </w:rPr>
        <w:t xml:space="preserve"> byly naměřeny dle technických požadavků a specifikací evropských směrnic (EC) 715/2007 a (EC) 692/2008 v aktuálním znění. Uváděné hodnoty spotřeby paliva a emisí CO</w:t>
      </w:r>
      <w:r w:rsidRPr="00501697">
        <w:rPr>
          <w:rFonts w:ascii="Arial" w:hAnsi="Arial" w:cs="Arial"/>
          <w:szCs w:val="20"/>
          <w:vertAlign w:val="subscript"/>
        </w:rPr>
        <w:t>2</w:t>
      </w:r>
      <w:r w:rsidRPr="003E5FB0">
        <w:rPr>
          <w:rFonts w:ascii="Arial" w:hAnsi="Arial" w:cs="Arial"/>
          <w:szCs w:val="20"/>
        </w:rPr>
        <w:t xml:space="preserve"> se vztahují na daný model, nikoliv na konkrétní kus. Standardizovaná testovací procedura umožňuje srovnání různých typů automobilů od různých </w:t>
      </w:r>
      <w:r w:rsidRPr="003E5FB0">
        <w:rPr>
          <w:rFonts w:ascii="Arial" w:hAnsi="Arial" w:cs="Arial"/>
          <w:szCs w:val="20"/>
        </w:rPr>
        <w:lastRenderedPageBreak/>
        <w:t>výrobců. Vedle konstrukčních vlastností vozu ovlivňuje skutečnou spotřebu paliva také jízdní styl řidiče i další netechnické faktory. CO</w:t>
      </w:r>
      <w:r w:rsidRPr="00501697">
        <w:rPr>
          <w:rFonts w:ascii="Arial" w:hAnsi="Arial" w:cs="Arial"/>
          <w:szCs w:val="20"/>
          <w:vertAlign w:val="subscript"/>
        </w:rPr>
        <w:t>2</w:t>
      </w:r>
      <w:r w:rsidRPr="003E5FB0">
        <w:rPr>
          <w:rFonts w:ascii="Arial" w:hAnsi="Arial" w:cs="Arial"/>
          <w:szCs w:val="20"/>
        </w:rPr>
        <w:t xml:space="preserve"> patří k nejvýznamnějším skleníkovým plynům, způsobujícím globální oteplování.</w:t>
      </w:r>
    </w:p>
    <w:p w14:paraId="6E77183B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</w:p>
    <w:p w14:paraId="69E97901" w14:textId="77777777" w:rsidR="003E5FB0" w:rsidRPr="003E5FB0" w:rsidRDefault="003E5FB0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3E5FB0">
        <w:rPr>
          <w:rFonts w:ascii="Arial" w:hAnsi="Arial" w:cs="Arial"/>
          <w:szCs w:val="20"/>
        </w:rPr>
        <w:t>Od 1. září 2017 se typové schválení některých nových automobilů řídí procedurou WLTP (World Harmonised Light Vehicle Test Procedure) dle (EU) 2017/1151 v aktuálním znění. J</w:t>
      </w:r>
      <w:r w:rsidR="00235D30">
        <w:rPr>
          <w:rFonts w:ascii="Arial" w:hAnsi="Arial" w:cs="Arial"/>
          <w:szCs w:val="20"/>
        </w:rPr>
        <w:t>d</w:t>
      </w:r>
      <w:r w:rsidRPr="003E5FB0">
        <w:rPr>
          <w:rFonts w:ascii="Arial" w:hAnsi="Arial" w:cs="Arial"/>
          <w:szCs w:val="20"/>
        </w:rPr>
        <w:t>e o nový, realističtější způsob měření spotřeby paliva a emisí CO</w:t>
      </w:r>
      <w:r w:rsidRPr="00501697">
        <w:rPr>
          <w:rFonts w:ascii="Arial" w:hAnsi="Arial" w:cs="Arial"/>
          <w:szCs w:val="20"/>
          <w:vertAlign w:val="subscript"/>
        </w:rPr>
        <w:t>2</w:t>
      </w:r>
      <w:r w:rsidRPr="003E5FB0">
        <w:rPr>
          <w:rFonts w:ascii="Arial" w:hAnsi="Arial" w:cs="Arial"/>
          <w:szCs w:val="20"/>
        </w:rPr>
        <w:t>. Od 1. září 2018 WLTP zcela nahradí dosud používaný cyklus NEDC. Během přechodného období budou hodnoty zjištěné dle WLTP vztahovány k NEDC. V důsledku změny metodiky měření se objeví určité rozdíly oproti dříve udávaným hodnotám spotřeby paliva a emisí CO</w:t>
      </w:r>
      <w:r w:rsidRPr="00501697">
        <w:rPr>
          <w:rFonts w:ascii="Arial" w:hAnsi="Arial" w:cs="Arial"/>
          <w:szCs w:val="20"/>
          <w:vertAlign w:val="subscript"/>
        </w:rPr>
        <w:t>2</w:t>
      </w:r>
      <w:r w:rsidRPr="003E5FB0">
        <w:rPr>
          <w:rFonts w:ascii="Arial" w:hAnsi="Arial" w:cs="Arial"/>
          <w:szCs w:val="20"/>
        </w:rPr>
        <w:t>. To znamená, že stejný vůz může dle nové metodiky vykazovat jiné hodnoty než dříve.</w:t>
      </w:r>
    </w:p>
    <w:p w14:paraId="3CD41905" w14:textId="77777777" w:rsidR="00FF5A06" w:rsidRPr="003E5FB0" w:rsidRDefault="00FF5A06" w:rsidP="003E5F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</w:p>
    <w:sectPr w:rsidR="00FF5A06" w:rsidRPr="003E5FB0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3439" w14:textId="77777777" w:rsidR="00C354D9" w:rsidRDefault="00C354D9">
      <w:r>
        <w:separator/>
      </w:r>
    </w:p>
  </w:endnote>
  <w:endnote w:type="continuationSeparator" w:id="0">
    <w:p w14:paraId="4BC3E3EC" w14:textId="77777777" w:rsidR="00C354D9" w:rsidRDefault="00C354D9">
      <w:r>
        <w:continuationSeparator/>
      </w:r>
    </w:p>
  </w:endnote>
  <w:endnote w:type="continuationNotice" w:id="1">
    <w:p w14:paraId="1AE4BE35" w14:textId="77777777" w:rsidR="00C354D9" w:rsidRDefault="00C35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9FBF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D2E70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8CAF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61F6D32A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D852" w14:textId="77777777" w:rsidR="00272E1B" w:rsidRDefault="00272E1B" w:rsidP="004D127F">
    <w:pPr>
      <w:pStyle w:val="Footer"/>
      <w:jc w:val="center"/>
    </w:pPr>
  </w:p>
  <w:p w14:paraId="1C069C3B" w14:textId="77777777" w:rsidR="00272E1B" w:rsidRDefault="00272E1B" w:rsidP="004D127F">
    <w:pPr>
      <w:pStyle w:val="Footer"/>
      <w:jc w:val="center"/>
    </w:pPr>
  </w:p>
  <w:p w14:paraId="44A44020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6C3CEA68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55E6" w14:textId="77777777" w:rsidR="00C354D9" w:rsidRDefault="00C354D9">
      <w:r>
        <w:separator/>
      </w:r>
    </w:p>
  </w:footnote>
  <w:footnote w:type="continuationSeparator" w:id="0">
    <w:p w14:paraId="1F37C21E" w14:textId="77777777" w:rsidR="00C354D9" w:rsidRDefault="00C354D9">
      <w:r>
        <w:continuationSeparator/>
      </w:r>
    </w:p>
  </w:footnote>
  <w:footnote w:type="continuationNotice" w:id="1">
    <w:p w14:paraId="696009B1" w14:textId="77777777" w:rsidR="00C354D9" w:rsidRDefault="00C354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01B5D"/>
    <w:multiLevelType w:val="hybridMultilevel"/>
    <w:tmpl w:val="C50C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C4DAE"/>
    <w:multiLevelType w:val="hybridMultilevel"/>
    <w:tmpl w:val="ABE2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879CD"/>
    <w:multiLevelType w:val="hybridMultilevel"/>
    <w:tmpl w:val="DD6C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3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8"/>
  </w:num>
  <w:num w:numId="13">
    <w:abstractNumId w:val="40"/>
  </w:num>
  <w:num w:numId="14">
    <w:abstractNumId w:val="31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2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8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41"/>
  </w:num>
  <w:num w:numId="45">
    <w:abstractNumId w:val="44"/>
  </w:num>
  <w:num w:numId="46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2874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25C9E"/>
    <w:rsid w:val="00230CAD"/>
    <w:rsid w:val="00232C0F"/>
    <w:rsid w:val="00233565"/>
    <w:rsid w:val="00234681"/>
    <w:rsid w:val="00235D30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39B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4BC7"/>
    <w:rsid w:val="003E5654"/>
    <w:rsid w:val="003E5FB0"/>
    <w:rsid w:val="003E65E3"/>
    <w:rsid w:val="003E6F2C"/>
    <w:rsid w:val="003F235C"/>
    <w:rsid w:val="003F511E"/>
    <w:rsid w:val="003F64C7"/>
    <w:rsid w:val="003F6961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477D5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169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0F9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451E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4D9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2547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724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D64D8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759836"/>
  <w15:docId w15:val="{4B434E7B-4481-4C39-806C-52829E04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buriano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D730-9480-481D-8B37-57968C8A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4585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Burianova, Denisa (D.)</cp:lastModifiedBy>
  <cp:revision>2</cp:revision>
  <cp:lastPrinted>2017-03-15T14:07:00Z</cp:lastPrinted>
  <dcterms:created xsi:type="dcterms:W3CDTF">2019-12-05T15:07:00Z</dcterms:created>
  <dcterms:modified xsi:type="dcterms:W3CDTF">2019-12-05T15:07:00Z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